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98pt;margin-top:943pt;height:34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</w:t>
      </w:r>
      <w:r>
        <w:rPr>
          <w:rFonts w:ascii="宋体" w:cs="宋体"/>
          <w:b/>
          <w:sz w:val="32"/>
        </w:rPr>
        <w:t>年湖北省孝感市孝南区中考物理一模试卷</w:t>
      </w:r>
    </w:p>
    <w:p>
      <w:pPr>
        <w:textAlignment w:val="center"/>
      </w:pPr>
      <w:r>
        <w:rPr>
          <w:rFonts w:ascii="黑体" w:hAnsi="黑体" w:eastAsia="黑体" w:cs="黑体"/>
        </w:rPr>
        <w:t>一、选</w:t>
      </w:r>
      <w:r>
        <w:rPr>
          <w:rFonts w:hint="eastAsia" w:ascii="黑体" w:hAnsi="黑体" w:eastAsia="黑体" w:cs="黑体"/>
        </w:rPr>
        <w:t>择</w:t>
      </w:r>
      <w:r>
        <w:rPr>
          <w:rFonts w:ascii="黑体" w:hAnsi="黑体" w:eastAsia="黑体" w:cs="黑体"/>
        </w:rPr>
        <w:t>题（共</w:t>
      </w:r>
      <w:r>
        <w:rPr>
          <w:rFonts w:hint="eastAsia" w:ascii="Times New Roman" w:hAnsi="Times New Roman" w:cs="Times New Roman" w:eastAsiaTheme="minorEastAsia"/>
          <w:b/>
        </w:rPr>
        <w:t>30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0" w:name="topic_d93dd0f2-0876-4256-bf9e-fe76a863e6"/>
      <w:r>
        <w:rPr>
          <w:rFonts w:ascii="宋体" w:cs="宋体"/>
          <w:kern w:val="0"/>
          <w:szCs w:val="21"/>
        </w:rPr>
        <w:t>小天在使用电冰箱时发现了许多与物态变化有关的现象，他的判断正确的是</w:t>
      </w:r>
      <m:oMath>
        <m:r>
          <w:rPr>
            <w:rFonts w:hAnsi="Cambria Math"/>
          </w:rPr>
          <m:t>(  )</m:t>
        </m:r>
      </m:oMath>
      <w:bookmarkEnd w:id="0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放入冷冻室的矿泉水结了冰，这是凝华现象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从冷冻室中取出一瓶冰冻的汽水，过一段时间后瓶的外壁出现了小水珠，小水珠的形成是升华现象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拉开冷冻室的门，有时能看见“白气”，这是液化现象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湿手伸进冷冻室取冰棒时，有时感觉到手被冰棒粘住了，这是汽化现象</w:t>
      </w:r>
    </w:p>
    <w:p>
      <w:pPr>
        <w:numPr>
          <w:ilvl w:val="0"/>
          <w:numId w:val="1"/>
        </w:numPr>
        <w:textAlignment w:val="center"/>
      </w:pPr>
      <w:bookmarkStart w:id="1" w:name="topic_ef28bfd3-e8a4-42d7-b523-3375c5fd00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95375" cy="952500"/>
            <wp:effectExtent l="0" t="0" r="9525" b="0"/>
            <wp:wrapSquare wrapText="left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如图，是手摇式手电筒，只要转动手电筒的摇柄，灯泡就能发光。下列实验能揭示手电筒工作原理的是</w:t>
      </w:r>
      <m:oMath>
        <m:r>
          <w:rPr>
            <w:rFonts w:hAnsi="Cambria Math"/>
          </w:rPr>
          <m:t>(  )</m:t>
        </m:r>
        <w:bookmarkEnd w:id="1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628775" cy="1038225"/>
            <wp:effectExtent l="0" t="0" r="9525" b="9525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390650" cy="1009650"/>
            <wp:effectExtent l="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952500" cy="942975"/>
            <wp:effectExtent l="0" t="0" r="0" b="952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847725" cy="904875"/>
            <wp:effectExtent l="0" t="0" r="9525" b="952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extAlignment w:val="center"/>
      </w:pPr>
      <w:bookmarkStart w:id="2" w:name="topic_0aa56d29-4463-4161-984a-efcae45604"/>
      <w:r>
        <w:rPr>
          <w:rFonts w:ascii="宋体" w:cs="宋体"/>
          <w:kern w:val="0"/>
          <w:szCs w:val="21"/>
        </w:rPr>
        <w:t>关于声现象的下列说法中，正确的是</w:t>
      </w:r>
      <m:oMath>
        <m:r>
          <w:rPr>
            <w:rFonts w:hAnsi="Cambria Math"/>
          </w:rPr>
          <m:t>(  )</m:t>
        </m:r>
      </m:oMath>
      <w:bookmarkEnd w:id="2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声音和光在不同介质中的传播速度总是相同的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即使声音的音调相同，响度相同，只要音色不同，我们也能分辨出发声体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只要物体在振动，我们就能听到它发出的声音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物体振动越强烈，其音调越高</w:t>
      </w:r>
    </w:p>
    <w:p>
      <w:pPr>
        <w:numPr>
          <w:ilvl w:val="0"/>
          <w:numId w:val="1"/>
        </w:numPr>
        <w:textAlignment w:val="center"/>
      </w:pPr>
      <w:bookmarkStart w:id="3" w:name="topic_57929fe2-c942-43eb-b233-ea6154ec7f"/>
      <w:r>
        <w:rPr>
          <w:rFonts w:ascii="宋体" w:cs="宋体"/>
          <w:kern w:val="0"/>
          <w:szCs w:val="21"/>
        </w:rPr>
        <w:t>小明同学的家坐落在绿树环抱、翠竹族拥的山岔湖畔、清晨，朝阳初现，叶下露珠晶莹剔透，院前湖光粼粼，屋上坎烟随风飘荡，好一幅农村美景下列的物理学解释错误的是</w:t>
      </w:r>
      <m:oMath>
        <m:r>
          <w:rPr>
            <w:rFonts w:hAnsi="Cambria Math"/>
          </w:rPr>
          <m:t>(  )</m:t>
        </m:r>
      </m:oMath>
      <w:bookmarkEnd w:id="3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露是水蒸气液化而形成的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湖水因比热容大有“吸热”功能，炎夏时节能降低周边地区的气温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戴近视眼镜才能看清景色的小明同学，是自身眼睛的折光能力太强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“炊烟随风飘荡”是分子不停地做无规则运动的结果</w:t>
      </w:r>
    </w:p>
    <w:p>
      <w:pPr>
        <w:numPr>
          <w:ilvl w:val="0"/>
          <w:numId w:val="1"/>
        </w:numPr>
        <w:textAlignment w:val="center"/>
      </w:pPr>
      <w:bookmarkStart w:id="4" w:name="topic_f9bea1af-94db-46bc-b512-3588f66be0"/>
      <w:r>
        <w:rPr>
          <w:rFonts w:ascii="宋体" w:cs="宋体"/>
          <w:kern w:val="0"/>
          <w:szCs w:val="21"/>
        </w:rPr>
        <w:t>凸透镜正对着太阳光，可在距凸透镜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处得到一个最小最亮的光斑。若将某一物体放在此透镜前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15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处，则只能成像为</w:t>
      </w:r>
      <m:oMath>
        <m:r>
          <w:rPr>
            <w:rFonts w:hAnsi="Cambria Math"/>
          </w:rPr>
          <m:t>(  )</m:t>
        </m:r>
      </m:oMath>
      <w:bookmarkEnd w:id="4"/>
    </w:p>
    <w:p>
      <w:pPr>
        <w:tabs>
          <w:tab w:val="left" w:pos="420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倒立放大的实像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倒立缩小的实像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正立放大的实像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正立放大的虚像</w:t>
      </w:r>
    </w:p>
    <w:p>
      <w:pPr>
        <w:numPr>
          <w:ilvl w:val="0"/>
          <w:numId w:val="1"/>
        </w:numPr>
        <w:textAlignment w:val="center"/>
      </w:pPr>
      <w:bookmarkStart w:id="5" w:name="topic_a601e583-b9b7-4d31-8da4-806eeac8c1"/>
      <w:r>
        <w:rPr>
          <w:rFonts w:ascii="宋体" w:cs="宋体"/>
          <w:kern w:val="0"/>
          <w:szCs w:val="21"/>
        </w:rPr>
        <w:t>下列说法中的物体，质量和密度都不发生改变的是</w:t>
      </w:r>
      <m:oMath>
        <m:r>
          <w:rPr>
            <w:rFonts w:hAnsi="Cambria Math"/>
          </w:rPr>
          <m:t>(  )</m:t>
        </m:r>
      </m:oMath>
      <w:bookmarkEnd w:id="5"/>
    </w:p>
    <w:p>
      <w:pPr>
        <w:numPr>
          <w:ilvl w:val="0"/>
          <w:numId w:val="2"/>
        </w:num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矿泉水喝掉一半后放入冰箱冻成冰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密封在足球中的气体受热后膨胀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被“神七”从地面带入太空的照相机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一块矿石被敲掉三分之一</w:t>
      </w: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ilvl w:val="0"/>
          <w:numId w:val="1"/>
        </w:numPr>
        <w:textAlignment w:val="center"/>
      </w:pPr>
      <w:bookmarkStart w:id="6" w:name="topic_db2ed040-6123-43aa-84b3-e0195f2e71"/>
      <w:r>
        <w:rPr>
          <w:rFonts w:ascii="宋体" w:cs="宋体"/>
          <w:kern w:val="0"/>
          <w:szCs w:val="21"/>
        </w:rPr>
        <w:t>随着人们生活水平的提高，汽车和电已走进千家万户。下列说法正确的是</w:t>
      </w:r>
      <m:oMath>
        <m:r>
          <w:rPr>
            <w:rFonts w:hAnsi="Cambria Math"/>
          </w:rPr>
          <m:t>(  )</m:t>
        </m:r>
        <w:bookmarkEnd w:id="6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用煤油做发动机的冷却剂比水更合适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水流发电机是将机械能转化为电能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精心保养可使发动机的效率达到</w:t>
      </w:r>
      <m:oMath>
        <m:r>
          <w:rPr>
            <w:rFonts w:hAnsi="Cambria Math"/>
          </w:rPr>
          <m:t>100%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汽油是可再生能源，燃烧汽油的汽车排出的尾气对环境没有任何污染</w:t>
      </w:r>
    </w:p>
    <w:p>
      <w:pPr>
        <w:numPr>
          <w:ilvl w:val="0"/>
          <w:numId w:val="1"/>
        </w:numPr>
        <w:textAlignment w:val="center"/>
      </w:pPr>
      <w:bookmarkStart w:id="7" w:name="topic_f5dbc118-2540-423d-b724-d33330c36f"/>
      <w:r>
        <w:rPr>
          <w:rFonts w:ascii="宋体" w:cs="宋体"/>
          <w:kern w:val="0"/>
          <w:szCs w:val="21"/>
        </w:rPr>
        <w:t>在如图所示的电路中，闭合开关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，两灯均正常发光；一会儿后，一灯突然熄灭，另一灯仍正常发光，且电压表、电流表示数均不变。下列判断正确的是</w:t>
      </w:r>
      <m:oMath>
        <m:r>
          <w:rPr>
            <w:rFonts w:hAnsi="Cambria Math"/>
          </w:rPr>
          <m:t>(  )</m:t>
        </m:r>
        <w:bookmarkEnd w:id="7"/>
      </m:oMath>
    </w:p>
    <w:p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00250" cy="1114425"/>
            <wp:effectExtent l="0" t="0" r="0" b="9525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短路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断路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短路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断路</w:t>
      </w:r>
    </w:p>
    <w:p>
      <w:pPr>
        <w:numPr>
          <w:ilvl w:val="0"/>
          <w:numId w:val="1"/>
        </w:numPr>
        <w:textAlignment w:val="center"/>
      </w:pPr>
      <w:bookmarkStart w:id="8" w:name="topic_bd167733-7b4a-4188-80f1-649a51e556"/>
      <w:r>
        <w:rPr>
          <w:rFonts w:ascii="宋体" w:cs="宋体"/>
          <w:kern w:val="0"/>
          <w:szCs w:val="21"/>
        </w:rPr>
        <w:t>如图所示，由冰的熔化曲线可知</w:t>
      </w:r>
      <m:oMath>
        <m:r>
          <w:rPr>
            <w:rFonts w:hAnsi="Cambria Math"/>
          </w:rPr>
          <m:t>(  )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End w:id="8"/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514600" cy="1495425"/>
            <wp:effectExtent l="0" t="0" r="0" b="9525"/>
            <wp:wrapTopAndBottom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冰是晶体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冰的熔点为</w:t>
      </w:r>
      <m:oMath>
        <m:r>
          <w:rPr>
            <w:rFonts w:hAnsi="Cambria Math"/>
          </w:rPr>
          <m:t>2℃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冰的熔化过程经历了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3min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冰在熔化过程中，吸收热量，温度持续升高</w:t>
      </w:r>
    </w:p>
    <w:p>
      <w:pPr>
        <w:numPr>
          <w:ilvl w:val="0"/>
          <w:numId w:val="1"/>
        </w:numPr>
        <w:textAlignment w:val="center"/>
      </w:pPr>
      <w:bookmarkStart w:id="9" w:name="topic_aae4ce8f-3645-4ccb-a339-9bc8220553"/>
      <w:r>
        <w:rPr>
          <w:rFonts w:ascii="宋体" w:cs="宋体"/>
          <w:kern w:val="0"/>
          <w:szCs w:val="21"/>
        </w:rPr>
        <w:t>如图甲，电源电压为</w:t>
      </w:r>
      <m:oMath>
        <m:r>
          <w:rPr>
            <w:rFonts w:hAnsi="Cambria Math"/>
          </w:rPr>
          <m:t>4.5V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且保持不变，小灯泡上标有“</w:t>
      </w:r>
      <m:oMath>
        <m:r>
          <w:rPr>
            <w:rFonts w:hAnsi="Cambria Math"/>
          </w:rPr>
          <m:t>2.5V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0.75W</m:t>
        </m:r>
      </m:oMath>
      <w:r>
        <w:rPr>
          <w:rFonts w:ascii="宋体" w:cs="宋体"/>
          <w:kern w:val="0"/>
          <w:szCs w:val="21"/>
        </w:rPr>
        <w:t>”的字样，图乙是通过小灯泡的电流与它两端的电压关系的图象，下列说法正确的是</w:t>
      </w:r>
      <m:oMath>
        <m:r>
          <w:rPr>
            <w:rFonts w:hAnsi="Cambria Math"/>
          </w:rPr>
          <m:t>(  )</m:t>
        </m:r>
        <w:bookmarkEnd w:id="9"/>
      </m:oMath>
    </w:p>
    <w:p>
      <w:pPr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385695" cy="1296035"/>
            <wp:effectExtent l="0" t="0" r="14605" b="18415"/>
            <wp:wrapTopAndBottom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5695" cy="129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当小灯泡正常发光时，其灯丝的电阻约为</w:t>
      </w:r>
      <m:oMath>
        <m:r>
          <w:rPr>
            <w:rFonts w:hAnsi="Cambria Math"/>
          </w:rPr>
          <m:t>8.32Ω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当小灯泡正常发光时，电路消耗的总电功率</w:t>
      </w:r>
      <m:oMath>
        <m:r>
          <w:rPr>
            <w:rFonts w:hAnsi="Cambria Math"/>
          </w:rPr>
          <m:t>1.35W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当小灯泡两端电压为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时，通电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2min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小灯泡消耗电能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根据图乙可以判断，当电压逐渐增大时，小灯泡灯丝的电阻将变大</w:t>
      </w:r>
    </w:p>
    <w:p>
      <w:pPr>
        <w:textAlignment w:val="center"/>
      </w:pPr>
      <w:r>
        <w:rPr>
          <w:rFonts w:hint="eastAsia" w:ascii="黑体" w:hAnsi="黑体" w:eastAsia="黑体" w:cs="黑体"/>
        </w:rPr>
        <w:t>二</w:t>
      </w:r>
      <w:r>
        <w:rPr>
          <w:rFonts w:ascii="黑体" w:hAnsi="黑体" w:eastAsia="黑体" w:cs="黑体"/>
        </w:rPr>
        <w:t>、实验探究题（共</w:t>
      </w:r>
      <w:r>
        <w:rPr>
          <w:rFonts w:hint="eastAsia" w:ascii="Times New Roman" w:hAnsi="Times New Roman" w:cs="Times New Roman" w:eastAsiaTheme="minorEastAsia"/>
          <w:b/>
        </w:rPr>
        <w:t>20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10" w:name="topic_cdd2d998-1b98-4ae9-8b7e-bd18a3768b"/>
      <w:bookmarkStart w:id="11" w:name="topic_81c7c23d-0a77-4f98-b2fc-44e7e398ba"/>
      <w:r>
        <w:rPr>
          <w:rFonts w:hint="eastAsia" w:ascii="宋体" w:cs="宋体"/>
          <w:kern w:val="0"/>
          <w:szCs w:val="21"/>
        </w:rPr>
        <w:t>(1)</w:t>
      </w:r>
      <w:r>
        <w:rPr>
          <w:rFonts w:ascii="宋体" w:cs="宋体"/>
          <w:kern w:val="0"/>
          <w:szCs w:val="21"/>
        </w:rPr>
        <w:t>如图所示，一束光从空气斜射向水面，请画出折射光线。</w:t>
      </w:r>
      <w:bookmarkEnd w:id="10"/>
    </w:p>
    <w:p>
      <w:pPr>
        <w:numPr>
          <w:ilvl w:val="0"/>
          <w:numId w:val="3"/>
        </w:numPr>
        <w:ind w:left="420"/>
        <w:textAlignment w:val="center"/>
        <w:rPr>
          <w:rFonts w:ascii="宋体" w:cs="宋体"/>
          <w:kern w:val="0"/>
          <w:szCs w:val="21"/>
        </w:rPr>
      </w:pPr>
      <w:bookmarkStart w:id="12" w:name="topic_a78bbf31-fe84-41cf-bb13-6febc1ad66"/>
      <w:r>
        <w:rPr>
          <w:rFonts w:ascii="宋体" w:cs="宋体"/>
          <w:kern w:val="0"/>
          <w:szCs w:val="21"/>
        </w:rPr>
        <w:t>如图，根据小磁针的指向，标出螺线管的电流方向。</w:t>
      </w: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  <w:rPr>
          <w:rFonts w:ascii="宋体" w:cs="宋体"/>
          <w:kern w:val="0"/>
          <w:szCs w:val="21"/>
        </w:rPr>
      </w:pPr>
    </w:p>
    <w:p>
      <w:pPr>
        <w:numPr>
          <w:numId w:val="0"/>
        </w:num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4003675</wp:posOffset>
            </wp:positionH>
            <wp:positionV relativeFrom="line">
              <wp:posOffset>136525</wp:posOffset>
            </wp:positionV>
            <wp:extent cx="1628775" cy="923925"/>
            <wp:effectExtent l="0" t="0" r="0" b="0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172085</wp:posOffset>
            </wp:positionV>
            <wp:extent cx="1800225" cy="82867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133350</wp:posOffset>
            </wp:positionV>
            <wp:extent cx="1104900" cy="809625"/>
            <wp:effectExtent l="0" t="0" r="0" b="0"/>
            <wp:wrapSquare wrapText="left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12"/>
    </w:p>
    <w:p>
      <w:pPr>
        <w:ind w:left="420"/>
        <w:textAlignment w:val="center"/>
      </w:pPr>
      <w:bookmarkStart w:id="13" w:name="topic_fe30995c-bfab-4690-8565-5aa702f866"/>
      <w:r>
        <w:rPr>
          <w:rFonts w:hint="eastAsia" w:ascii="宋体" w:cs="宋体"/>
          <w:kern w:val="0"/>
          <w:szCs w:val="21"/>
        </w:rPr>
        <w:t>(3)</w:t>
      </w:r>
      <w:r>
        <w:rPr>
          <w:rFonts w:ascii="宋体" w:cs="宋体"/>
          <w:kern w:val="0"/>
          <w:szCs w:val="21"/>
        </w:rPr>
        <w:t>如图，使用笔画线代替导线完成电路。要求：两灯并联，开关控制干路，电流表测量干路电流，导线不能交叉。</w:t>
      </w:r>
      <w:bookmarkEnd w:id="13"/>
      <w:r>
        <w:br w:type="textWrapping"/>
      </w:r>
      <w:r>
        <w:br w:type="textWrapping"/>
      </w:r>
      <w:bookmarkStart w:id="14" w:name="topic_5c1c7d78-9c6e-446d-9ed2-827a34676b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38275" cy="1466850"/>
            <wp:effectExtent l="0" t="0" r="0" b="0"/>
            <wp:wrapSquare wrapText="left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</w:rPr>
        <w:t>(4)</w:t>
      </w:r>
      <w:r>
        <w:rPr>
          <w:rFonts w:ascii="宋体" w:cs="宋体"/>
          <w:kern w:val="0"/>
          <w:szCs w:val="21"/>
        </w:rPr>
        <w:t>如图所示为小明设计的门铃电路。闭合开关，电铃响起，是干电池将化学能转化为了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隔着墙也能听得到铃声，说明声音能在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中传播。</w:t>
      </w:r>
      <w:bookmarkEnd w:id="14"/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ind w:left="420"/>
        <w:textAlignment w:val="center"/>
        <w:rPr>
          <w:rFonts w:hint="eastAsia"/>
        </w:rPr>
      </w:pPr>
    </w:p>
    <w:p>
      <w:pPr>
        <w:ind w:left="420"/>
        <w:textAlignment w:val="center"/>
      </w:pPr>
      <w:r>
        <w:rPr>
          <w:rFonts w:hint="eastAsia" w:ascii="宋体" w:cs="宋体"/>
          <w:kern w:val="0"/>
          <w:szCs w:val="21"/>
        </w:rPr>
        <w:t>(5)</w:t>
      </w:r>
      <w:r>
        <w:rPr>
          <w:rFonts w:ascii="宋体" w:cs="宋体"/>
          <w:kern w:val="0"/>
          <w:szCs w:val="21"/>
        </w:rPr>
        <w:t>一个小球从斜面滚下，用照相机每隔</w:t>
      </w:r>
      <m:oMath>
        <m:r>
          <w:rPr>
            <w:rFonts w:hAnsi="Cambria Math"/>
          </w:rPr>
          <m:t>0.1s</m:t>
        </m:r>
      </m:oMath>
      <w:r>
        <w:rPr>
          <w:rFonts w:ascii="宋体" w:cs="宋体"/>
          <w:kern w:val="0"/>
          <w:szCs w:val="21"/>
        </w:rPr>
        <w:t>拍摄一次，记录小球运动情况的照片如图所示。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则小球从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点运动到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点平均速度为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m/s</m:t>
        </m:r>
      </m:oMath>
      <w:r>
        <w:rPr>
          <w:rFonts w:ascii="宋体" w:cs="宋体"/>
          <w:kern w:val="0"/>
          <w:szCs w:val="21"/>
        </w:rPr>
        <w:t>。小球整个运动过程中速度越来越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1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76475" cy="1266825"/>
            <wp:effectExtent l="0" t="0" r="9525" b="9525"/>
            <wp:wrapTopAndBottom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textAlignment w:val="center"/>
      </w:pPr>
      <w:bookmarkStart w:id="15" w:name="topic_23aa6e92-9dff-4631-8129-8bcb62f656"/>
      <w:r>
        <w:rPr>
          <w:rFonts w:ascii="宋体" w:cs="宋体"/>
          <w:kern w:val="0"/>
          <w:szCs w:val="21"/>
        </w:rPr>
        <w:t>如图甲所示，在探究平面镜成像特点的实验中。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343275" cy="11620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实验时，先将方格纸放在水平桌面上，再将茶色玻璃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放置在方格纸上。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选择两个完全相同棋子是为了比较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和物的大小关系。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如图乙所示，棋子放在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处，观察者在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处，可以看到棋子的像在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 </w:t>
      </w:r>
      <m:oMath>
        <m:r>
          <w:rPr>
            <w:rFonts w:hAnsi="Cambria Math"/>
          </w:rPr>
          <m:t>A.a</m:t>
        </m:r>
      </m:oMath>
      <w:r>
        <w:rPr>
          <w:rFonts w:ascii="宋体" w:cs="宋体"/>
          <w:kern w:val="0"/>
          <w:szCs w:val="21"/>
        </w:rPr>
        <w:t>处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m:oMath>
        <m:r>
          <w:rPr>
            <w:rFonts w:hAnsi="Cambria Math"/>
          </w:rPr>
          <m:t>B.b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处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m:oMath>
        <m:r>
          <w:rPr>
            <w:rFonts w:hAnsi="Cambria Math"/>
          </w:rPr>
          <m:t>C.C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cs="宋体"/>
          <w:kern w:val="0"/>
          <w:szCs w:val="21"/>
        </w:rPr>
        <w:t>处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m:oMath>
        <m:r>
          <w:rPr>
            <w:rFonts w:hAnsi="Cambria Math"/>
          </w:rPr>
          <m:t>D.d</m:t>
        </m:r>
      </m:oMath>
      <w:r>
        <w:rPr>
          <w:rFonts w:ascii="宋体" w:cs="宋体"/>
          <w:kern w:val="0"/>
          <w:szCs w:val="21"/>
        </w:rPr>
        <w:t>处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将一张白卡片竖直放在像的位置，能否从白卡片上直接观察到像？答：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m:oMath>
        <m: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若玻璃板与桌面不垂直，则桌面上棋子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的像能否与另一侧桌面上的棋子完全重合？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答：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5"/>
    </w:p>
    <w:p>
      <w:pPr>
        <w:numPr>
          <w:ilvl w:val="0"/>
          <w:numId w:val="1"/>
        </w:numPr>
        <w:textAlignment w:val="center"/>
      </w:pPr>
      <w:bookmarkStart w:id="16" w:name="topic_32975c3d-2771-46ac-a7fa-1e645d6a90"/>
      <w:r>
        <w:rPr>
          <w:rFonts w:ascii="宋体" w:cs="宋体"/>
          <w:kern w:val="0"/>
          <w:szCs w:val="21"/>
        </w:rPr>
        <w:t>为了测量某油并所产石油的密度，小明收集了该井所产石油样品进行了如下测量。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常温下石油为粘稠的液态</w:t>
      </w:r>
      <m:oMath>
        <m:r>
          <w:rPr>
            <w:rFonts w:hAnsi="Cambria Math"/>
          </w:rP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955800" cy="1181735"/>
            <wp:effectExtent l="0" t="0" r="6350" b="184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他先将天平放在水平桌面上，移动游码至标尺左端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处，发现指针静止在分度盘中央的右侧，则应将平衡螺母向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调节，直至天平平衡。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用调节好的天平称出空烧杯的质量为</w:t>
      </w:r>
      <m:oMath>
        <m:r>
          <w:rPr>
            <w:rFonts w:hAnsi="Cambria Math"/>
          </w:rPr>
          <m:t>38.1g</m:t>
        </m:r>
      </m:oMath>
      <w:r>
        <w:rPr>
          <w:rFonts w:ascii="宋体" w:cs="宋体"/>
          <w:kern w:val="0"/>
          <w:szCs w:val="21"/>
        </w:rPr>
        <w:t>，然后将石油样品倒入烧杯，放在调节好的天平左盘上称量，当天平重新平衡时，右盘中的砝码和游码的位置如图甲所示。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将烧杯中的石油全部倒入量筒中，示数如图乙所示。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根据他测量的数据，求得所测石油的密度为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g/cm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(5)</m:t>
        </m:r>
      </m:oMath>
      <w:r>
        <w:rPr>
          <w:rFonts w:ascii="宋体" w:cs="宋体"/>
          <w:kern w:val="0"/>
          <w:szCs w:val="21"/>
        </w:rPr>
        <w:t>按照小明设计的方案测量的石油密度值偏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；造成该结果的原因是从烧杯向量筒中倒石油时，烧杯中有残留，使所测得的石油体积偏小。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(6)</m:t>
        </m:r>
      </m:oMath>
      <w:r>
        <w:rPr>
          <w:rFonts w:ascii="宋体" w:cs="宋体"/>
          <w:kern w:val="0"/>
          <w:szCs w:val="21"/>
        </w:rPr>
        <w:t>针对小明的实验方案中的不足，请你提出改进后的实验方案：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步骤</w:t>
      </w:r>
      <m:oMath>
        <m:r>
          <w:rPr>
            <w:rFonts w:hAnsi="Cambria Math"/>
          </w:rPr>
          <m:t>①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②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③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根据你的改进办法，测出石油的密度的表达式</w:t>
      </w:r>
      <m:oMath>
        <m:r>
          <w:rPr>
            <w:rFonts w:hAnsi="Cambria Math"/>
          </w:rPr>
          <m:t>ρ=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6"/>
    </w:p>
    <w:p>
      <w:pPr>
        <w:textAlignment w:val="center"/>
      </w:pPr>
      <w:r>
        <w:rPr>
          <w:rFonts w:hint="eastAsia" w:ascii="黑体" w:hAnsi="黑体" w:eastAsia="黑体" w:cs="黑体"/>
        </w:rPr>
        <w:t>三</w:t>
      </w:r>
      <w:r>
        <w:rPr>
          <w:rFonts w:ascii="黑体" w:hAnsi="黑体" w:eastAsia="黑体" w:cs="黑体"/>
        </w:rPr>
        <w:t>、计算题</w:t>
      </w:r>
      <w:r>
        <w:rPr>
          <w:rFonts w:hint="eastAsia" w:ascii="黑体" w:hAnsi="黑体" w:eastAsia="黑体" w:cs="黑体"/>
        </w:rPr>
        <w:t>(共30分)</w:t>
      </w:r>
    </w:p>
    <w:p>
      <w:pPr>
        <w:numPr>
          <w:ilvl w:val="0"/>
          <w:numId w:val="1"/>
        </w:numPr>
        <w:textAlignment w:val="center"/>
      </w:pPr>
      <w:bookmarkStart w:id="17" w:name="topic_1f3d51b3-5997-4fc2-b3db-a4927b165f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66750" cy="723900"/>
            <wp:effectExtent l="0" t="0" r="0" b="0"/>
            <wp:wrapSquare wrapText="left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如图所示，一只容积为</w:t>
      </w:r>
      <m:oMath>
        <m:r>
          <w:rPr>
            <w:rFonts w:hAnsi="Cambria Math"/>
          </w:rPr>
          <m:t>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的瓶内盛有</w:t>
      </w:r>
      <m:oMath>
        <m:r>
          <w:rPr>
            <w:rFonts w:hAnsi="Cambria Math"/>
          </w:rPr>
          <m:t>0.2kg</m:t>
        </m:r>
      </m:oMath>
      <w:r>
        <w:rPr>
          <w:rFonts w:ascii="宋体" w:cs="宋体"/>
          <w:kern w:val="0"/>
          <w:szCs w:val="21"/>
        </w:rPr>
        <w:t>的水，一只口渴的乌鸦每次将一块质量为</w:t>
      </w:r>
      <m:oMath>
        <m:r>
          <w:rPr>
            <w:rFonts w:hAnsi="Cambria Math"/>
          </w:rPr>
          <m:t>0.01kg</m:t>
        </m:r>
      </m:oMath>
      <w:r>
        <w:rPr>
          <w:rFonts w:ascii="宋体" w:cs="宋体"/>
          <w:kern w:val="0"/>
          <w:szCs w:val="21"/>
        </w:rPr>
        <w:t>的小石块投入瓶中，当乌鸦投入了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25</w:t>
      </w:r>
      <w:r>
        <w:rPr>
          <w:rFonts w:ascii="宋体" w:cs="宋体"/>
          <w:kern w:val="0"/>
          <w:szCs w:val="21"/>
        </w:rPr>
        <w:t>块相同的小石块后，水面升到了瓶口，求：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石块的质量；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瓶内石块的总体积；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石块的密度。</w:t>
      </w:r>
      <w:bookmarkEnd w:id="17"/>
    </w:p>
    <w:p>
      <w:pPr>
        <w:numPr>
          <w:ilvl w:val="0"/>
          <w:numId w:val="1"/>
        </w:numPr>
        <w:textAlignment w:val="center"/>
      </w:pPr>
      <w:bookmarkStart w:id="18" w:name="topic_ab3046ec-89f0-4352-a1af-3d569771bc"/>
      <w:r>
        <w:rPr>
          <w:rFonts w:ascii="宋体" w:cs="宋体"/>
          <w:kern w:val="0"/>
          <w:szCs w:val="21"/>
        </w:rPr>
        <w:t>甲乙两地的距离是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900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，一列火车从甲地早上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出发，在当日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到达乙地。列车行驶途中以</w:t>
      </w:r>
      <m:oMath>
        <m:r>
          <w:rPr>
            <w:rFonts w:hAnsi="Cambria Math"/>
          </w:rPr>
          <m:t>90km/h</m:t>
        </m:r>
      </m:oMath>
      <w:r>
        <w:rPr>
          <w:rFonts w:ascii="宋体" w:cs="宋体"/>
          <w:kern w:val="0"/>
          <w:szCs w:val="21"/>
        </w:rPr>
        <w:t>的速度匀速通过长度为</w:t>
      </w:r>
      <m:oMath>
        <m:r>
          <w:rPr>
            <w:rFonts w:hAnsi="Cambria Math"/>
          </w:rPr>
          <m:t>1.2km</m:t>
        </m:r>
      </m:oMath>
      <w:r>
        <w:rPr>
          <w:rFonts w:ascii="宋体" w:cs="宋体"/>
          <w:kern w:val="0"/>
          <w:szCs w:val="21"/>
        </w:rPr>
        <w:t>的桥梁，列车全部通过桥梁的时间是</w:t>
      </w:r>
      <m:oMath>
        <m:r>
          <w:rPr>
            <w:rFonts w:hAnsi="Cambria Math"/>
          </w:rPr>
          <m:t>1min.</m:t>
        </m:r>
      </m:oMath>
      <w:r>
        <w:rPr>
          <w:rFonts w:ascii="宋体" w:cs="宋体"/>
          <w:kern w:val="0"/>
          <w:szCs w:val="21"/>
        </w:rPr>
        <w:t>求：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火车从甲地开往乙地的平均速度是多少</w:t>
      </w:r>
      <m:oMath>
        <m:r>
          <w:rPr>
            <w:rFonts w:hAnsi="Cambria Math"/>
          </w:rPr>
          <m:t>km/h</m:t>
        </m:r>
      </m:oMath>
      <w:r>
        <w:rPr>
          <w:rFonts w:ascii="宋体" w:cs="宋体"/>
          <w:kern w:val="0"/>
          <w:szCs w:val="21"/>
        </w:rPr>
        <w:t>？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火车的长度是多少米？</w:t>
      </w:r>
      <w:bookmarkEnd w:id="18"/>
    </w:p>
    <w:p>
      <w:pPr>
        <w:numPr>
          <w:ilvl w:val="0"/>
          <w:numId w:val="1"/>
        </w:numPr>
        <w:textAlignment w:val="center"/>
      </w:pPr>
      <w:bookmarkStart w:id="19" w:name="topic_fbf76230-78ff-4455-bcb0-c1b3390bf5"/>
      <w:r>
        <w:rPr>
          <w:rFonts w:ascii="宋体" w:cs="宋体"/>
          <w:kern w:val="0"/>
          <w:szCs w:val="21"/>
        </w:rPr>
        <w:t>如图甲所示的电路图，电源电压为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且保持不变，小灯泡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标有“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”的字样，闭合开关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后，将滑动变阻器划片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从某点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移到另一点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的过程中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图中未标出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，电流表与电压表表示数的变化曲线如图乙所示。求：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198370" cy="1066800"/>
            <wp:effectExtent l="0" t="0" r="1143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837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小灯泡正常发光时的电阻；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小灯泡正常发光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消耗的电能；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小灯泡电功率为</w:t>
      </w:r>
      <m:oMath>
        <m:r>
          <w:rPr>
            <w:rFonts w:hAnsi="Cambria Math"/>
          </w:rPr>
          <m:t>2.1W</m:t>
        </m:r>
      </m:oMath>
      <w:r>
        <w:rPr>
          <w:rFonts w:ascii="宋体" w:cs="宋体"/>
          <w:kern w:val="0"/>
          <w:szCs w:val="21"/>
        </w:rPr>
        <w:t>的电阻；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滑片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位置时，滑动变阻器消耗的电功率之差。</w:t>
      </w:r>
      <w:bookmarkEnd w:id="19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rPr>
          <w:rFonts w:ascii="宋体" w:cs="宋体"/>
          <w:b/>
          <w:sz w:val="32"/>
        </w:rPr>
        <w:t>答案和解析</w:t>
      </w:r>
    </w:p>
    <w:p>
      <w:pPr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【答案】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tab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BCD</w:t>
      </w:r>
      <w:r>
        <w:tab/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. </w:t>
      </w:r>
      <w:r>
        <w:rPr>
          <w:rFonts w:ascii="宋体" w:cs="宋体"/>
          <w:kern w:val="0"/>
          <w:szCs w:val="21"/>
        </w:rPr>
        <w:t>解：图中法线已给出，在水中、法线的右侧，依据折射角小于入射角画出折射光线即可。如图所示：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085850" cy="7905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小磁针的左端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极靠近螺线管的右端，根据磁极间的作用规律可知，螺线管的左端为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极，右端为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极。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根据螺线管的左端为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极，结合图示的线圈绕向，利用安培定则，用右手握住螺线管，大拇指指向螺线管的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极，四指所指方向为螺线管中的电流方向，可以确定螺线管中的电流方向是从螺线管的右端流入、左端流出，则电源右端为正极，左端为负极。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如下图所示：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762125" cy="7905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 </w:t>
      </w:r>
      <w:r>
        <w:rPr>
          <w:rFonts w:ascii="宋体" w:cs="宋体"/>
          <w:kern w:val="0"/>
          <w:szCs w:val="21"/>
        </w:rPr>
        <w:t>解：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由题意可知，两灯泡应并联，电流表应位于干路，然后与开关和电源组成电路，补充实物连接如图所示：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338705" cy="1365885"/>
            <wp:effectExtent l="0" t="0" r="4445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电能；固体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ascii="Times New Roman" w:hAnsi="Times New Roman" w:cs="Times New Roman" w:eastAsiaTheme="minorEastAsia"/>
          <w:kern w:val="0"/>
          <w:sz w:val="24"/>
          <w:szCs w:val="24"/>
        </w:rPr>
        <w:t xml:space="preserve">   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；快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. </w:t>
      </w:r>
      <w:r>
        <w:rPr>
          <w:rFonts w:ascii="宋体" w:cs="宋体"/>
          <w:kern w:val="0"/>
          <w:szCs w:val="21"/>
        </w:rPr>
        <w:t>垂直；像；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；不能；不能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. </w:t>
      </w:r>
      <w:r>
        <w:rPr>
          <w:rFonts w:ascii="宋体" w:cs="宋体"/>
          <w:kern w:val="0"/>
          <w:szCs w:val="21"/>
        </w:rPr>
        <w:t>零刻度线；左；</w:t>
      </w:r>
      <m:oMath>
        <m:r>
          <w:rPr>
            <w:rFonts w:hAnsi="Cambria Math"/>
          </w:rPr>
          <m:t>0.95</m:t>
        </m:r>
      </m:oMath>
      <w:r>
        <w:rPr>
          <w:rFonts w:ascii="宋体" w:cs="宋体"/>
          <w:kern w:val="0"/>
          <w:szCs w:val="21"/>
        </w:rPr>
        <w:t>；大；先测出石油和烧杯的总质量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；将石油倒入量筒后测的体积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；再用天平测出烧杯的质量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；</w:t>
      </w:r>
      <m:oMath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1</m:t>
                </m:r>
                <m:ctrlPr>
                  <w:rPr>
                    <w:rFonts w:hAnsi="Cambria Math"/>
                  </w:rPr>
                </m:ctrlPr>
              </m:sub>
            </m:sSub>
            <m:r>
              <w:rPr>
                <w:rFonts w:hAnsi="Cambria Math"/>
              </w:rPr>
              <m:t>-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den>
        </m:f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14 </w:t>
      </w:r>
      <w:r>
        <w:rPr>
          <w:rFonts w:ascii="宋体" w:cs="宋体"/>
          <w:kern w:val="0"/>
          <w:szCs w:val="21"/>
        </w:rPr>
        <w:t>解：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石块的质量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石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=0.01kg×25=0.25kg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(2)0.2kg</m:t>
        </m:r>
      </m:oMath>
      <w:r>
        <w:rPr>
          <w:rFonts w:ascii="宋体" w:cs="宋体"/>
          <w:kern w:val="0"/>
          <w:szCs w:val="21"/>
        </w:rPr>
        <w:t>水的体积：</w:t>
      </w:r>
      <w:r>
        <w:rPr>
          <w:rFonts w:ascii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水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ρ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水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0.2kg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1×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10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sup>
            </m:sSup>
            <m:r>
              <w:rPr>
                <w:rFonts w:hAnsi="Cambria Math"/>
              </w:rPr>
              <m:t>kg/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kern w:val="0"/>
          <w:szCs w:val="21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bookmarkStart w:id="20" w:name="_GoBack"/>
      <w:bookmarkEnd w:id="20"/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石子总体积：</w:t>
      </w:r>
      <w:r>
        <w:rPr>
          <w:rFonts w:ascii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石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瓶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水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=3×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-2×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=1×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石块密度：</w:t>
      </w:r>
      <w:r>
        <w:rPr>
          <w:rFonts w:ascii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石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石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V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石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0.25kg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1×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10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-4</m:t>
                </m:r>
                <m:ctrlPr>
                  <w:rPr>
                    <w:rFonts w:hAnsi="Cambria Math"/>
                  </w:rPr>
                </m:ctrlPr>
              </m:sup>
            </m:sSup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m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3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=2.5×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答：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石块的质量为</w:t>
      </w:r>
      <m:oMath>
        <m:r>
          <w:rPr>
            <w:rFonts w:hAnsi="Cambria Math"/>
          </w:rPr>
          <m:t>0.25kg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瓶内石块的总体积为</w:t>
      </w:r>
      <m:oMath>
        <m:r>
          <w:rPr>
            <w:rFonts w:hAnsi="Cambria Math"/>
          </w:rPr>
          <m:t>1×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-4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石块的密度为</w:t>
      </w:r>
      <m:oMath>
        <m:r>
          <w:rPr>
            <w:rFonts w:hAnsi="Cambria Math"/>
          </w:rPr>
          <m:t>2.5×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  <m:ctrlPr>
              <w:rPr>
                <w:rFonts w:hAnsi="Cambria Math"/>
              </w:rPr>
            </m:ctrlPr>
          </m:e>
          <m:sup>
            <m:r>
              <w:rPr>
                <w:rFonts w:hAnsi="Cambria Math"/>
              </w:rPr>
              <m:t>3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火车从甲地早上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出发开往乙地，途中停靠了几个车站，在当日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到达乙地，则甲地开往乙地所用时间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=9h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火车从甲地开往乙地的平均速度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t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1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900km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9h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=100km/h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Para>
        <m:oMath>
          <m:r>
            <w:rPr>
              <w:rFonts w:hAnsi="Cambria Math"/>
            </w:rPr>
            <m:t>(2)∵v=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w:rPr>
                  <w:rFonts w:hAnsi="Cambria Math"/>
                </w:rPr>
                <m:t>s</m:t>
              </m:r>
              <m:ctrlPr>
                <w:rPr>
                  <w:rFonts w:hAnsi="Cambria Math"/>
                </w:rPr>
              </m:ctrlPr>
            </m:num>
            <m:den>
              <m:r>
                <w:rPr>
                  <w:rFonts w:hAnsi="Cambria Math"/>
                </w:rPr>
                <m:t>t</m:t>
              </m:r>
              <m:ctrlPr>
                <w:rPr>
                  <w:rFonts w:hAnsi="Cambria Math"/>
                </w:rPr>
              </m:ctrlPr>
            </m:den>
          </m:f>
          <m:r>
            <w:rPr>
              <w:rFonts w:hAnsi="Cambria Math"/>
            </w:rPr>
            <m:t>，</m:t>
          </m:r>
          <m:sSub>
            <m:sSubPr>
              <m:ctrlPr>
                <w:rPr>
                  <w:rFonts w:hAnsi="Cambria Math"/>
                </w:rPr>
              </m:ctrlPr>
            </m:sSubPr>
            <m:e>
              <m:r>
                <w:rPr>
                  <w:rFonts w:hAnsi="Cambria Math"/>
                </w:rPr>
                <m:t>v</m:t>
              </m:r>
              <m:ctrlPr>
                <w:rPr>
                  <w:rFonts w:hAnsi="Cambria Math"/>
                </w:rPr>
              </m:ctrlPr>
            </m:e>
            <m:sub>
              <m:r>
                <w:rPr>
                  <w:rFonts w:hAnsi="Cambria Math"/>
                </w:rPr>
                <m:t>2</m:t>
              </m:r>
              <m:ctrlPr>
                <w:rPr>
                  <w:rFonts w:hAnsi="Cambria Math"/>
                </w:rPr>
              </m:ctrlPr>
            </m:sub>
          </m:sSub>
          <m:r>
            <w:rPr>
              <w:rFonts w:hAnsi="Cambria Math"/>
            </w:rPr>
            <m:t>=90km/h=25m/s</m:t>
          </m:r>
          <m:r>
            <w:rPr>
              <w:rFonts w:ascii="Times New Roman" w:hAnsi="Times New Roman" w:eastAsia="Times New Roman" w:cs="Times New Roman"/>
              <w:kern w:val="0"/>
              <w:sz w:val="24"/>
              <w:szCs w:val="24"/>
            </w:rPr>
            <w:br w:type="textWrapping"/>
          </m:r>
        </m:oMath>
      </m:oMathPara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火车过桥通过的总距离：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s=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t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=25m/s×60s=1500m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∴</m:t>
        </m:r>
      </m:oMath>
      <w:r>
        <w:rPr>
          <w:rFonts w:ascii="宋体" w:cs="宋体"/>
          <w:kern w:val="0"/>
          <w:szCs w:val="21"/>
        </w:rPr>
        <w:t>火车的长度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火车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=s-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桥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=1500m-1200m=300m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答：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火车从甲地开往乙地的平均速度是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千米每小时；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火车的长度是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300</w:t>
      </w:r>
      <w:r>
        <w:rPr>
          <w:rFonts w:ascii="宋体" w:cs="宋体"/>
          <w:kern w:val="0"/>
          <w:szCs w:val="21"/>
        </w:rPr>
        <w:t>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hint="eastAsia" w:ascii="Times New Roman" w:hAnsi="Times New Roman" w:cs="Times New Roman" w:eastAsiaTheme="minorEastAsia"/>
          <w:color w:val="3333FF"/>
          <w:kern w:val="0"/>
          <w:sz w:val="24"/>
          <w:szCs w:val="24"/>
        </w:rPr>
        <w:t>16</w:t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 xml:space="preserve">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P=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U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R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可知，灯泡正常发光时电阻：</w:t>
      </w:r>
      <m:oMath>
        <m:r>
          <w:rPr>
            <w:rFonts w:hAnsi="Cambria Math"/>
          </w:rPr>
          <m:t>R=</m:t>
        </m:r>
        <m:f>
          <m:fPr>
            <m:ctrlPr>
              <w:rPr>
                <w:rFonts w:hAnsi="Cambria Math"/>
              </w:rPr>
            </m:ctrlPr>
          </m:fPr>
          <m:num>
            <m:sSubSup>
              <m:sSubSupPr>
                <m:ctrlPr>
                  <w:rPr>
                    <w:rFonts w:hAnsi="Cambria Math"/>
                  </w:rPr>
                </m:ctrlPr>
              </m:sSubSupPr>
              <m:e>
                <m:r>
                  <w:rPr>
                    <w:rFonts w:hAnsi="Cambria Math"/>
                  </w:rPr>
                  <m:t>U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L额</m:t>
                </m:r>
                <m:ctrlPr>
                  <w:rPr>
                    <w:rFonts w:hAnsi="Cambria Math"/>
                  </w:rPr>
                </m:ctrlPr>
              </m:sub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bSup>
            <m:ctrlPr>
              <w:rPr>
                <w:rFonts w:hAnsi="Cambria Math"/>
              </w:rPr>
            </m:ctrlPr>
          </m:num>
          <m:den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w:rPr>
                    <w:rFonts w:hAnsi="Cambria Math"/>
                  </w:rPr>
                  <m:t>P</m:t>
                </m:r>
                <m:ctrlPr>
                  <w:rPr>
                    <w:rFonts w:hAnsi="Cambria Math"/>
                  </w:rPr>
                </m:ctrlPr>
              </m:e>
              <m:sub>
                <m:r>
                  <w:rPr>
                    <w:rFonts w:hAnsi="Cambria Math"/>
                  </w:rPr>
                  <m:t>L额</m:t>
                </m:r>
                <m:ctrlPr>
                  <w:rPr>
                    <w:rFonts w:hAnsi="Cambria Math"/>
                  </w:rPr>
                </m:ctrlPr>
              </m:sub>
            </m:sSub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(6V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w:rPr>
                    <w:rFonts w:hAnsi="Cambria Math"/>
                  </w:rPr>
                  <m:t>)</m:t>
                </m:r>
                <m:ctrlPr>
                  <w:rPr>
                    <w:rFonts w:hAnsi="Cambria Math"/>
                  </w:rPr>
                </m:ctrlPr>
              </m:e>
              <m:sup>
                <m:r>
                  <w:rPr>
                    <w:rFonts w:hAnsi="Cambria Math"/>
                  </w:rP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6W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=6Ω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灯泡正常发光</w:t>
      </w:r>
      <m:oMath>
        <m:r>
          <w:rPr>
            <w:rFonts w:hAnsi="Cambria Math"/>
          </w:rPr>
          <m:t>t=60s</m:t>
        </m:r>
      </m:oMath>
      <w:r>
        <w:rPr>
          <w:rFonts w:ascii="宋体" w:cs="宋体"/>
          <w:kern w:val="0"/>
          <w:szCs w:val="21"/>
        </w:rPr>
        <w:t>消耗的电能：</w:t>
      </w:r>
      <m:oMath>
        <m:r>
          <w:rPr>
            <w:rFonts w:hAnsi="Cambria Math"/>
          </w:rPr>
          <m:t>W=Pt=6W×60s=360J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由图示图象可知，灯泡两端电压</w:t>
      </w:r>
      <m:oMath>
        <m:r>
          <w:rPr>
            <w:rFonts w:hAnsi="Cambria Math"/>
          </w:rPr>
          <m:t>U=3V</m:t>
        </m:r>
      </m:oMath>
      <w:r>
        <w:rPr>
          <w:rFonts w:ascii="宋体" w:cs="宋体"/>
          <w:kern w:val="0"/>
          <w:szCs w:val="21"/>
        </w:rPr>
        <w:t>时通过灯泡的电流</w:t>
      </w:r>
      <m:oMath>
        <m:r>
          <w:rPr>
            <w:rFonts w:hAnsi="Cambria Math"/>
          </w:rPr>
          <m:t>I=0.7A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灯泡实际功率</w:t>
      </w:r>
      <m:oMath>
        <m:r>
          <w:rPr>
            <w:rFonts w:hAnsi="Cambria Math"/>
          </w:rPr>
          <m:t>P=UI=3V×0.7A=2.1W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由</w:t>
      </w:r>
      <m:oMath>
        <m:r>
          <w:rPr>
            <w:rFonts w:hAnsi="Cambria Math"/>
          </w:rPr>
          <m:t>I=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R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可知此时灯泡电阻：</w:t>
      </w:r>
      <m:oMath>
        <m:r>
          <w:rPr>
            <w:rFonts w:hAnsi="Cambria Math"/>
          </w:rPr>
          <m:t>R=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I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3V</m:t>
            </m:r>
            <m:ctrlPr>
              <w:rPr>
                <w:rFonts w:hAnsi="Cambria Math"/>
              </w:rPr>
            </m:ctrlPr>
          </m:num>
          <m:den>
            <m:r>
              <w:rPr>
                <w:rFonts w:hAnsi="Cambria Math"/>
              </w:rPr>
              <m:t>0.7A</m:t>
            </m:r>
            <m:ctrlPr>
              <w:rPr>
                <w:rFonts w:hAnsi="Cambria Math"/>
              </w:rPr>
            </m:ctrlPr>
          </m:den>
        </m:f>
        <m:r>
          <w:rPr>
            <w:rFonts w:hAnsi="Cambria Math"/>
          </w:rPr>
          <m:t>≈4.3Ω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由图示电路图可知，滑片在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两点时，滑动变阻器两端电压与电流为：</w:t>
      </w:r>
      <w:r>
        <w:rPr>
          <w:rFonts w:ascii="宋体" w:cs="宋体"/>
          <w:kern w:val="0"/>
          <w:szCs w:val="21"/>
        </w:rPr>
        <w:br w:type="textWrapping"/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=9V-2V=7V，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=0.5A，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=9V-6V=3V，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=1A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功率之差：</w:t>
      </w:r>
      <m:oMath>
        <m:r>
          <w:rPr>
            <w:rFonts w:hAnsi="Cambria Math"/>
          </w:rPr>
          <m:t>△P=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A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-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U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  <m:ctrlPr>
              <w:rPr>
                <w:rFonts w:hAnsi="Cambria Math"/>
              </w:rPr>
            </m:ctrlPr>
          </m:e>
          <m:sub>
            <m:r>
              <w:rPr>
                <w:rFonts w:hAnsi="Cambria Math"/>
              </w:rPr>
              <m:t>B</m:t>
            </m:r>
            <m:ctrlPr>
              <w:rPr>
                <w:rFonts w:hAnsi="Cambria Math"/>
              </w:rPr>
            </m:ctrlPr>
          </m:sub>
        </m:sSub>
        <m:r>
          <w:rPr>
            <w:rFonts w:hAnsi="Cambria Math"/>
          </w:rPr>
          <m:t>=7V×0.5A-3V×1A=0.5W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答：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小灯泡正常发光时的电阻为</w:t>
      </w:r>
      <m:oMath>
        <m:r>
          <w:rPr>
            <w:rFonts w:hAnsi="Cambria Math"/>
          </w:rPr>
          <m:t>6Ω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小灯泡正常发光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消耗的电能为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360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小灯泡电功率为</w:t>
      </w:r>
      <m:oMath>
        <m:r>
          <w:rPr>
            <w:rFonts w:hAnsi="Cambria Math"/>
          </w:rPr>
          <m:t>2.1W</m:t>
        </m:r>
      </m:oMath>
      <w:r>
        <w:rPr>
          <w:rFonts w:ascii="宋体" w:cs="宋体"/>
          <w:kern w:val="0"/>
          <w:szCs w:val="21"/>
        </w:rPr>
        <w:t>的电阻为</w:t>
      </w:r>
      <m:oMath>
        <m:r>
          <w:rPr>
            <w:rFonts w:hAnsi="Cambria Math"/>
          </w:rPr>
          <m:t>4.3Ω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滑片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位置时，滑动变阻器消耗的电功率之差为</w:t>
      </w:r>
      <m:oMath>
        <m:r>
          <w:rPr>
            <w:rFonts w:hAnsi="Cambria Math"/>
          </w:rPr>
          <m:t>0.5W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textAlignment w:val="center"/>
      </w:pPr>
    </w:p>
    <w:sectPr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5A43EB"/>
    <w:multiLevelType w:val="singleLevel"/>
    <w:tmpl w:val="EB5A43EB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BE80A6"/>
    <w:multiLevelType w:val="singleLevel"/>
    <w:tmpl w:val="3FBE80A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465C4D"/>
    <w:rsid w:val="6BCB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">
    <w:name w:val="latex_linea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A2B1B-B5E8-4633-9D29-3ABB464431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12</Pages>
  <Words>1682</Words>
  <Characters>9594</Characters>
  <Lines>79</Lines>
  <Paragraphs>22</Paragraphs>
  <TotalTime>3</TotalTime>
  <ScaleCrop>false</ScaleCrop>
  <LinksUpToDate>false</LinksUpToDate>
  <CharactersWithSpaces>11254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2018-04-21T12:42:00Z</dcterms:created>
  <dc:creator>iflytek</dc:creator>
  <cp:lastModifiedBy>老倪膏药(招代理)</cp:lastModifiedBy>
  <dcterms:modified xsi:type="dcterms:W3CDTF">2018-09-25T12:38:19Z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