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360" w:lineRule="auto"/>
        <w:jc w:val="center"/>
        <w:rPr>
          <w:rFonts w:eastAsia="黑体" w:cs="Times New Roman"/>
          <w:color w:val="000000"/>
          <w:sz w:val="28"/>
          <w:szCs w:val="28"/>
        </w:rPr>
      </w:pPr>
      <w:r>
        <w:rPr>
          <w:rFonts w:eastAsia="黑体" w:cs="Times New Roman"/>
          <w:color w:val="000000"/>
          <w:sz w:val="28"/>
          <w:szCs w:val="28"/>
        </w:rPr>
        <w:drawing>
          <wp:inline distT="0" distB="0" distL="114300" distR="114300">
            <wp:extent cx="4915535" cy="7011670"/>
            <wp:effectExtent l="0" t="0" r="18415" b="17780"/>
            <wp:docPr id="22" name="图片 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cs="Times New Roman"/>
          <w:color w:val="000000"/>
          <w:sz w:val="28"/>
          <w:szCs w:val="28"/>
        </w:rPr>
        <w:drawing>
          <wp:inline distT="0" distB="0" distL="114300" distR="114300">
            <wp:extent cx="4820285" cy="6935470"/>
            <wp:effectExtent l="0" t="0" r="18415" b="17780"/>
            <wp:docPr id="21" name="图片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cs="Times New Roman"/>
          <w:color w:val="000000"/>
          <w:sz w:val="28"/>
          <w:szCs w:val="28"/>
        </w:rPr>
        <w:drawing>
          <wp:inline distT="0" distB="0" distL="114300" distR="114300">
            <wp:extent cx="4810760" cy="6763385"/>
            <wp:effectExtent l="0" t="0" r="8890" b="18415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cs="Times New Roman"/>
          <w:color w:val="000000"/>
          <w:sz w:val="28"/>
          <w:szCs w:val="28"/>
        </w:rPr>
        <w:drawing>
          <wp:inline distT="0" distB="0" distL="114300" distR="114300">
            <wp:extent cx="4772660" cy="6906895"/>
            <wp:effectExtent l="0" t="0" r="8890" b="8255"/>
            <wp:docPr id="19" name="图片 1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cs="Times New Roman"/>
          <w:color w:val="000000"/>
          <w:sz w:val="28"/>
          <w:szCs w:val="28"/>
        </w:rPr>
        <w:drawing>
          <wp:inline distT="0" distB="0" distL="114300" distR="114300">
            <wp:extent cx="4839335" cy="68592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cs="Times New Roman"/>
          <w:color w:val="000000"/>
          <w:sz w:val="28"/>
          <w:szCs w:val="28"/>
        </w:rPr>
        <w:drawing>
          <wp:inline distT="0" distB="0" distL="114300" distR="114300">
            <wp:extent cx="4686935" cy="6925945"/>
            <wp:effectExtent l="0" t="0" r="18415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eastAsia="黑体" w:cs="Times New Roman"/>
          <w:color w:val="000000"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eastAsia="黑体" w:cs="Times New Roman"/>
          <w:color w:val="000000"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eastAsia="黑体" w:cs="Times New Roman"/>
          <w:color w:val="000000"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eastAsia="黑体" w:cs="Times New Roman"/>
          <w:color w:val="000000"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eastAsia="黑体" w:cs="Times New Roman"/>
          <w:color w:val="000000"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eastAsia="黑体" w:cs="Times New Roman"/>
          <w:color w:val="000000"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eastAsia="仿宋_GB2312" w:cs="Times New Roman"/>
          <w:color w:val="000000"/>
          <w:sz w:val="40"/>
          <w:szCs w:val="40"/>
        </w:rPr>
      </w:pPr>
      <w:r>
        <w:rPr>
          <w:rFonts w:eastAsia="黑体" w:cs="Times New Roman"/>
          <w:color w:val="000000"/>
          <w:sz w:val="28"/>
          <w:szCs w:val="28"/>
        </w:rPr>
        <w:pict>
          <v:shape id="_x0000_s1026" o:spid="_x0000_s1026" o:spt="75" type="#_x0000_t75" style="position:absolute;left:0pt;margin-left:889pt;margin-top:828pt;height:22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eastAsia="黑体" w:cs="Times New Roman"/>
          <w:color w:val="000000"/>
          <w:sz w:val="28"/>
          <w:szCs w:val="28"/>
        </w:rPr>
        <w:t>2018年石家庄</w:t>
      </w:r>
      <w:r>
        <w:rPr>
          <w:rFonts w:hint="eastAsia" w:eastAsia="黑体" w:cs="Times New Roman"/>
          <w:color w:val="000000"/>
          <w:sz w:val="28"/>
          <w:szCs w:val="28"/>
        </w:rPr>
        <w:t>市桥西区初三一</w:t>
      </w:r>
      <w:r>
        <w:rPr>
          <w:rFonts w:hint="eastAsia" w:eastAsia="黑体" w:cs="Times New Roman"/>
          <w:color w:val="000000"/>
          <w:sz w:val="28"/>
          <w:szCs w:val="28"/>
        </w:rPr>
        <w:drawing>
          <wp:inline distT="0" distB="0" distL="0" distR="0">
            <wp:extent cx="1270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黑体" w:cs="Times New Roman"/>
          <w:color w:val="000000"/>
          <w:sz w:val="28"/>
          <w:szCs w:val="28"/>
        </w:rPr>
        <w:t>模</w:t>
      </w:r>
    </w:p>
    <w:p>
      <w:pPr>
        <w:snapToGrid w:val="0"/>
        <w:spacing w:line="360" w:lineRule="auto"/>
        <w:jc w:val="center"/>
        <w:rPr>
          <w:rFonts w:eastAsia="楷体_GB2312" w:cs="Times New Roman"/>
          <w:color w:val="000000"/>
          <w:sz w:val="36"/>
          <w:szCs w:val="36"/>
        </w:rPr>
      </w:pPr>
      <w:r>
        <w:rPr>
          <w:rFonts w:hint="eastAsia" w:eastAsia="黑体" w:cs="Times New Roman"/>
          <w:color w:val="000000"/>
          <w:sz w:val="36"/>
          <w:szCs w:val="36"/>
        </w:rPr>
        <w:t xml:space="preserve">化 学 </w:t>
      </w:r>
      <w:r>
        <w:rPr>
          <w:rFonts w:eastAsia="黑体" w:cs="Times New Roman"/>
          <w:color w:val="000000"/>
          <w:sz w:val="36"/>
          <w:szCs w:val="36"/>
        </w:rPr>
        <w:t>试</w:t>
      </w:r>
      <w:r>
        <w:rPr>
          <w:rFonts w:hint="eastAsia" w:eastAsia="黑体" w:cs="Times New Roman"/>
          <w:color w:val="000000"/>
          <w:sz w:val="36"/>
          <w:szCs w:val="36"/>
        </w:rPr>
        <w:t xml:space="preserve"> </w:t>
      </w:r>
      <w:r>
        <w:rPr>
          <w:rFonts w:eastAsia="黑体" w:cs="Times New Roman"/>
          <w:color w:val="000000"/>
          <w:sz w:val="36"/>
          <w:szCs w:val="36"/>
        </w:rPr>
        <w:t>卷</w:t>
      </w:r>
      <w:r>
        <w:rPr>
          <w:rFonts w:hint="eastAsia" w:eastAsia="黑体" w:cs="Times New Roman"/>
          <w:color w:val="000000"/>
          <w:sz w:val="36"/>
          <w:szCs w:val="36"/>
        </w:rPr>
        <w:t xml:space="preserve"> 参 考 答 案</w:t>
      </w:r>
    </w:p>
    <w:p>
      <w:pPr>
        <w:adjustRightInd w:val="0"/>
        <w:snapToGrid w:val="0"/>
        <w:spacing w:line="360" w:lineRule="auto"/>
        <w:jc w:val="left"/>
        <w:rPr>
          <w:rFonts w:cs="楷体_GB2312"/>
          <w:b/>
        </w:rPr>
      </w:pPr>
      <w:r>
        <w:rPr>
          <w:rFonts w:hint="eastAsia" w:eastAsia="黑体"/>
        </w:rPr>
        <w:t>一、选择题</w:t>
      </w:r>
      <w:r>
        <w:rPr>
          <w:rFonts w:hint="eastAsia" w:cs="楷体_GB2312"/>
          <w:b/>
          <w:bCs/>
        </w:rPr>
        <w:t>（</w:t>
      </w:r>
      <w:r>
        <w:rPr>
          <w:rFonts w:hAnsi="宋体" w:cs="Arial"/>
          <w:b/>
          <w:bCs/>
          <w:kern w:val="0"/>
          <w:szCs w:val="21"/>
        </w:rPr>
        <w:t>本题</w:t>
      </w:r>
      <w:r>
        <w:rPr>
          <w:rFonts w:hint="eastAsia" w:hAnsi="宋体" w:cs="Arial"/>
          <w:b/>
          <w:bCs/>
          <w:kern w:val="0"/>
          <w:szCs w:val="21"/>
        </w:rPr>
        <w:t>共</w:t>
      </w:r>
      <w:r>
        <w:rPr>
          <w:rFonts w:hint="eastAsia"/>
          <w:b/>
          <w:bCs/>
          <w:kern w:val="0"/>
          <w:szCs w:val="21"/>
        </w:rPr>
        <w:t>20</w:t>
      </w:r>
      <w:r>
        <w:rPr>
          <w:rFonts w:hAnsi="宋体" w:cs="Arial"/>
          <w:b/>
          <w:bCs/>
          <w:kern w:val="0"/>
          <w:szCs w:val="21"/>
        </w:rPr>
        <w:t>个小题</w:t>
      </w:r>
      <w:r>
        <w:rPr>
          <w:rFonts w:hint="eastAsia" w:hAnsi="宋体" w:cs="Arial"/>
          <w:b/>
          <w:bCs/>
          <w:kern w:val="0"/>
          <w:szCs w:val="21"/>
        </w:rPr>
        <w:t>，共45分。1</w:t>
      </w:r>
      <w:r>
        <w:rPr>
          <w:b/>
          <w:bCs/>
        </w:rPr>
        <w:t>～</w:t>
      </w:r>
      <w:r>
        <w:rPr>
          <w:rFonts w:hint="eastAsia"/>
          <w:b/>
          <w:bCs/>
        </w:rPr>
        <w:t>15小题，</w:t>
      </w:r>
      <w:r>
        <w:rPr>
          <w:rFonts w:hint="eastAsia" w:cs="楷体_GB2312"/>
          <w:b/>
          <w:bCs/>
        </w:rPr>
        <w:t>每小题2分；</w:t>
      </w:r>
      <w:r>
        <w:rPr>
          <w:rFonts w:hint="eastAsia" w:hAnsi="宋体" w:cs="Arial"/>
          <w:b/>
          <w:bCs/>
          <w:kern w:val="0"/>
          <w:szCs w:val="21"/>
        </w:rPr>
        <w:t>16</w:t>
      </w:r>
      <w:r>
        <w:rPr>
          <w:b/>
          <w:bCs/>
        </w:rPr>
        <w:t>～</w:t>
      </w:r>
      <w:r>
        <w:rPr>
          <w:rFonts w:hint="eastAsia"/>
          <w:b/>
          <w:bCs/>
        </w:rPr>
        <w:t>20小题，</w:t>
      </w:r>
      <w:r>
        <w:rPr>
          <w:rFonts w:hint="eastAsia" w:cs="楷体_GB2312"/>
          <w:b/>
          <w:bCs/>
        </w:rPr>
        <w:t>每小题3分。每小题</w:t>
      </w:r>
      <w:r>
        <w:rPr>
          <w:rFonts w:hint="eastAsia" w:cs="楷体_GB2312"/>
          <w:b/>
          <w:bCs/>
          <w:em w:val="dot"/>
        </w:rPr>
        <w:t>只有一个</w:t>
      </w:r>
      <w:r>
        <w:rPr>
          <w:rFonts w:hint="eastAsia" w:cs="楷体_GB2312"/>
          <w:b/>
          <w:bCs/>
        </w:rPr>
        <w:t>选项符合题意。）</w:t>
      </w:r>
    </w:p>
    <w:tbl>
      <w:tblPr>
        <w:tblStyle w:val="12"/>
        <w:tblW w:w="6359" w:type="dxa"/>
        <w:tblInd w:w="66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534"/>
        <w:gridCol w:w="535"/>
        <w:gridCol w:w="534"/>
        <w:gridCol w:w="536"/>
        <w:gridCol w:w="535"/>
        <w:gridCol w:w="536"/>
        <w:gridCol w:w="536"/>
        <w:gridCol w:w="535"/>
        <w:gridCol w:w="648"/>
        <w:gridCol w:w="65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6" w:hRule="exact"/>
        </w:trPr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</w:pPr>
            <w:r>
              <w:t>题 号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2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3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4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5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6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7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8</w:t>
            </w:r>
          </w:p>
        </w:tc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9</w:t>
            </w:r>
            <w:r>
              <w:rPr>
                <w:rFonts w:hint="eastAsia" w:eastAsia="黑体"/>
                <w:color w:val="FFFFFF"/>
                <w:sz w:val="4"/>
              </w:rPr>
              <w:t>[来源:学,科,网Z,X,X,K]</w:t>
            </w:r>
          </w:p>
        </w:tc>
        <w:tc>
          <w:tcPr>
            <w:tcW w:w="65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  <w:r>
              <w:rPr>
                <w:rFonts w:eastAsia="黑体"/>
              </w:rPr>
              <w:drawing>
                <wp:inline distT="0" distB="0" distL="0" distR="0">
                  <wp:extent cx="16510" cy="12700"/>
                  <wp:effectExtent l="0" t="0" r="0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黑体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6" w:hRule="exact"/>
        </w:trPr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</w:pPr>
            <w:r>
              <w:t>答 案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A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D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A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C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B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D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A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hAnsi="宋体" w:eastAsia="黑体"/>
                <w:szCs w:val="21"/>
              </w:rPr>
              <w:drawing>
                <wp:inline distT="0" distB="0" distL="0" distR="0">
                  <wp:extent cx="21590" cy="21590"/>
                  <wp:effectExtent l="0" t="0" r="0" b="0"/>
                  <wp:docPr id="15" name="图片 1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eastAsia="黑体"/>
                <w:szCs w:val="21"/>
              </w:rPr>
              <w:t>B</w:t>
            </w:r>
          </w:p>
        </w:tc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D</w:t>
            </w:r>
          </w:p>
        </w:tc>
        <w:tc>
          <w:tcPr>
            <w:tcW w:w="65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C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</w:trPr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</w:pPr>
            <w:r>
              <w:t>题 号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  <w:r>
              <w:rPr>
                <w:rFonts w:hint="eastAsia" w:eastAsia="黑体"/>
              </w:rPr>
              <w:t>1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  <w:r>
              <w:rPr>
                <w:rFonts w:hint="eastAsia" w:eastAsia="黑体"/>
              </w:rPr>
              <w:t>2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  <w:r>
              <w:rPr>
                <w:rFonts w:hint="eastAsia" w:eastAsia="黑体"/>
              </w:rPr>
              <w:t>3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  <w:r>
              <w:rPr>
                <w:rFonts w:hint="eastAsia" w:eastAsia="黑体"/>
              </w:rPr>
              <w:t>4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  <w:r>
              <w:rPr>
                <w:rFonts w:hint="eastAsia" w:eastAsia="黑体"/>
              </w:rPr>
              <w:t>5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  <w:r>
              <w:rPr>
                <w:rFonts w:hint="eastAsia" w:eastAsia="黑体"/>
              </w:rPr>
              <w:t>6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  <w:r>
              <w:rPr>
                <w:rFonts w:hint="eastAsia" w:eastAsia="黑体"/>
              </w:rPr>
              <w:t>7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  <w:r>
              <w:rPr>
                <w:rFonts w:hint="eastAsia" w:eastAsia="黑体"/>
              </w:rPr>
              <w:t>8</w:t>
            </w:r>
          </w:p>
        </w:tc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19</w:t>
            </w:r>
          </w:p>
        </w:tc>
        <w:tc>
          <w:tcPr>
            <w:tcW w:w="65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2</w:t>
            </w:r>
            <w:r>
              <w:rPr>
                <w:rFonts w:hint="eastAsia" w:eastAsia="黑体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</w:trPr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</w:pPr>
            <w:r>
              <w:t>答 案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C</w:t>
            </w:r>
          </w:p>
        </w:tc>
        <w:tc>
          <w:tcPr>
            <w:tcW w:w="535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C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B</w:t>
            </w:r>
          </w:p>
        </w:tc>
        <w:tc>
          <w:tcPr>
            <w:tcW w:w="536" w:type="dxa"/>
            <w:vAlign w:val="center"/>
          </w:tcPr>
          <w:p>
            <w:pPr>
              <w:autoSpaceDN w:val="0"/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D</w:t>
            </w:r>
          </w:p>
        </w:tc>
        <w:tc>
          <w:tcPr>
            <w:tcW w:w="535" w:type="dxa"/>
            <w:vAlign w:val="center"/>
          </w:tcPr>
          <w:p>
            <w:pPr>
              <w:autoSpaceDN w:val="0"/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A</w:t>
            </w:r>
          </w:p>
        </w:tc>
        <w:tc>
          <w:tcPr>
            <w:tcW w:w="536" w:type="dxa"/>
            <w:vAlign w:val="center"/>
          </w:tcPr>
          <w:p>
            <w:pPr>
              <w:autoSpaceDN w:val="0"/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D</w:t>
            </w:r>
          </w:p>
        </w:tc>
        <w:tc>
          <w:tcPr>
            <w:tcW w:w="536" w:type="dxa"/>
            <w:vAlign w:val="center"/>
          </w:tcPr>
          <w:p>
            <w:pPr>
              <w:autoSpaceDN w:val="0"/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A</w:t>
            </w:r>
          </w:p>
        </w:tc>
        <w:tc>
          <w:tcPr>
            <w:tcW w:w="535" w:type="dxa"/>
            <w:vAlign w:val="center"/>
          </w:tcPr>
          <w:p>
            <w:pPr>
              <w:autoSpaceDN w:val="0"/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B</w:t>
            </w:r>
          </w:p>
        </w:tc>
        <w:tc>
          <w:tcPr>
            <w:tcW w:w="648" w:type="dxa"/>
            <w:vAlign w:val="center"/>
          </w:tcPr>
          <w:p>
            <w:pPr>
              <w:autoSpaceDN w:val="0"/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C</w:t>
            </w:r>
          </w:p>
        </w:tc>
        <w:tc>
          <w:tcPr>
            <w:tcW w:w="656" w:type="dxa"/>
            <w:vAlign w:val="center"/>
          </w:tcPr>
          <w:p>
            <w:pPr>
              <w:autoSpaceDN w:val="0"/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B</w:t>
            </w:r>
          </w:p>
        </w:tc>
      </w:tr>
    </w:tbl>
    <w:p>
      <w:pPr>
        <w:spacing w:before="156" w:beforeLines="50" w:line="360" w:lineRule="auto"/>
        <w:jc w:val="left"/>
      </w:pPr>
      <w:r>
        <w:rPr>
          <w:rFonts w:hint="eastAsia" w:cs="楷体_GB2312"/>
          <w:b/>
          <w:szCs w:val="21"/>
        </w:rPr>
        <w:t>二、填空及简答题</w:t>
      </w:r>
      <w:r>
        <w:t>（</w:t>
      </w:r>
      <w:r>
        <w:rPr>
          <w:rFonts w:hint="eastAsia" w:cs="楷体_GB2312"/>
          <w:szCs w:val="21"/>
        </w:rPr>
        <w:t>本大题共5个小题。化学方程式每个2分，其他</w:t>
      </w:r>
      <w:r>
        <w:t>每空1分</w:t>
      </w:r>
      <w:r>
        <w:rPr>
          <w:rFonts w:hint="eastAsia"/>
        </w:rPr>
        <w:t>，</w:t>
      </w:r>
      <w:r>
        <w:rPr>
          <w:rFonts w:hint="eastAsia" w:cs="楷体_GB2312"/>
          <w:szCs w:val="21"/>
        </w:rPr>
        <w:t>共32分。</w:t>
      </w:r>
      <w:r>
        <w:t>）</w:t>
      </w:r>
    </w:p>
    <w:p>
      <w:pPr>
        <w:spacing w:line="360" w:lineRule="auto"/>
      </w:pPr>
      <w:r>
        <w:rPr>
          <w:rFonts w:hint="eastAsia" w:cs="Times New Roman"/>
          <w:szCs w:val="21"/>
        </w:rPr>
        <w:t>21</w:t>
      </w:r>
      <w:r>
        <w:rPr>
          <w:rFonts w:cs="Times New Roman"/>
          <w:szCs w:val="21"/>
        </w:rPr>
        <w:t>．</w:t>
      </w:r>
      <w:r>
        <w:rPr>
          <w:rFonts w:hint="eastAsia"/>
        </w:rPr>
        <w:t>（6分，每空1分）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）③</w:t>
      </w:r>
      <w:r>
        <w:rPr>
          <w:rFonts w:hint="eastAsia" w:hAnsi="宋体"/>
          <w:szCs w:val="21"/>
        </w:rPr>
        <w:t xml:space="preserve">   </w:t>
      </w:r>
      <w:r>
        <w:rPr>
          <w:rFonts w:hint="eastAsia" w:ascii="宋体" w:hAnsi="宋体"/>
        </w:rPr>
        <w:t xml:space="preserve">①    </w:t>
      </w:r>
    </w:p>
    <w:p>
      <w:pPr>
        <w:spacing w:line="360" w:lineRule="auto"/>
        <w:ind w:firstLine="420" w:firstLineChars="200"/>
        <w:rPr>
          <w:rFonts w:cs="Times New Roman"/>
          <w:szCs w:val="21"/>
          <w:vertAlign w:val="subscript"/>
        </w:rPr>
      </w:pPr>
      <w:r>
        <w:rPr>
          <w:rFonts w:hint="eastAsia" w:ascii="宋体" w:hAnsi="宋体"/>
          <w:szCs w:val="21"/>
        </w:rPr>
        <w:t>（2）</w:t>
      </w:r>
      <w:r>
        <w:rPr>
          <w:rFonts w:cs="Times New Roman"/>
          <w:szCs w:val="21"/>
        </w:rPr>
        <w:t>KNO</w:t>
      </w:r>
      <w:r>
        <w:rPr>
          <w:rFonts w:cs="Times New Roman"/>
          <w:szCs w:val="21"/>
          <w:vertAlign w:val="subscript"/>
        </w:rPr>
        <w:t>3</w:t>
      </w:r>
      <w:r>
        <w:rPr>
          <w:rFonts w:hint="eastAsia" w:cs="Times New Roman"/>
          <w:szCs w:val="21"/>
        </w:rPr>
        <w:t>（答案合理即可）</w:t>
      </w:r>
      <w:r>
        <w:rPr>
          <w:rFonts w:hint="eastAsia" w:cs="Times New Roman"/>
          <w:szCs w:val="21"/>
          <w:vertAlign w:val="subscript"/>
        </w:rPr>
        <w:t xml:space="preserve">      </w:t>
      </w:r>
      <w:bookmarkStart w:id="0" w:name="_GoBack"/>
      <w:bookmarkEnd w:id="0"/>
    </w:p>
    <w:p>
      <w:pPr>
        <w:spacing w:line="360" w:lineRule="auto"/>
        <w:ind w:firstLine="420" w:firstLineChars="200"/>
        <w:rPr>
          <w:rFonts w:hAnsi="宋体"/>
          <w:szCs w:val="21"/>
        </w:rPr>
      </w:pP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Ansi="宋体"/>
          <w:szCs w:val="21"/>
        </w:rPr>
        <w:t>）</w:t>
      </w:r>
      <w:r>
        <w:rPr>
          <w:rFonts w:hint="eastAsia" w:hAnsi="宋体"/>
          <w:szCs w:val="21"/>
        </w:rPr>
        <w:t>碘</w:t>
      </w:r>
    </w:p>
    <w:p>
      <w:pPr>
        <w:pStyle w:val="15"/>
        <w:snapToGrid w:val="0"/>
        <w:spacing w:line="360" w:lineRule="auto"/>
        <w:jc w:val="both"/>
        <w:textAlignment w:val="center"/>
        <w:rPr>
          <w:szCs w:val="21"/>
        </w:rPr>
      </w:pPr>
      <w:r>
        <w:rPr>
          <w:rFonts w:hint="eastAsia" w:hAnsi="宋体"/>
          <w:szCs w:val="21"/>
        </w:rPr>
        <w:t xml:space="preserve">    （4）过滤  分别取等量的两种水样，各加入等量的肥皂水，振荡，观察产生</w:t>
      </w:r>
      <w:r>
        <w:rPr>
          <w:rFonts w:hint="eastAsia" w:hAnsi="宋体"/>
          <w:szCs w:val="21"/>
        </w:rPr>
        <w:drawing>
          <wp:inline distT="0" distB="0" distL="0" distR="0">
            <wp:extent cx="21590" cy="2159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szCs w:val="21"/>
        </w:rPr>
        <w:t>泡沫的多少</w:t>
      </w:r>
    </w:p>
    <w:p>
      <w:pPr>
        <w:pStyle w:val="15"/>
        <w:snapToGrid w:val="0"/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22</w:t>
      </w:r>
      <w:r>
        <w:rPr>
          <w:szCs w:val="21"/>
        </w:rPr>
        <w:t>．（</w:t>
      </w:r>
      <w:r>
        <w:rPr>
          <w:rFonts w:hint="eastAsia"/>
          <w:szCs w:val="21"/>
        </w:rPr>
        <w:t>5</w:t>
      </w:r>
      <w:r>
        <w:rPr>
          <w:szCs w:val="21"/>
        </w:rPr>
        <w:t>分</w:t>
      </w:r>
      <w:r>
        <w:rPr>
          <w:rFonts w:hint="eastAsia"/>
          <w:szCs w:val="21"/>
        </w:rPr>
        <w:t>，化学方程式2分，其余每空1分</w:t>
      </w:r>
      <w:r>
        <w:rPr>
          <w:szCs w:val="21"/>
        </w:rPr>
        <w:t>）</w:t>
      </w:r>
    </w:p>
    <w:p>
      <w:pPr>
        <w:pStyle w:val="15"/>
        <w:snapToGrid w:val="0"/>
        <w:spacing w:line="360" w:lineRule="auto"/>
        <w:ind w:firstLine="420" w:firstLineChars="200"/>
        <w:textAlignment w:val="center"/>
      </w:pPr>
      <w:r>
        <w:rPr>
          <w:szCs w:val="21"/>
        </w:rPr>
        <w:t>（1）</w:t>
      </w:r>
      <w:r>
        <w:rPr>
          <w:rFonts w:hint="eastAsia"/>
        </w:rPr>
        <w:t>②</w:t>
      </w:r>
      <w:r>
        <w:rPr>
          <w:rFonts w:hint="eastAsia" w:ascii="宋体" w:hAnsi="宋体"/>
        </w:rPr>
        <w:t>①</w:t>
      </w:r>
      <w:r>
        <w:rPr>
          <w:rFonts w:hAnsi="宋体"/>
          <w:szCs w:val="21"/>
        </w:rPr>
        <w:t>③</w:t>
      </w:r>
      <w:r>
        <w:rPr>
          <w:szCs w:val="21"/>
        </w:rPr>
        <w:t xml:space="preserve">  </w:t>
      </w:r>
      <w:r>
        <w:rPr>
          <w:rFonts w:hAnsi="Times New Roman"/>
          <w:szCs w:val="21"/>
        </w:rPr>
        <w:t xml:space="preserve"> </w:t>
      </w:r>
      <w:r>
        <w:rPr>
          <w:rFonts w:hAnsi="Times New Roman"/>
          <w:kern w:val="0"/>
          <w:szCs w:val="21"/>
        </w:rPr>
        <w:t>2H</w:t>
      </w:r>
      <w:r>
        <w:rPr>
          <w:rFonts w:hAnsi="Times New Roman"/>
          <w:kern w:val="0"/>
          <w:szCs w:val="21"/>
          <w:vertAlign w:val="subscript"/>
        </w:rPr>
        <w:t>2</w:t>
      </w:r>
      <w:r>
        <w:rPr>
          <w:rFonts w:hAnsi="Times New Roman"/>
          <w:kern w:val="0"/>
          <w:szCs w:val="21"/>
        </w:rPr>
        <w:t xml:space="preserve"> + O</w:t>
      </w:r>
      <w:r>
        <w:rPr>
          <w:rFonts w:hAnsi="Times New Roman"/>
          <w:kern w:val="0"/>
          <w:szCs w:val="21"/>
          <w:vertAlign w:val="subscript"/>
        </w:rPr>
        <w:t>2</w:t>
      </w:r>
      <w:r>
        <w:rPr>
          <w:rFonts w:hAnsi="Times New Roman"/>
          <w:kern w:val="0"/>
          <w:szCs w:val="21"/>
        </w:rPr>
        <w:t xml:space="preserve"> </w:t>
      </w:r>
      <w:r>
        <w:rPr>
          <w:rFonts w:hAnsi="Times New Roman"/>
          <w:kern w:val="0"/>
          <w:szCs w:val="21"/>
          <w:u w:val="double"/>
          <w:vertAlign w:val="superscript"/>
        </w:rPr>
        <w:t>点</w:t>
      </w:r>
      <w:r>
        <w:rPr>
          <w:rFonts w:hAnsi="Times New Roman"/>
          <w:kern w:val="0"/>
          <w:szCs w:val="21"/>
          <w:u w:val="double"/>
          <w:vertAlign w:val="superscript"/>
        </w:rPr>
        <w:drawing>
          <wp:inline distT="0" distB="0" distL="0" distR="0">
            <wp:extent cx="2159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Times New Roman"/>
          <w:kern w:val="0"/>
          <w:szCs w:val="21"/>
          <w:u w:val="double"/>
          <w:vertAlign w:val="superscript"/>
        </w:rPr>
        <w:t>燃</w:t>
      </w:r>
      <w:r>
        <w:rPr>
          <w:rFonts w:hAnsi="Times New Roman"/>
          <w:kern w:val="0"/>
          <w:szCs w:val="21"/>
        </w:rPr>
        <w:t xml:space="preserve"> 2H</w:t>
      </w:r>
      <w:r>
        <w:rPr>
          <w:rFonts w:hAnsi="Times New Roman"/>
          <w:kern w:val="0"/>
          <w:szCs w:val="21"/>
          <w:vertAlign w:val="subscript"/>
        </w:rPr>
        <w:t>2</w:t>
      </w:r>
      <w:r>
        <w:rPr>
          <w:rFonts w:hAnsi="Times New Roman"/>
          <w:kern w:val="0"/>
          <w:szCs w:val="21"/>
        </w:rPr>
        <w:t>O</w:t>
      </w:r>
      <w:r>
        <w:rPr>
          <w:rFonts w:hint="eastAsia" w:hAnsi="Times New Roman"/>
          <w:color w:val="FFFFFF"/>
          <w:kern w:val="0"/>
          <w:sz w:val="4"/>
          <w:szCs w:val="21"/>
        </w:rPr>
        <w:t>[来源:学,科,网Z,X,X,K]</w:t>
      </w:r>
    </w:p>
    <w:p>
      <w:pPr>
        <w:spacing w:line="360" w:lineRule="auto"/>
        <w:ind w:firstLine="420" w:firstLineChars="200"/>
      </w:pPr>
      <w:r>
        <w:rPr>
          <w:rFonts w:hint="eastAsia"/>
        </w:rPr>
        <w:t xml:space="preserve">（2）排除装置内的空气，防止发生爆炸    </w:t>
      </w:r>
    </w:p>
    <w:p>
      <w:pPr>
        <w:spacing w:line="360" w:lineRule="auto"/>
        <w:ind w:firstLine="840" w:firstLineChars="400"/>
      </w:pPr>
      <w:r>
        <w:rPr>
          <w:rFonts w:hint="eastAsia"/>
        </w:rPr>
        <w:t xml:space="preserve"> 一氧化碳具有可燃性</w:t>
      </w:r>
    </w:p>
    <w:p>
      <w:pPr>
        <w:shd w:val="solid" w:color="FFFFFF" w:fill="auto"/>
        <w:autoSpaceDN w:val="0"/>
        <w:spacing w:line="360" w:lineRule="auto"/>
        <w:rPr>
          <w:szCs w:val="21"/>
        </w:rPr>
      </w:pPr>
      <w:r>
        <w:rPr>
          <w:rFonts w:hint="eastAsia"/>
          <w:szCs w:val="21"/>
        </w:rPr>
        <w:t>23．</w:t>
      </w:r>
      <w:r>
        <w:rPr>
          <w:rFonts w:hint="eastAsia" w:ascii="宋体" w:hAnsi="宋体"/>
          <w:szCs w:val="21"/>
        </w:rPr>
        <w:t>（7分，化学</w:t>
      </w:r>
      <w:r>
        <w:rPr>
          <w:rFonts w:hint="eastAsia"/>
          <w:szCs w:val="21"/>
        </w:rPr>
        <w:t>方程式2分，其余每空1分</w:t>
      </w:r>
      <w:r>
        <w:rPr>
          <w:rFonts w:hint="eastAsia" w:ascii="宋体" w:hAnsi="宋体"/>
          <w:szCs w:val="21"/>
        </w:rPr>
        <w:t>）</w:t>
      </w:r>
    </w:p>
    <w:p>
      <w:pPr>
        <w:shd w:val="solid" w:color="FFFFFF" w:fill="auto"/>
        <w:autoSpaceDN w:val="0"/>
        <w:spacing w:line="360" w:lineRule="auto"/>
        <w:ind w:firstLine="210" w:firstLineChars="100"/>
        <w:rPr>
          <w:rFonts w:ascii="宋体" w:hAnsi="宋体"/>
          <w:shd w:val="clear" w:color="auto" w:fill="FFFFFF"/>
        </w:rPr>
      </w:pPr>
      <w:r>
        <w:rPr>
          <w:rFonts w:hint="eastAsia"/>
          <w:szCs w:val="21"/>
        </w:rPr>
        <w:t>（1）</w:t>
      </w:r>
      <w:r>
        <w:rPr>
          <w:rFonts w:hint="eastAsia" w:ascii="宋体" w:hAnsi="宋体"/>
          <w:shd w:val="clear" w:color="auto" w:fill="FFFFFF"/>
        </w:rPr>
        <w:t>蒸发皿   防止因局部温度过高，造成液滴飞溅</w:t>
      </w:r>
    </w:p>
    <w:p>
      <w:pPr>
        <w:shd w:val="solid" w:color="FFFFFF" w:fill="auto"/>
        <w:autoSpaceDN w:val="0"/>
        <w:spacing w:line="360" w:lineRule="auto"/>
        <w:ind w:firstLine="210" w:firstLineChars="100"/>
        <w:rPr>
          <w:rFonts w:ascii="宋体" w:hAnsi="宋体"/>
          <w:shd w:val="clear" w:color="auto" w:fill="FFFFFF"/>
        </w:rPr>
      </w:pPr>
      <w:r>
        <w:rPr>
          <w:rFonts w:hint="eastAsia" w:ascii="宋体" w:hAnsi="宋体"/>
          <w:shd w:val="clear" w:color="auto" w:fill="FFFFFF"/>
        </w:rPr>
        <w:t xml:space="preserve">（2）提供热量   </w:t>
      </w:r>
      <w:r>
        <w:rPr>
          <w:rFonts w:hint="eastAsia" w:ascii="宋体" w:hAnsi="宋体"/>
        </w:rPr>
        <w:t>铜片上</w:t>
      </w:r>
      <w:r>
        <w:rPr>
          <w:rFonts w:hint="eastAsia" w:ascii="宋体" w:hAnsi="宋体"/>
        </w:rPr>
        <w:drawing>
          <wp:inline distT="0" distB="0" distL="0" distR="0">
            <wp:extent cx="2286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的白磷燃烧，水中的白磷不燃烧</w:t>
      </w:r>
      <w:r>
        <w:rPr>
          <w:rFonts w:ascii="宋体" w:hAnsi="宋体"/>
          <w:color w:val="FFFFFF"/>
          <w:sz w:val="4"/>
        </w:rPr>
        <w:t>[来源:学科网ZXXK]</w:t>
      </w:r>
    </w:p>
    <w:p>
      <w:pPr>
        <w:spacing w:line="360" w:lineRule="auto"/>
        <w:ind w:firstLine="210" w:firstLineChars="100"/>
      </w:pPr>
      <w:r>
        <w:rPr>
          <w:rFonts w:cs="Times New Roman"/>
          <w:szCs w:val="21"/>
        </w:rPr>
        <w:t>（</w:t>
      </w:r>
      <w:r>
        <w:rPr>
          <w:rFonts w:hint="eastAsia" w:cs="Times New Roman"/>
          <w:szCs w:val="21"/>
        </w:rPr>
        <w:t>3</w:t>
      </w:r>
      <w:r>
        <w:rPr>
          <w:rFonts w:cs="Times New Roman"/>
          <w:szCs w:val="21"/>
        </w:rPr>
        <w:t>）</w:t>
      </w:r>
      <w:r>
        <w:rPr>
          <w:rFonts w:hint="eastAsia" w:cs="Times New Roman"/>
          <w:szCs w:val="21"/>
        </w:rPr>
        <w:t>燃烧一会儿后，把烧</w:t>
      </w:r>
      <w:r>
        <w:rPr>
          <w:rFonts w:hint="eastAsia" w:cs="Times New Roman"/>
          <w:szCs w:val="21"/>
        </w:rPr>
        <w:drawing>
          <wp:inline distT="0" distB="0" distL="0" distR="0">
            <wp:extent cx="1397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szCs w:val="21"/>
        </w:rPr>
        <w:t>杯迅速倒过来，注入少量澄清的石灰水振荡</w:t>
      </w:r>
      <w:r>
        <w:rPr>
          <w:rFonts w:hint="eastAsia"/>
        </w:rPr>
        <w:t xml:space="preserve">  </w:t>
      </w:r>
    </w:p>
    <w:p>
      <w:pPr>
        <w:spacing w:line="360" w:lineRule="auto"/>
        <w:ind w:left="519" w:leftChars="247" w:firstLine="308" w:firstLineChars="147"/>
      </w:pPr>
      <w:r>
        <w:rPr>
          <w:rFonts w:hint="eastAsia"/>
        </w:rPr>
        <w:t>CH</w:t>
      </w:r>
      <w:r>
        <w:rPr>
          <w:rFonts w:hint="eastAsia"/>
          <w:vertAlign w:val="subscript"/>
        </w:rPr>
        <w:t>4</w:t>
      </w:r>
      <w:r>
        <w:rPr>
          <w:rFonts w:hint="eastAsia"/>
        </w:rPr>
        <w:t xml:space="preserve"> </w:t>
      </w:r>
      <w:r>
        <w:rPr>
          <w:rFonts w:cs="Times New Roman"/>
          <w:kern w:val="0"/>
          <w:szCs w:val="21"/>
        </w:rPr>
        <w:t xml:space="preserve">+ </w:t>
      </w:r>
      <w:r>
        <w:rPr>
          <w:rFonts w:hint="eastAsia" w:cs="Times New Roman"/>
          <w:kern w:val="0"/>
          <w:szCs w:val="21"/>
        </w:rPr>
        <w:t>2</w:t>
      </w:r>
      <w:r>
        <w:rPr>
          <w:rFonts w:cs="Times New Roman"/>
          <w:kern w:val="0"/>
          <w:szCs w:val="21"/>
        </w:rPr>
        <w:t>O</w:t>
      </w:r>
      <w:r>
        <w:rPr>
          <w:rFonts w:cs="Times New Roman"/>
          <w:kern w:val="0"/>
          <w:szCs w:val="21"/>
          <w:vertAlign w:val="subscript"/>
        </w:rPr>
        <w:t>2</w:t>
      </w:r>
      <w:r>
        <w:rPr>
          <w:rFonts w:cs="Times New Roman"/>
          <w:kern w:val="0"/>
          <w:szCs w:val="21"/>
        </w:rPr>
        <w:t xml:space="preserve"> </w:t>
      </w:r>
      <w:r>
        <w:rPr>
          <w:rFonts w:cs="Times New Roman"/>
          <w:kern w:val="0"/>
          <w:szCs w:val="21"/>
          <w:u w:val="double"/>
          <w:vertAlign w:val="superscript"/>
        </w:rPr>
        <w:t>点燃</w:t>
      </w:r>
      <w:r>
        <w:rPr>
          <w:rFonts w:cs="Times New Roman"/>
          <w:kern w:val="0"/>
          <w:szCs w:val="21"/>
        </w:rPr>
        <w:t xml:space="preserve"> 2H</w:t>
      </w:r>
      <w:r>
        <w:rPr>
          <w:rFonts w:cs="Times New Roman"/>
          <w:kern w:val="0"/>
          <w:szCs w:val="21"/>
          <w:vertAlign w:val="subscript"/>
        </w:rPr>
        <w:t>2</w:t>
      </w:r>
      <w:r>
        <w:rPr>
          <w:rFonts w:cs="Times New Roman"/>
          <w:kern w:val="0"/>
          <w:szCs w:val="21"/>
        </w:rPr>
        <w:t>O</w:t>
      </w:r>
      <w:r>
        <w:rPr>
          <w:rFonts w:hint="eastAsia" w:cs="Times New Roman"/>
          <w:kern w:val="0"/>
          <w:szCs w:val="21"/>
        </w:rPr>
        <w:t>+CO</w:t>
      </w:r>
      <w:r>
        <w:rPr>
          <w:rFonts w:hint="eastAsia" w:cs="Times New Roman"/>
          <w:kern w:val="0"/>
          <w:szCs w:val="21"/>
          <w:vertAlign w:val="subscript"/>
        </w:rPr>
        <w:t>2</w:t>
      </w:r>
    </w:p>
    <w:p>
      <w:pPr>
        <w:widowControl/>
        <w:shd w:val="clear" w:color="auto" w:fill="FFFFFF"/>
        <w:spacing w:line="360" w:lineRule="auto"/>
        <w:rPr>
          <w:szCs w:val="21"/>
        </w:rPr>
      </w:pPr>
      <w:r>
        <w:rPr>
          <w:rFonts w:hint="eastAsia"/>
        </w:rPr>
        <w:t>24</w:t>
      </w:r>
      <w:r>
        <w:rPr>
          <w:rFonts w:cs="Times New Roman"/>
          <w:szCs w:val="21"/>
        </w:rPr>
        <w:t>．</w:t>
      </w:r>
      <w:r>
        <w:rPr>
          <w:rFonts w:hint="eastAsia"/>
          <w:szCs w:val="21"/>
        </w:rPr>
        <w:t>（6分，</w:t>
      </w:r>
      <w:r>
        <w:rPr>
          <w:rFonts w:hint="eastAsia"/>
        </w:rPr>
        <w:t>每空1分</w:t>
      </w:r>
      <w:r>
        <w:rPr>
          <w:rFonts w:hint="eastAsia"/>
          <w:szCs w:val="21"/>
        </w:rPr>
        <w:t>）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hAnsi="宋体" w:cs="宋体"/>
          <w:szCs w:val="21"/>
        </w:rPr>
      </w:pPr>
      <w:r>
        <w:rPr>
          <w:rFonts w:hint="eastAsia" w:cs="宋体"/>
          <w:szCs w:val="21"/>
        </w:rPr>
        <w:t>（1）</w:t>
      </w:r>
      <w:r>
        <w:rPr>
          <w:rFonts w:hint="eastAsia" w:hAnsi="宋体" w:cs="Arial"/>
          <w:szCs w:val="21"/>
        </w:rPr>
        <w:t>N    （2）</w:t>
      </w:r>
      <w:r>
        <w:rPr>
          <w:rFonts w:hint="eastAsia"/>
        </w:rPr>
        <w:t xml:space="preserve">D    </w:t>
      </w:r>
      <w:r>
        <w:rPr>
          <w:rFonts w:hint="eastAsia" w:cs="宋体"/>
          <w:szCs w:val="21"/>
        </w:rPr>
        <w:t>（3）</w:t>
      </w:r>
      <w:r>
        <w:rPr>
          <w:rFonts w:hint="eastAsia" w:hAnsi="宋体" w:cs="宋体"/>
          <w:szCs w:val="21"/>
        </w:rPr>
        <w:t xml:space="preserve">=  </w:t>
      </w:r>
    </w:p>
    <w:p>
      <w:pPr>
        <w:widowControl/>
        <w:shd w:val="clear" w:color="auto" w:fill="FFFFFF"/>
        <w:spacing w:line="360" w:lineRule="auto"/>
        <w:ind w:firstLine="420" w:firstLineChars="200"/>
      </w:pPr>
      <w:r>
        <w:rPr>
          <w:rFonts w:hint="eastAsia" w:cs="宋体"/>
          <w:szCs w:val="21"/>
        </w:rPr>
        <w:t>（4）</w:t>
      </w:r>
      <w:r>
        <w:rPr>
          <w:rFonts w:hint="eastAsia" w:hAnsi="宋体" w:cs="宋体"/>
          <w:szCs w:val="21"/>
        </w:rPr>
        <w:t xml:space="preserve">&lt;    </w:t>
      </w:r>
      <w:r>
        <w:rPr>
          <w:rFonts w:hint="eastAsia"/>
        </w:rPr>
        <w:t xml:space="preserve">（5）90  </w:t>
      </w:r>
      <w:r>
        <w:rPr>
          <w:rFonts w:cs="Times New Roman"/>
        </w:rPr>
        <w:t>100</w:t>
      </w:r>
    </w:p>
    <w:p>
      <w:pPr>
        <w:spacing w:line="360" w:lineRule="auto"/>
        <w:rPr>
          <w:rFonts w:cs="Times New Roman"/>
          <w:szCs w:val="21"/>
        </w:rPr>
      </w:pPr>
      <w:r>
        <w:rPr>
          <w:rFonts w:hint="eastAsia"/>
        </w:rPr>
        <w:t>25</w:t>
      </w:r>
      <w:r>
        <w:rPr>
          <w:rFonts w:cs="Times New Roman"/>
          <w:szCs w:val="21"/>
        </w:rPr>
        <w:t>．</w:t>
      </w:r>
      <w:r>
        <w:rPr>
          <w:rFonts w:hint="eastAsia"/>
        </w:rPr>
        <w:t>（8分，化学</w:t>
      </w:r>
      <w:r>
        <w:rPr>
          <w:rFonts w:hint="eastAsia"/>
          <w:szCs w:val="21"/>
        </w:rPr>
        <w:t>方程式每个2分，其余每空1分</w:t>
      </w:r>
      <w:r>
        <w:rPr>
          <w:rFonts w:hint="eastAsia"/>
        </w:rPr>
        <w:t>）</w:t>
      </w:r>
    </w:p>
    <w:p>
      <w:pPr>
        <w:spacing w:line="360" w:lineRule="auto"/>
        <w:ind w:firstLine="420" w:firstLineChars="200"/>
      </w:pPr>
      <w:r>
        <w:rPr>
          <w:rFonts w:hint="eastAsia"/>
        </w:rPr>
        <w:t>（1）①</w:t>
      </w:r>
      <w:r>
        <w:rPr>
          <w:rFonts w:hint="eastAsia"/>
          <w:szCs w:val="21"/>
        </w:rPr>
        <w:t xml:space="preserve"> </w:t>
      </w:r>
      <w:r>
        <w:rPr>
          <w:rFonts w:cs="Times New Roman"/>
          <w:szCs w:val="21"/>
        </w:rPr>
        <w:t>CO</w:t>
      </w:r>
      <w:r>
        <w:rPr>
          <w:rFonts w:cs="Times New Roman"/>
          <w:szCs w:val="21"/>
          <w:vertAlign w:val="subscript"/>
        </w:rPr>
        <w:t>2</w:t>
      </w:r>
      <w:r>
        <w:rPr>
          <w:rFonts w:hint="eastAsia" w:cs="Times New Roman"/>
          <w:szCs w:val="21"/>
        </w:rPr>
        <w:t xml:space="preserve">   灭火 （答案合理即可）</w:t>
      </w:r>
    </w:p>
    <w:p>
      <w:pPr>
        <w:pStyle w:val="22"/>
        <w:spacing w:line="360" w:lineRule="auto"/>
        <w:ind w:firstLine="1050" w:firstLineChars="500"/>
      </w:pPr>
      <w:r>
        <w:rPr>
          <w:rFonts w:hAnsi="宋体"/>
          <w:szCs w:val="21"/>
        </w:rPr>
        <w:t>②</w:t>
      </w:r>
      <w:r>
        <w:rPr>
          <w:rFonts w:ascii="Times New Roman" w:hAnsi="Times New Roman" w:cs="Times New Roman"/>
          <w:bCs/>
          <w:kern w:val="0"/>
          <w:szCs w:val="21"/>
        </w:rPr>
        <w:t xml:space="preserve">C+ 2CuO  </w:t>
      </w:r>
      <w:r>
        <w:rPr>
          <w:rFonts w:ascii="Times New Roman" w:hAnsi="Times New Roman" w:cs="Times New Roman"/>
          <w:bCs/>
          <w:kern w:val="0"/>
          <w:szCs w:val="21"/>
          <w:u w:val="double"/>
          <w:vertAlign w:val="superscript"/>
        </w:rPr>
        <w:t>高温</w:t>
      </w:r>
      <w:r>
        <w:rPr>
          <w:rFonts w:ascii="Times New Roman" w:hAnsi="Times New Roman" w:cs="Times New Roman"/>
          <w:bCs/>
          <w:kern w:val="0"/>
          <w:szCs w:val="21"/>
          <w:vertAlign w:val="superscript"/>
        </w:rPr>
        <w:t xml:space="preserve"> </w:t>
      </w:r>
      <w:r>
        <w:rPr>
          <w:rFonts w:ascii="Times New Roman" w:hAnsi="Times New Roman" w:cs="Times New Roman"/>
          <w:bCs/>
          <w:kern w:val="0"/>
          <w:szCs w:val="21"/>
        </w:rPr>
        <w:t>2Cu + CO</w:t>
      </w:r>
      <w:r>
        <w:rPr>
          <w:rFonts w:ascii="Times New Roman" w:hAnsi="Times New Roman" w:cs="Times New Roman"/>
          <w:bCs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bCs/>
          <w:kern w:val="0"/>
          <w:szCs w:val="21"/>
        </w:rPr>
        <w:t>↑</w:t>
      </w:r>
      <w:r>
        <w:rPr>
          <w:rFonts w:hint="eastAsia" w:ascii="Times New Roman" w:hAnsi="Times New Roman" w:cs="Times New Roman"/>
          <w:szCs w:val="21"/>
        </w:rPr>
        <w:t>（答案合理即可）</w:t>
      </w:r>
    </w:p>
    <w:p>
      <w:pPr>
        <w:pStyle w:val="22"/>
        <w:spacing w:line="360" w:lineRule="auto"/>
        <w:ind w:firstLine="1050" w:firstLineChars="500"/>
      </w:pPr>
      <w:r>
        <w:rPr>
          <w:rFonts w:hAnsi="宋体"/>
          <w:szCs w:val="21"/>
        </w:rPr>
        <w:t>③</w:t>
      </w:r>
      <w:r>
        <w:rPr>
          <w:rFonts w:hint="eastAsia"/>
        </w:rPr>
        <w:t>金属氧化物</w:t>
      </w:r>
      <w:r>
        <w:rPr>
          <w:rFonts w:hint="eastAsia" w:ascii="宋体" w:hAnsi="宋体"/>
          <w:b/>
          <w:kern w:val="0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cs="Times New Roman"/>
          <w:szCs w:val="21"/>
          <w:vertAlign w:val="subscript"/>
        </w:rPr>
      </w:pPr>
      <w:r>
        <w:rPr>
          <w:rFonts w:hint="eastAsia"/>
        </w:rPr>
        <w:t>（2）</w:t>
      </w:r>
      <w:r>
        <w:rPr>
          <w:rFonts w:hint="eastAsia" w:cs="Times New Roman"/>
          <w:szCs w:val="21"/>
        </w:rPr>
        <w:t>Na</w:t>
      </w:r>
      <w:r>
        <w:rPr>
          <w:rFonts w:hint="eastAsia" w:cs="Times New Roman"/>
          <w:szCs w:val="21"/>
          <w:vertAlign w:val="subscript"/>
        </w:rPr>
        <w:t>2</w:t>
      </w:r>
      <w:r>
        <w:rPr>
          <w:rFonts w:hint="eastAsia" w:cs="Times New Roman"/>
          <w:szCs w:val="21"/>
        </w:rPr>
        <w:t>CO</w:t>
      </w:r>
      <w:r>
        <w:rPr>
          <w:rFonts w:hint="eastAsia" w:cs="Times New Roman"/>
          <w:szCs w:val="21"/>
          <w:vertAlign w:val="subscript"/>
        </w:rPr>
        <w:t>3</w:t>
      </w:r>
      <w:r>
        <w:rPr>
          <w:rFonts w:hint="eastAsia" w:cs="Times New Roman"/>
          <w:szCs w:val="21"/>
        </w:rPr>
        <w:t>+Ca(OH)</w:t>
      </w:r>
      <w:r>
        <w:rPr>
          <w:rFonts w:hint="eastAsia" w:cs="Times New Roman"/>
          <w:szCs w:val="21"/>
          <w:vertAlign w:val="subscript"/>
        </w:rPr>
        <w:t>2</w:t>
      </w:r>
      <w:r>
        <w:rPr>
          <w:rFonts w:hint="eastAsia" w:cs="Times New Roman"/>
          <w:szCs w:val="21"/>
        </w:rPr>
        <w:t>==CaCO</w:t>
      </w:r>
      <w:r>
        <w:rPr>
          <w:rFonts w:hint="eastAsia" w:cs="Times New Roman"/>
          <w:szCs w:val="21"/>
          <w:vertAlign w:val="subscript"/>
        </w:rPr>
        <w:t>3</w:t>
      </w:r>
      <w:r>
        <w:rPr>
          <w:rFonts w:hint="eastAsia" w:cs="Times New Roman"/>
          <w:szCs w:val="21"/>
        </w:rPr>
        <w:t xml:space="preserve">↓+2NaOH   </w:t>
      </w:r>
      <w:r>
        <w:rPr>
          <w:rFonts w:hint="eastAsia" w:cs="Times New Roman"/>
          <w:szCs w:val="21"/>
          <w:vertAlign w:val="subscript"/>
        </w:rPr>
        <w:t xml:space="preserve"> </w:t>
      </w:r>
      <w:r>
        <w:rPr>
          <w:rFonts w:hint="eastAsia" w:cs="Times New Roman"/>
          <w:szCs w:val="21"/>
        </w:rPr>
        <w:t>（答案合理即可）</w:t>
      </w:r>
    </w:p>
    <w:p>
      <w:pPr>
        <w:spacing w:line="360" w:lineRule="auto"/>
        <w:ind w:firstLine="840" w:firstLineChars="400"/>
      </w:pPr>
      <w:r>
        <w:rPr>
          <w:rFonts w:hint="eastAsia" w:cs="Times New Roman"/>
          <w:szCs w:val="21"/>
        </w:rPr>
        <w:t>Na</w:t>
      </w:r>
      <w:r>
        <w:rPr>
          <w:rFonts w:hint="eastAsia" w:cs="Times New Roman"/>
          <w:szCs w:val="21"/>
          <w:vertAlign w:val="subscript"/>
        </w:rPr>
        <w:t>2</w:t>
      </w:r>
      <w:r>
        <w:rPr>
          <w:rFonts w:hint="eastAsia" w:cs="Times New Roman"/>
          <w:szCs w:val="21"/>
        </w:rPr>
        <w:t>CO</w:t>
      </w:r>
      <w:r>
        <w:rPr>
          <w:rFonts w:hint="eastAsia" w:cs="Times New Roman"/>
          <w:szCs w:val="21"/>
          <w:vertAlign w:val="subscript"/>
        </w:rPr>
        <w:t>3</w:t>
      </w:r>
      <w:r>
        <w:rPr>
          <w:rFonts w:hint="eastAsia" w:cs="Times New Roman"/>
          <w:szCs w:val="21"/>
        </w:rPr>
        <w:t>、Ca(OH)</w:t>
      </w:r>
      <w:r>
        <w:rPr>
          <w:rFonts w:hint="eastAsia" w:cs="Times New Roman"/>
          <w:szCs w:val="21"/>
          <w:vertAlign w:val="subscript"/>
        </w:rPr>
        <w:t>2</w:t>
      </w:r>
      <w:r>
        <w:rPr>
          <w:rFonts w:hint="eastAsia" w:cs="Times New Roman"/>
          <w:szCs w:val="21"/>
        </w:rPr>
        <w:t>、NaOH（其他合理答案也可，但要和上述方程式对应）</w:t>
      </w:r>
    </w:p>
    <w:p>
      <w:pPr>
        <w:adjustRightInd w:val="0"/>
        <w:spacing w:line="360" w:lineRule="auto"/>
        <w:rPr>
          <w:rFonts w:hAnsi="宋体"/>
        </w:rPr>
      </w:pPr>
      <w:r>
        <w:rPr>
          <w:rFonts w:hint="eastAsia"/>
          <w:b/>
        </w:rPr>
        <w:t>三、</w:t>
      </w:r>
      <w:r>
        <w:rPr>
          <w:b/>
        </w:rPr>
        <w:t>实验探究</w:t>
      </w:r>
      <w:r>
        <w:rPr>
          <w:rFonts w:hint="eastAsia"/>
          <w:b/>
        </w:rPr>
        <w:t>题</w:t>
      </w:r>
      <w:r>
        <w:t>（本</w:t>
      </w:r>
      <w:r>
        <w:rPr>
          <w:rFonts w:hint="eastAsia"/>
        </w:rPr>
        <w:t>大</w:t>
      </w:r>
      <w:r>
        <w:t>题</w:t>
      </w:r>
      <w:r>
        <w:rPr>
          <w:rFonts w:hint="eastAsia"/>
        </w:rPr>
        <w:t>共2个</w:t>
      </w:r>
      <w:r>
        <w:rPr>
          <w:rFonts w:hint="eastAsia" w:hAnsi="宋体"/>
        </w:rPr>
        <w:t>小题。</w:t>
      </w:r>
      <w:r>
        <w:rPr>
          <w:rFonts w:hint="eastAsia" w:cs="楷体_GB2312"/>
          <w:szCs w:val="21"/>
        </w:rPr>
        <w:t>化学方程式每个2分，其他</w:t>
      </w:r>
      <w:r>
        <w:t>每空1分</w:t>
      </w:r>
      <w:r>
        <w:rPr>
          <w:rFonts w:hint="eastAsia"/>
        </w:rPr>
        <w:t>，</w:t>
      </w:r>
      <w:r>
        <w:rPr>
          <w:rFonts w:hint="eastAsia" w:hAnsi="宋体"/>
        </w:rPr>
        <w:t>共16分。）</w:t>
      </w:r>
    </w:p>
    <w:p>
      <w:pPr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6</w:t>
      </w:r>
      <w:r>
        <w:rPr>
          <w:szCs w:val="21"/>
        </w:rPr>
        <w:t>．（</w:t>
      </w:r>
      <w:r>
        <w:rPr>
          <w:rFonts w:hint="eastAsia"/>
          <w:szCs w:val="21"/>
        </w:rPr>
        <w:t>7</w:t>
      </w:r>
      <w:r>
        <w:rPr>
          <w:szCs w:val="21"/>
        </w:rPr>
        <w:t>分</w:t>
      </w:r>
      <w:r>
        <w:rPr>
          <w:rFonts w:hint="eastAsia"/>
          <w:szCs w:val="21"/>
        </w:rPr>
        <w:t>，化学方程式2分，其余每空1分</w:t>
      </w:r>
      <w:r>
        <w:rPr>
          <w:szCs w:val="21"/>
        </w:rPr>
        <w:t>）</w:t>
      </w:r>
    </w:p>
    <w:p>
      <w:pPr>
        <w:spacing w:line="360" w:lineRule="auto"/>
        <w:rPr>
          <w:rFonts w:hAnsi="宋体" w:cs="Arial"/>
          <w:szCs w:val="21"/>
        </w:rPr>
      </w:pPr>
      <w:r>
        <w:rPr>
          <w:rFonts w:hint="eastAsia" w:cs="宋体"/>
          <w:szCs w:val="21"/>
        </w:rPr>
        <w:t>（1）</w:t>
      </w:r>
      <w:r>
        <w:rPr>
          <w:rFonts w:hint="eastAsia"/>
        </w:rPr>
        <w:t>②</w:t>
      </w:r>
      <w:r>
        <w:rPr>
          <w:rFonts w:hint="eastAsia" w:hAnsi="宋体" w:cs="Arial"/>
          <w:szCs w:val="21"/>
        </w:rPr>
        <w:t xml:space="preserve">   导气管的下管口没有伸入到集气瓶底部</w:t>
      </w:r>
    </w:p>
    <w:p>
      <w:pPr>
        <w:widowControl/>
        <w:tabs>
          <w:tab w:val="left" w:pos="210"/>
        </w:tabs>
        <w:spacing w:line="360" w:lineRule="auto"/>
        <w:ind w:left="271" w:hanging="271" w:hangingChars="150"/>
        <w:jc w:val="left"/>
        <w:rPr>
          <w:rFonts w:cs="Times New Roman"/>
          <w:bCs/>
          <w:kern w:val="0"/>
          <w:szCs w:val="21"/>
        </w:rPr>
      </w:pPr>
      <w:r>
        <w:rPr>
          <w:rFonts w:hint="eastAsia" w:ascii="宋体" w:hAnsi="宋体"/>
          <w:b/>
          <w:kern w:val="0"/>
          <w:sz w:val="18"/>
          <w:szCs w:val="21"/>
        </w:rPr>
        <w:pict>
          <v:group id="组合 12" o:spid="_x0000_s1027" o:spt="203" alt="学科网(www.zxxk.com)--教育资源门户，提供试卷、教案、课件、论文、素材及各类教学资源下载，还有大量而丰富的教学相关资讯！" style="position:absolute;left:0pt;margin-left:50.6pt;margin-top:-4.6pt;height:22.8pt;width:49.95pt;z-index:251660288;mso-width-relative:page;mso-height-relative:page;" coordorigin="7425,8970" coordsize="999,456">
            <o:lock v:ext="edit" aspectratio="f"/>
            <v:shape id="文本框 13" o:spid="_x0000_s1028" o:spt="202" type="#_x0000_t202" style="position:absolute;left:7425;top:8970;height:456;width:999;" filled="f" stroked="f" coordsize="21600,21600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MnO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  <w:vertAlign w:val="subscript"/>
                      </w:rPr>
                      <w:t xml:space="preserve">        </w:t>
                    </w:r>
                  </w:p>
                </w:txbxContent>
              </v:textbox>
            </v:shape>
            <v:group id="组合 14" o:spid="_x0000_s1029" o:spt="203" style="position:absolute;left:7605;top:9321;height:60;width:357;" coordorigin="7605,9650" coordsize="357,60">
              <o:lock v:ext="edit" aspectratio="f"/>
              <v:shape id="自选图形 15" o:spid="_x0000_s1030" o:spt="32" type="#_x0000_t32" style="position:absolute;left:7605;top:9650;height:0;width:357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自选图形 16" o:spid="_x0000_s1031" o:spt="32" type="#_x0000_t32" style="position:absolute;left:7605;top:9710;height:0;width:357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</v:group>
        </w:pict>
      </w:r>
      <w:r>
        <w:rPr>
          <w:rFonts w:hint="eastAsia" w:hAnsi="宋体" w:cs="Arial"/>
          <w:szCs w:val="21"/>
        </w:rPr>
        <w:t>（2）</w:t>
      </w:r>
      <w:r>
        <w:rPr>
          <w:rFonts w:cs="Times New Roman"/>
          <w:bCs/>
          <w:kern w:val="0"/>
          <w:szCs w:val="21"/>
        </w:rPr>
        <w:t>2H</w:t>
      </w:r>
      <w:r>
        <w:rPr>
          <w:rFonts w:cs="Times New Roman"/>
          <w:bCs/>
          <w:kern w:val="0"/>
          <w:szCs w:val="21"/>
          <w:vertAlign w:val="subscript"/>
        </w:rPr>
        <w:t>2</w:t>
      </w:r>
      <w:r>
        <w:rPr>
          <w:rFonts w:cs="Times New Roman"/>
          <w:bCs/>
          <w:kern w:val="0"/>
          <w:szCs w:val="21"/>
        </w:rPr>
        <w:t>O</w:t>
      </w:r>
      <w:r>
        <w:rPr>
          <w:rFonts w:cs="Times New Roman"/>
          <w:bCs/>
          <w:kern w:val="0"/>
          <w:szCs w:val="21"/>
          <w:vertAlign w:val="subscript"/>
        </w:rPr>
        <w:t>2</w:t>
      </w:r>
      <w:r>
        <w:rPr>
          <w:rFonts w:cs="Times New Roman"/>
          <w:bCs/>
          <w:kern w:val="0"/>
          <w:szCs w:val="21"/>
        </w:rPr>
        <w:t xml:space="preserve">      2H</w:t>
      </w:r>
      <w:r>
        <w:rPr>
          <w:rFonts w:cs="Times New Roman"/>
          <w:bCs/>
          <w:kern w:val="0"/>
          <w:szCs w:val="21"/>
          <w:vertAlign w:val="subscript"/>
        </w:rPr>
        <w:t>2</w:t>
      </w:r>
      <w:r>
        <w:rPr>
          <w:rFonts w:cs="Times New Roman"/>
          <w:bCs/>
          <w:kern w:val="0"/>
          <w:szCs w:val="21"/>
        </w:rPr>
        <w:t>O+ O</w:t>
      </w:r>
      <w:r>
        <w:rPr>
          <w:rFonts w:cs="Times New Roman"/>
          <w:bCs/>
          <w:kern w:val="0"/>
          <w:szCs w:val="21"/>
          <w:vertAlign w:val="subscript"/>
        </w:rPr>
        <w:t xml:space="preserve">2 </w:t>
      </w:r>
      <w:r>
        <w:rPr>
          <w:rFonts w:cs="Times New Roman"/>
          <w:bCs/>
          <w:kern w:val="0"/>
          <w:szCs w:val="21"/>
        </w:rPr>
        <w:t>↑</w:t>
      </w:r>
      <w:r>
        <w:rPr>
          <w:rFonts w:hint="eastAsia" w:cs="Times New Roman"/>
          <w:bCs/>
          <w:kern w:val="0"/>
          <w:szCs w:val="21"/>
        </w:rPr>
        <w:drawing>
          <wp:inline distT="0" distB="0" distL="0" distR="0">
            <wp:extent cx="1524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bCs/>
          <w:kern w:val="0"/>
          <w:szCs w:val="21"/>
        </w:rPr>
        <w:t xml:space="preserve">   </w:t>
      </w:r>
      <w:r>
        <w:rPr>
          <w:rFonts w:hint="eastAsia" w:cs="Times New Roman"/>
          <w:bCs/>
          <w:color w:val="FFFFFF"/>
          <w:kern w:val="0"/>
          <w:sz w:val="4"/>
          <w:szCs w:val="21"/>
        </w:rPr>
        <w:t>[来源:学科网ZXXK][来源:学科网ZXXK]</w:t>
      </w:r>
    </w:p>
    <w:p>
      <w:pPr>
        <w:widowControl/>
        <w:tabs>
          <w:tab w:val="left" w:pos="210"/>
        </w:tabs>
        <w:spacing w:line="360" w:lineRule="auto"/>
        <w:jc w:val="left"/>
        <w:rPr>
          <w:rFonts w:cs="Times New Roman"/>
          <w:bCs/>
          <w:kern w:val="0"/>
          <w:szCs w:val="21"/>
        </w:rPr>
      </w:pPr>
      <w:r>
        <w:rPr>
          <w:rFonts w:hint="eastAsia" w:cs="Times New Roman"/>
          <w:bCs/>
          <w:kern w:val="0"/>
          <w:szCs w:val="21"/>
        </w:rPr>
        <w:t xml:space="preserve">（3）b   氧气中混有较多的水蒸气  </w:t>
      </w:r>
    </w:p>
    <w:p>
      <w:pPr>
        <w:widowControl/>
        <w:tabs>
          <w:tab w:val="left" w:pos="210"/>
        </w:tabs>
        <w:spacing w:line="360" w:lineRule="auto"/>
        <w:jc w:val="left"/>
        <w:rPr>
          <w:rFonts w:ascii="宋体" w:hAnsi="宋体" w:cs="宋体"/>
          <w:b/>
          <w:kern w:val="0"/>
          <w:szCs w:val="21"/>
        </w:rPr>
      </w:pPr>
      <w:r>
        <w:rPr>
          <w:rFonts w:hint="eastAsia" w:cs="Times New Roman"/>
          <w:bCs/>
          <w:kern w:val="0"/>
          <w:szCs w:val="21"/>
        </w:rPr>
        <w:t>（4）</w:t>
      </w:r>
      <w:r>
        <w:rPr>
          <w:rFonts w:hint="eastAsia"/>
          <w:szCs w:val="21"/>
        </w:rPr>
        <w:t>集气瓶口有气泡逸出</w:t>
      </w:r>
      <w:r>
        <w:rPr>
          <w:rFonts w:hint="eastAsia" w:cs="Times New Roman"/>
          <w:bCs/>
          <w:kern w:val="0"/>
          <w:szCs w:val="21"/>
        </w:rPr>
        <w:t xml:space="preserve"> </w:t>
      </w:r>
    </w:p>
    <w:p>
      <w:pPr>
        <w:adjustRightInd w:val="0"/>
        <w:spacing w:line="360" w:lineRule="auto"/>
        <w:ind w:left="-210" w:leftChars="-100" w:firstLine="420" w:firstLineChars="200"/>
        <w:rPr>
          <w:szCs w:val="21"/>
        </w:rPr>
      </w:pPr>
      <w:r>
        <w:rPr>
          <w:rFonts w:hint="eastAsia"/>
        </w:rPr>
        <w:t>27.</w:t>
      </w:r>
      <w:r>
        <w:rPr>
          <w:rFonts w:hint="eastAsia"/>
          <w:szCs w:val="21"/>
        </w:rPr>
        <w:t>（9分，化学方程式每个2分，其余每空1分）</w:t>
      </w:r>
    </w:p>
    <w:p>
      <w:pPr>
        <w:adjustRightInd w:val="0"/>
        <w:spacing w:line="360" w:lineRule="auto"/>
        <w:ind w:left="-210" w:leftChars="-100" w:firstLine="210" w:firstLineChars="100"/>
      </w:pPr>
      <w:r>
        <w:rPr>
          <w:rFonts w:hint="eastAsia"/>
        </w:rPr>
        <w:t>【实验1】用洁净的玻璃棒蘸取待测液，滴到试纸上</w:t>
      </w:r>
    </w:p>
    <w:p>
      <w:pPr>
        <w:adjustRightInd w:val="0"/>
        <w:spacing w:line="360" w:lineRule="auto"/>
        <w:ind w:left="-210" w:leftChars="-100" w:firstLine="210" w:firstLineChars="100"/>
      </w:pPr>
      <w:r>
        <w:rPr>
          <w:rFonts w:hint="eastAsia"/>
        </w:rPr>
        <w:t xml:space="preserve">         盐酸被稀释时，溶液的pH也会增大</w:t>
      </w:r>
    </w:p>
    <w:p>
      <w:pPr>
        <w:pStyle w:val="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420" w:hanging="420" w:hangingChars="20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 xml:space="preserve">【实验2】无气泡产生 </w:t>
      </w:r>
      <w:r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2HCl + Ca(OH)</w:t>
      </w:r>
      <w:r>
        <w:rPr>
          <w:rFonts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/>
          <w:sz w:val="21"/>
          <w:szCs w:val="21"/>
        </w:rPr>
        <w:t xml:space="preserve"> = CaCl</w:t>
      </w:r>
      <w:r>
        <w:rPr>
          <w:rFonts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/>
          <w:sz w:val="21"/>
          <w:szCs w:val="21"/>
        </w:rPr>
        <w:t xml:space="preserve"> + 2H</w:t>
      </w:r>
      <w:r>
        <w:rPr>
          <w:rFonts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/>
          <w:sz w:val="21"/>
          <w:szCs w:val="21"/>
        </w:rPr>
        <w:t>O</w:t>
      </w:r>
    </w:p>
    <w:p>
      <w:pPr>
        <w:pStyle w:val="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【实验3】</w:t>
      </w:r>
      <w:r>
        <w:rPr>
          <w:rFonts w:hint="eastAsia"/>
          <w:sz w:val="21"/>
          <w:szCs w:val="21"/>
        </w:rPr>
        <w:t>溶液变为蓝色</w:t>
      </w:r>
    </w:p>
    <w:p>
      <w:pPr>
        <w:pStyle w:val="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溶液中的</w:t>
      </w:r>
      <w:r>
        <w:rPr>
          <w:rFonts w:ascii="Times New Roman" w:hAnsi="Times New Roman" w:cs="Times New Roman"/>
          <w:sz w:val="21"/>
          <w:szCs w:val="21"/>
        </w:rPr>
        <w:t>CaCl</w:t>
      </w:r>
      <w:r>
        <w:rPr>
          <w:rFonts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也会与</w:t>
      </w:r>
      <w:r>
        <w:rPr>
          <w:rFonts w:ascii="Times New Roman" w:hAnsi="Times New Roman" w:cs="Times New Roman"/>
          <w:sz w:val="21"/>
          <w:szCs w:val="21"/>
        </w:rPr>
        <w:t>Na</w:t>
      </w:r>
      <w:r>
        <w:rPr>
          <w:rFonts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/>
          <w:sz w:val="21"/>
          <w:szCs w:val="21"/>
        </w:rPr>
        <w:t>CO</w:t>
      </w:r>
      <w:r>
        <w:rPr>
          <w:rFonts w:ascii="Times New Roman" w:hAnsi="Times New Roman" w:cs="Times New Roman"/>
          <w:sz w:val="21"/>
          <w:szCs w:val="21"/>
          <w:vertAlign w:val="subscript"/>
        </w:rPr>
        <w:t>3</w:t>
      </w:r>
      <w:r>
        <w:rPr>
          <w:rFonts w:hint="eastAsia"/>
          <w:sz w:val="21"/>
          <w:szCs w:val="21"/>
        </w:rPr>
        <w:t>反应</w:t>
      </w:r>
      <w:r>
        <w:rPr>
          <w:sz w:val="21"/>
          <w:szCs w:val="21"/>
        </w:rPr>
        <w:t>产生白色沉淀</w:t>
      </w:r>
      <w:r>
        <w:rPr>
          <w:rFonts w:hint="eastAsia"/>
          <w:sz w:val="21"/>
          <w:szCs w:val="21"/>
        </w:rPr>
        <w:t xml:space="preserve">   </w:t>
      </w:r>
    </w:p>
    <w:p>
      <w:pPr>
        <w:pStyle w:val="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firstLine="630" w:firstLineChars="300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Ca(OH)</w:t>
      </w:r>
      <w:r>
        <w:rPr>
          <w:rFonts w:ascii="Times New Roman" w:hAnsi="Times New Roman" w:cs="Times New Roman"/>
          <w:bCs/>
          <w:sz w:val="21"/>
          <w:szCs w:val="21"/>
          <w:vertAlign w:val="subscript"/>
        </w:rPr>
        <w:t>2</w:t>
      </w:r>
      <w:r>
        <w:rPr>
          <w:rFonts w:ascii="Times New Roman" w:hAnsi="Times New Roman" w:cs="Times New Roman"/>
          <w:bCs/>
          <w:sz w:val="21"/>
          <w:szCs w:val="21"/>
        </w:rPr>
        <w:t xml:space="preserve"> + CO</w:t>
      </w:r>
      <w:r>
        <w:rPr>
          <w:rFonts w:ascii="Times New Roman" w:hAnsi="Times New Roman" w:cs="Times New Roman"/>
          <w:bCs/>
          <w:sz w:val="21"/>
          <w:szCs w:val="21"/>
          <w:vertAlign w:val="subscript"/>
        </w:rPr>
        <w:t>2</w:t>
      </w:r>
      <w:r>
        <w:rPr>
          <w:rFonts w:ascii="Times New Roman" w:hAnsi="Times New Roman" w:cs="Times New Roman"/>
          <w:bCs/>
          <w:sz w:val="21"/>
          <w:szCs w:val="21"/>
        </w:rPr>
        <w:t xml:space="preserve"> = CaCO</w:t>
      </w:r>
      <w:r>
        <w:rPr>
          <w:rFonts w:ascii="Times New Roman" w:hAnsi="Times New Roman" w:cs="Times New Roman"/>
          <w:bCs/>
          <w:sz w:val="21"/>
          <w:szCs w:val="21"/>
          <w:vertAlign w:val="subscript"/>
        </w:rPr>
        <w:t>3</w:t>
      </w:r>
      <w:r>
        <w:rPr>
          <w:rFonts w:ascii="Times New Roman" w:hAnsi="Times New Roman" w:cs="Times New Roman"/>
          <w:bCs/>
          <w:sz w:val="21"/>
          <w:szCs w:val="21"/>
        </w:rPr>
        <w:t xml:space="preserve"> ↓+ H</w:t>
      </w:r>
      <w:r>
        <w:rPr>
          <w:rFonts w:ascii="Times New Roman" w:hAnsi="Times New Roman" w:cs="Times New Roman"/>
          <w:bCs/>
          <w:sz w:val="21"/>
          <w:szCs w:val="21"/>
          <w:vertAlign w:val="subscript"/>
        </w:rPr>
        <w:t>2</w:t>
      </w:r>
      <w:r>
        <w:rPr>
          <w:rFonts w:ascii="Times New Roman" w:hAnsi="Times New Roman" w:cs="Times New Roman"/>
          <w:bCs/>
          <w:sz w:val="21"/>
          <w:szCs w:val="21"/>
        </w:rPr>
        <w:t>O</w:t>
      </w:r>
      <w:r>
        <w:rPr>
          <w:rFonts w:hint="eastAsia" w:ascii="Times New Roman" w:hAnsi="Times New Roman" w:cs="Times New Roman"/>
          <w:bCs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>（答案合理即可）</w:t>
      </w:r>
    </w:p>
    <w:p>
      <w:pPr>
        <w:tabs>
          <w:tab w:val="left" w:pos="416"/>
          <w:tab w:val="right" w:pos="8266"/>
        </w:tabs>
        <w:spacing w:line="360" w:lineRule="auto"/>
        <w:ind w:left="422" w:hanging="422" w:hangingChars="200"/>
      </w:pPr>
      <w:r>
        <w:rPr>
          <w:rFonts w:hint="eastAsia" w:cs="楷体_GB2312"/>
          <w:b/>
          <w:szCs w:val="21"/>
        </w:rPr>
        <w:t>四、计算应用题</w:t>
      </w:r>
      <w:r>
        <w:rPr>
          <w:rFonts w:hint="eastAsia" w:hAnsi="宋体"/>
          <w:szCs w:val="21"/>
        </w:rPr>
        <w:t>（本题共</w:t>
      </w:r>
      <w:r>
        <w:rPr>
          <w:rFonts w:hint="eastAsia"/>
          <w:szCs w:val="21"/>
        </w:rPr>
        <w:t>1个</w:t>
      </w:r>
      <w:r>
        <w:rPr>
          <w:rFonts w:hint="eastAsia" w:hAnsi="宋体"/>
          <w:szCs w:val="21"/>
        </w:rPr>
        <w:t>小题，共7分。</w:t>
      </w:r>
      <w:r>
        <w:t>解答时，要求有必要的计算步骤，只写最后结果不</w:t>
      </w:r>
      <w:r>
        <w:rPr>
          <w:rFonts w:hint="eastAsia"/>
        </w:rPr>
        <w:t>给</w:t>
      </w:r>
      <w:r>
        <w:t>分</w:t>
      </w:r>
      <w:r>
        <w:rPr>
          <w:rFonts w:hint="eastAsia"/>
        </w:rPr>
        <w:t>。</w:t>
      </w:r>
      <w:r>
        <w:t>）</w:t>
      </w:r>
    </w:p>
    <w:p>
      <w:pPr>
        <w:spacing w:line="360" w:lineRule="auto"/>
        <w:ind w:left="-540" w:leftChars="-257" w:firstLine="630" w:firstLineChars="300"/>
        <w:rPr>
          <w:szCs w:val="21"/>
        </w:rPr>
      </w:pPr>
      <w:r>
        <w:rPr>
          <w:rFonts w:hint="eastAsia"/>
        </w:rPr>
        <w:t>28．</w:t>
      </w:r>
      <w:r>
        <w:rPr>
          <w:rFonts w:hAnsi="宋体"/>
          <w:szCs w:val="21"/>
        </w:rPr>
        <w:t>（</w:t>
      </w:r>
      <w:r>
        <w:rPr>
          <w:szCs w:val="21"/>
        </w:rPr>
        <w:drawing>
          <wp:inline distT="0" distB="0" distL="0" distR="0">
            <wp:extent cx="1778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rFonts w:hint="eastAsia"/>
          <w:szCs w:val="21"/>
        </w:rPr>
        <w:t>4.4</w:t>
      </w:r>
      <w:r>
        <w:rPr>
          <w:szCs w:val="21"/>
        </w:rPr>
        <w:t xml:space="preserve">  </w:t>
      </w:r>
      <w:r>
        <w:rPr>
          <w:rFonts w:ascii="宋体" w:hAnsi="宋体"/>
          <w:szCs w:val="21"/>
        </w:rPr>
        <w:t>…………………………………………………………………………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spacing w:line="360" w:lineRule="auto"/>
        <w:ind w:firstLine="294" w:firstLineChars="140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）解：</w:t>
      </w:r>
      <w:r>
        <w:rPr>
          <w:rFonts w:hint="eastAsia"/>
          <w:szCs w:val="21"/>
          <w:lang w:val="pt-BR"/>
        </w:rPr>
        <w:t>设</w:t>
      </w:r>
      <w:r>
        <w:rPr>
          <w:rFonts w:hint="eastAsia" w:hAnsi="宋体"/>
          <w:szCs w:val="21"/>
        </w:rPr>
        <w:t>该品牌食用</w:t>
      </w:r>
      <w:r>
        <w:rPr>
          <w:rFonts w:hAnsi="宋体"/>
          <w:szCs w:val="21"/>
        </w:rPr>
        <w:t>纯碱中</w:t>
      </w:r>
      <w:r>
        <w:rPr>
          <w:szCs w:val="21"/>
        </w:rPr>
        <w:t>Na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rFonts w:hAnsi="宋体"/>
          <w:szCs w:val="21"/>
        </w:rPr>
        <w:t>的质量</w:t>
      </w:r>
      <w:r>
        <w:rPr>
          <w:rFonts w:hint="eastAsia" w:hAnsi="宋体"/>
          <w:szCs w:val="21"/>
        </w:rPr>
        <w:t>为</w:t>
      </w:r>
      <w:r>
        <w:rPr>
          <w:i/>
          <w:szCs w:val="21"/>
        </w:rPr>
        <w:t>x</w:t>
      </w:r>
      <w:r>
        <w:rPr>
          <w:rFonts w:hAnsi="宋体"/>
        </w:rPr>
        <w:t>。</w:t>
      </w:r>
    </w:p>
    <w:p>
      <w:pPr>
        <w:spacing w:line="360" w:lineRule="auto"/>
        <w:ind w:firstLine="1260" w:firstLineChars="600"/>
        <w:rPr>
          <w:lang w:val="en-GB"/>
        </w:rPr>
      </w:pPr>
      <w:r>
        <w:rPr>
          <w:rFonts w:hint="eastAsia"/>
          <w:szCs w:val="21"/>
        </w:rPr>
        <w:t>2HCl</w:t>
      </w:r>
      <w:r>
        <w:rPr>
          <w:szCs w:val="21"/>
          <w:lang w:val="pt-BR"/>
        </w:rPr>
        <w:t xml:space="preserve"> + </w:t>
      </w:r>
      <w:r>
        <w:rPr>
          <w:rFonts w:hint="eastAsia"/>
          <w:szCs w:val="21"/>
          <w:lang w:val="pt-BR"/>
        </w:rPr>
        <w:t>N</w:t>
      </w:r>
      <w:r>
        <w:rPr>
          <w:szCs w:val="21"/>
          <w:lang w:val="pt-BR"/>
        </w:rPr>
        <w:t>a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CO</w:t>
      </w:r>
      <w:r>
        <w:rPr>
          <w:rFonts w:hint="eastAsia"/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 xml:space="preserve"> </w:t>
      </w:r>
      <w:r>
        <w:t>=</w:t>
      </w:r>
      <w:r>
        <w:rPr>
          <w:szCs w:val="21"/>
          <w:lang w:val="pt-BR"/>
        </w:rPr>
        <w:t xml:space="preserve"> </w:t>
      </w:r>
      <w:r>
        <w:rPr>
          <w:rFonts w:hint="eastAsia"/>
          <w:szCs w:val="21"/>
          <w:lang w:val="pt-BR"/>
        </w:rPr>
        <w:t>2N</w:t>
      </w:r>
      <w:r>
        <w:rPr>
          <w:szCs w:val="21"/>
          <w:lang w:val="pt-BR"/>
        </w:rPr>
        <w:t>aC</w:t>
      </w:r>
      <w:r>
        <w:rPr>
          <w:rFonts w:hint="eastAsia"/>
          <w:szCs w:val="21"/>
        </w:rPr>
        <w:t>l</w:t>
      </w:r>
      <w:r>
        <w:rPr>
          <w:rFonts w:hint="eastAsia"/>
          <w:szCs w:val="21"/>
          <w:vertAlign w:val="subscript"/>
        </w:rPr>
        <w:t xml:space="preserve"> </w:t>
      </w:r>
      <w:r>
        <w:rPr>
          <w:szCs w:val="21"/>
          <w:lang w:val="pt-BR"/>
        </w:rPr>
        <w:t>+</w:t>
      </w:r>
      <w:r>
        <w:rPr>
          <w:rFonts w:hint="eastAsia"/>
          <w:szCs w:val="21"/>
        </w:rPr>
        <w:t xml:space="preserve"> </w:t>
      </w:r>
      <w:r>
        <w:rPr>
          <w:szCs w:val="21"/>
          <w:lang w:val="pt-BR"/>
        </w:rPr>
        <w:t>H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O + CO</w:t>
      </w:r>
      <w:r>
        <w:rPr>
          <w:rFonts w:hint="eastAsia"/>
          <w:szCs w:val="21"/>
          <w:vertAlign w:val="subscript"/>
        </w:rPr>
        <w:t>2</w:t>
      </w:r>
      <w:r>
        <w:rPr>
          <w:rFonts w:ascii="Arial" w:hAnsi="Arial" w:cs="Arial"/>
          <w:szCs w:val="21"/>
        </w:rPr>
        <w:t>↑</w:t>
      </w:r>
      <w:r>
        <w:rPr>
          <w:lang w:val="en-GB"/>
        </w:rPr>
        <w:t xml:space="preserve"> </w:t>
      </w:r>
      <w:r>
        <w:t> </w:t>
      </w:r>
      <w:r>
        <w:rPr>
          <w:rFonts w:hint="eastAsia"/>
        </w:rPr>
        <w:t xml:space="preserve"> </w:t>
      </w:r>
      <w:r>
        <w:rPr>
          <w:rFonts w:ascii="宋体" w:hAnsi="宋体"/>
        </w:rPr>
        <w:t>……………………………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分）</w:t>
      </w:r>
    </w:p>
    <w:p>
      <w:pPr>
        <w:spacing w:line="360" w:lineRule="auto"/>
        <w:ind w:firstLine="2100" w:firstLineChars="1000"/>
        <w:rPr>
          <w:lang w:val="en-GB"/>
        </w:rPr>
      </w:pPr>
      <w:r>
        <w:rPr>
          <w:rFonts w:hint="eastAsia"/>
          <w:lang w:val="en-GB"/>
        </w:rPr>
        <w:t>10</w:t>
      </w:r>
      <w:r>
        <w:rPr>
          <w:rFonts w:hint="eastAsia"/>
        </w:rPr>
        <w:t>6</w:t>
      </w:r>
      <w:r>
        <w:rPr>
          <w:lang w:val="en-GB"/>
        </w:rPr>
        <w:t xml:space="preserve">      </w:t>
      </w:r>
      <w:r>
        <w:drawing>
          <wp:inline distT="0" distB="0" distL="0" distR="0">
            <wp:extent cx="1905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</w:t>
      </w:r>
      <w:r>
        <w:rPr>
          <w:rFonts w:hint="eastAsia"/>
        </w:rPr>
        <w:t xml:space="preserve">          </w:t>
      </w:r>
      <w:r>
        <w:t> </w:t>
      </w:r>
      <w:r>
        <w:rPr>
          <w:rFonts w:hint="eastAsia"/>
        </w:rPr>
        <w:t>44</w:t>
      </w:r>
    </w:p>
    <w:p>
      <w:pPr>
        <w:spacing w:line="360" w:lineRule="auto"/>
        <w:ind w:firstLine="1050" w:firstLineChars="500"/>
        <w:rPr>
          <w:i/>
        </w:rPr>
      </w:pPr>
      <w:r>
        <w:rPr>
          <w:rFonts w:hint="eastAsia"/>
          <w:lang w:val="en-GB"/>
        </w:rPr>
        <w:t xml:space="preserve">      </w:t>
      </w:r>
      <w:r>
        <w:rPr>
          <w:i/>
        </w:rPr>
        <w:t xml:space="preserve">  </w:t>
      </w:r>
      <w:r>
        <w:rPr>
          <w:rFonts w:hint="eastAsia"/>
          <w:i/>
        </w:rPr>
        <w:t xml:space="preserve">    </w:t>
      </w:r>
      <w:r>
        <w:rPr>
          <w:i/>
        </w:rPr>
        <w:t>x</w:t>
      </w:r>
      <w:r>
        <w:rPr>
          <w:rFonts w:hint="eastAsia"/>
          <w:i/>
        </w:rPr>
        <w:t xml:space="preserve">                  </w:t>
      </w:r>
      <w:r>
        <w:rPr>
          <w:rFonts w:hint="eastAsia"/>
          <w:iCs/>
        </w:rPr>
        <w:t xml:space="preserve"> 4.4</w:t>
      </w:r>
      <w:r>
        <w:rPr>
          <w:iCs/>
        </w:rPr>
        <w:t> </w:t>
      </w:r>
      <w:r>
        <w:rPr>
          <w:lang w:val="en-GB"/>
        </w:rPr>
        <w:t>g</w:t>
      </w:r>
      <w:r>
        <w:rPr>
          <w:rFonts w:hint="eastAsia"/>
          <w:lang w:val="en-GB"/>
        </w:rPr>
        <w:t xml:space="preserve">  </w:t>
      </w:r>
      <w:r>
        <w:rPr>
          <w:rFonts w:ascii="宋体" w:hAnsi="宋体"/>
        </w:rPr>
        <w:t>…………………</w:t>
      </w:r>
      <w:r>
        <w:rPr>
          <w:rFonts w:ascii="宋体" w:hAnsi="宋体"/>
        </w:rPr>
        <w:drawing>
          <wp:inline distT="0" distB="0" distL="0" distR="0">
            <wp:extent cx="1905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…………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分）</w:t>
      </w:r>
    </w:p>
    <w:p>
      <w:pPr>
        <w:spacing w:line="360" w:lineRule="auto"/>
        <w:ind w:left="527" w:leftChars="251" w:firstLine="735" w:firstLineChars="350"/>
      </w:pPr>
      <w:r>
        <w:rPr>
          <w:position w:val="-28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7pt;width:48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6">
            <o:LockedField>false</o:LockedField>
          </o:OLEObject>
        </w:object>
      </w:r>
      <w:r>
        <w:t xml:space="preserve">  </w:t>
      </w:r>
      <w:r>
        <w:rPr>
          <w:rFonts w:ascii="宋体" w:hAnsi="宋体"/>
          <w:szCs w:val="21"/>
        </w:rPr>
        <w:t>…</w:t>
      </w:r>
      <w:r>
        <w:rPr>
          <w:rFonts w:ascii="宋体" w:hAnsi="宋体"/>
        </w:rPr>
        <w:t>…………………………………………………………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分）</w:t>
      </w:r>
    </w:p>
    <w:p>
      <w:pPr>
        <w:spacing w:line="360" w:lineRule="auto"/>
        <w:ind w:left="527" w:leftChars="251" w:firstLine="735" w:firstLineChars="350"/>
        <w:rPr>
          <w:rFonts w:hAnsi="宋体"/>
        </w:rPr>
      </w:pPr>
      <w:r>
        <w:rPr>
          <w:position w:val="-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26.25pt;width:100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8">
            <o:LockedField>false</o:LockedField>
          </o:OLEObject>
        </w:object>
      </w:r>
      <w:r>
        <w:t> </w:t>
      </w:r>
      <w:r>
        <w:rPr>
          <w:rFonts w:hint="eastAsia"/>
        </w:rPr>
        <w:t xml:space="preserve"> </w:t>
      </w:r>
      <w:r>
        <w:t> </w:t>
      </w:r>
      <w:r>
        <w:rPr>
          <w:rFonts w:hint="eastAsia"/>
        </w:rPr>
        <w:t xml:space="preserve"> </w:t>
      </w:r>
      <w:r>
        <w:rPr>
          <w:rFonts w:ascii="宋体" w:hAnsi="宋体"/>
        </w:rPr>
        <w:t>………………………………</w:t>
      </w:r>
      <w:r>
        <w:rPr>
          <w:rFonts w:ascii="宋体" w:hAnsi="宋体"/>
        </w:rPr>
        <w:drawing>
          <wp:inline distT="0" distB="0" distL="0" distR="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……………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分）</w:t>
      </w:r>
    </w:p>
    <w:p>
      <w:pPr>
        <w:spacing w:line="360" w:lineRule="auto"/>
        <w:rPr>
          <w:rFonts w:hAnsi="宋体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187960</wp:posOffset>
            </wp:positionV>
            <wp:extent cx="1038860" cy="299720"/>
            <wp:effectExtent l="0" t="0" r="8890" b="5080"/>
            <wp:wrapSquare wrapText="bothSides"/>
            <wp:docPr id="8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299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</w:pPr>
      <w:r>
        <w:rPr>
          <w:rFonts w:hint="eastAsia" w:hAnsi="宋体"/>
          <w:szCs w:val="21"/>
        </w:rPr>
        <w:t>该品牌食用</w:t>
      </w:r>
      <w:r>
        <w:rPr>
          <w:rFonts w:hAnsi="宋体"/>
          <w:szCs w:val="21"/>
        </w:rPr>
        <w:t>纯碱中</w:t>
      </w:r>
      <w:r>
        <w:rPr>
          <w:szCs w:val="21"/>
        </w:rPr>
        <w:t>Na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rFonts w:hAnsi="宋体"/>
          <w:szCs w:val="21"/>
        </w:rPr>
        <w:t>的质量分数为</w:t>
      </w:r>
      <w:r>
        <w:rPr>
          <w:rFonts w:hint="eastAsia" w:hAnsi="宋体"/>
          <w:szCs w:val="21"/>
        </w:rPr>
        <w:t xml:space="preserve">：        </w:t>
      </w:r>
      <w:r>
        <w:rPr>
          <w:rFonts w:hint="eastAsia" w:hAnsi="宋体"/>
          <w:szCs w:val="21"/>
        </w:rPr>
        <w:drawing>
          <wp:inline distT="0" distB="0" distL="0" distR="0">
            <wp:extent cx="1397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szCs w:val="21"/>
        </w:rPr>
        <w:t xml:space="preserve">                     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分）</w:t>
      </w:r>
      <w:r>
        <w:t xml:space="preserve">  </w:t>
      </w:r>
    </w:p>
    <w:p>
      <w:pPr>
        <w:pStyle w:val="15"/>
        <w:spacing w:line="360" w:lineRule="auto"/>
        <w:rPr>
          <w:rFonts w:hAnsi="宋体"/>
          <w:szCs w:val="21"/>
        </w:rPr>
      </w:pPr>
    </w:p>
    <w:p>
      <w:pPr>
        <w:pStyle w:val="15"/>
        <w:spacing w:line="360" w:lineRule="auto"/>
        <w:ind w:firstLine="810" w:firstLineChars="386"/>
      </w:pPr>
      <w:r>
        <w:rPr>
          <w:rFonts w:hAnsi="宋体"/>
          <w:szCs w:val="21"/>
        </w:rPr>
        <w:t>答：</w:t>
      </w:r>
      <w:r>
        <w:rPr>
          <w:rFonts w:hint="eastAsia" w:hAnsi="宋体"/>
          <w:szCs w:val="21"/>
        </w:rPr>
        <w:t>该品牌食用</w:t>
      </w:r>
      <w:r>
        <w:rPr>
          <w:rFonts w:hAnsi="宋体"/>
          <w:szCs w:val="21"/>
        </w:rPr>
        <w:t>纯碱中</w:t>
      </w:r>
      <w:r>
        <w:rPr>
          <w:szCs w:val="21"/>
        </w:rPr>
        <w:t>Na</w:t>
      </w:r>
      <w:r>
        <w:rPr>
          <w:rFonts w:hint="eastAsia"/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rFonts w:hAnsi="宋体"/>
          <w:szCs w:val="21"/>
        </w:rPr>
        <w:t>的质量</w:t>
      </w:r>
      <w:r>
        <w:rPr>
          <w:rFonts w:hAnsi="宋体"/>
          <w:szCs w:val="21"/>
        </w:rPr>
        <w:drawing>
          <wp:inline distT="0" distB="0" distL="0" distR="0">
            <wp:extent cx="1397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分数为</w:t>
      </w:r>
      <w:r>
        <w:rPr>
          <w:rFonts w:hint="eastAsia" w:hAnsi="宋体"/>
          <w:szCs w:val="21"/>
        </w:rPr>
        <w:t>84.</w:t>
      </w:r>
      <w:r>
        <w:rPr>
          <w:rFonts w:hint="eastAsia" w:hAnsi="宋体"/>
          <w:szCs w:val="21"/>
        </w:rPr>
        <w:drawing>
          <wp:inline distT="0" distB="0" distL="0" distR="0">
            <wp:extent cx="2032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szCs w:val="21"/>
        </w:rPr>
        <w:t>8</w:t>
      </w:r>
      <w:r>
        <w:rPr>
          <w:rFonts w:hAnsi="Times New Roman"/>
          <w:szCs w:val="21"/>
        </w:rPr>
        <w:t>%</w:t>
      </w:r>
      <w:r>
        <w:rPr>
          <w:rFonts w:hAnsi="宋体"/>
          <w:szCs w:val="21"/>
        </w:rPr>
        <w:t>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953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自选图形 15"/>
        <o:r id="V:Rule2" type="connector" idref="#自选图形 16"/>
      </o:rules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Lucida Sans" w:hAnsi="Lucida Sans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Lucida Sans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snapToGrid w:val="0"/>
      <w:spacing w:line="320" w:lineRule="exact"/>
    </w:pPr>
    <w:rPr>
      <w:rFonts w:ascii="宋体" w:hAnsi="宋体"/>
      <w:color w:val="000000"/>
      <w:szCs w:val="21"/>
      <w:shd w:val="pct10" w:color="auto" w:fill="FFFFFF"/>
    </w:rPr>
  </w:style>
  <w:style w:type="paragraph" w:styleId="3">
    <w:name w:val="Body Text Indent"/>
    <w:basedOn w:val="1"/>
    <w:qFormat/>
    <w:uiPriority w:val="0"/>
    <w:pPr>
      <w:spacing w:line="400" w:lineRule="exact"/>
      <w:ind w:firstLine="200" w:firstLineChars="200"/>
    </w:pPr>
  </w:style>
  <w:style w:type="paragraph" w:styleId="4">
    <w:name w:val="Plain Text"/>
    <w:basedOn w:val="1"/>
    <w:qFormat/>
    <w:uiPriority w:val="0"/>
    <w:rPr>
      <w:rFonts w:ascii="宋体" w:hAnsi="宋体" w:cs="Courier New"/>
      <w:szCs w:val="21"/>
    </w:r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ind w:firstLine="200" w:firstLineChars="200"/>
    </w:p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page number"/>
    <w:basedOn w:val="10"/>
    <w:qFormat/>
    <w:uiPriority w:val="0"/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DefaultParagraph Char"/>
    <w:basedOn w:val="10"/>
    <w:link w:val="15"/>
    <w:qFormat/>
    <w:locked/>
    <w:uiPriority w:val="0"/>
    <w:rPr>
      <w:rFonts w:hAnsi="Calibri" w:eastAsia="宋体"/>
      <w:kern w:val="2"/>
      <w:sz w:val="21"/>
      <w:szCs w:val="22"/>
      <w:lang w:val="en-US" w:eastAsia="zh-CN" w:bidi="ar-SA"/>
    </w:rPr>
  </w:style>
  <w:style w:type="paragraph" w:customStyle="1" w:styleId="15">
    <w:name w:val="DefaultParagraph"/>
    <w:link w:val="14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8">
    <w:name w:val="Char Char Char"/>
    <w:basedOn w:val="1"/>
    <w:qFormat/>
    <w:uiPriority w:val="0"/>
    <w:pPr>
      <w:widowControl/>
      <w:spacing w:line="300" w:lineRule="auto"/>
      <w:ind w:firstLine="200" w:firstLineChars="200"/>
    </w:pPr>
    <w:rPr>
      <w:szCs w:val="20"/>
    </w:rPr>
  </w:style>
  <w:style w:type="paragraph" w:styleId="19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0">
    <w:name w:val="批注框文本 Char"/>
    <w:basedOn w:val="10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styleId="21">
    <w:name w:val="Placeholder Text"/>
    <w:basedOn w:val="10"/>
    <w:unhideWhenUsed/>
    <w:qFormat/>
    <w:uiPriority w:val="99"/>
    <w:rPr>
      <w:color w:val="808080"/>
    </w:rPr>
  </w:style>
  <w:style w:type="paragraph" w:styleId="22">
    <w:name w:val="No Spacing"/>
    <w:qFormat/>
    <w:uiPriority w:val="0"/>
    <w:pPr>
      <w:widowControl w:val="0"/>
      <w:jc w:val="both"/>
    </w:pPr>
    <w:rPr>
      <w:rFonts w:ascii="Lucida Sans" w:hAnsi="Lucida Sans" w:eastAsia="宋体" w:cs="Lucida Sans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2.bin"/><Relationship Id="rId17" Type="http://schemas.openxmlformats.org/officeDocument/2006/relationships/image" Target="media/image9.wmf"/><Relationship Id="rId16" Type="http://schemas.openxmlformats.org/officeDocument/2006/relationships/oleObject" Target="embeddings/oleObject1.bin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30"/>
    <customShpInfo spid="_x0000_s1031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248</Words>
  <Characters>1418</Characters>
  <Lines>11</Lines>
  <Paragraphs>3</Paragraphs>
  <TotalTime>3</TotalTime>
  <ScaleCrop>false</ScaleCrop>
  <LinksUpToDate>false</LinksUpToDate>
  <CharactersWithSpaces>1663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2018-01-28T10:32:00Z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cp:lastPrinted>2016-06-06T13:24:00Z</cp:lastPrinted>
  <dcterms:modified xsi:type="dcterms:W3CDTF">2018-09-30T11:35:00Z</dcterms:modified>
  <dc:subject>河北省石家庄市桥西区2018届九年级下学期一模化学答案.docx</dc:subject>
  <dc:title>河北省石家庄市桥西区2018届九年级下学期一模化学答案.docx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