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期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末测试题A</w:t>
      </w:r>
    </w:p>
    <w:p>
      <w:pPr>
        <w:jc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(时间：60分钟  分值：100分)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一、认真思考，正确填空。(每空1分，共26分)</w:t>
      </w:r>
    </w:p>
    <w:p>
      <w:pPr>
        <w:pStyle w:val="4"/>
        <w:ind w:firstLine="0" w:firstLineChars="0"/>
      </w:pPr>
      <w:r>
        <w:rPr>
          <w:rFonts w:hint="eastAsia"/>
        </w:rPr>
        <w:t>1．（</w:t>
      </w:r>
      <w:r>
        <w:t xml:space="preserve">     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：（</w:t>
      </w:r>
      <w:r>
        <w:t xml:space="preserve">     </w:t>
      </w:r>
      <w:r>
        <w:rPr>
          <w:rFonts w:hint="eastAsia"/>
        </w:rPr>
        <w:t>）＝</w:t>
      </w:r>
      <w:r>
        <w:fldChar w:fldCharType="begin"/>
      </w:r>
      <w:r>
        <w:instrText xml:space="preserve"> eq \f(21,(    )) 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\f((    ),40) </w:instrText>
      </w:r>
      <w:r>
        <w:fldChar w:fldCharType="end"/>
      </w:r>
      <w:r>
        <w:rPr>
          <w:rFonts w:hint="eastAsia"/>
        </w:rPr>
        <w:t>＝</w:t>
      </w:r>
      <w:r>
        <w:t>87.5</w:t>
      </w:r>
      <w:r>
        <w:rPr>
          <w:rFonts w:hint="eastAsia"/>
        </w:rPr>
        <w:t xml:space="preserve">%。 </w:t>
      </w:r>
    </w:p>
    <w:p>
      <w:pPr>
        <w:pStyle w:val="4"/>
        <w:ind w:firstLine="0" w:firstLineChars="0"/>
      </w:pPr>
      <w:r>
        <w:rPr>
          <w:rFonts w:hint="eastAsia"/>
        </w:rPr>
        <w:t>2．画圆时，圆规两脚间的距离是圆的（</w:t>
      </w:r>
      <w:r>
        <w:t xml:space="preserve">      </w:t>
      </w:r>
      <w:r>
        <w:rPr>
          <w:rFonts w:hint="eastAsia"/>
        </w:rPr>
        <w:t>）。画一个周长是</w:t>
      </w:r>
      <w:r>
        <w:t>6.28</w:t>
      </w:r>
      <w:r>
        <w:rPr>
          <w:rFonts w:hint="eastAsia"/>
        </w:rPr>
        <w:t>厘米的圆，圆规两脚间的距离应该是（</w:t>
      </w:r>
      <w:r>
        <w:t xml:space="preserve">     </w:t>
      </w:r>
      <w:r>
        <w:rPr>
          <w:rFonts w:hint="eastAsia"/>
        </w:rPr>
        <w:t xml:space="preserve">）厘米。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3．圆的周长与直径的比是(    )，比值是(    )。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4．1个0.1与9个10％的和是(    )。</w:t>
      </w:r>
    </w:p>
    <w:p>
      <w:pPr>
        <w:pStyle w:val="4"/>
        <w:ind w:firstLine="0" w:firstLineChars="0"/>
      </w:pPr>
      <w:r>
        <w:rPr>
          <w:rFonts w:hint="eastAsia"/>
        </w:rPr>
        <w:t>5．在比例里，两个外项的积（</w:t>
      </w:r>
      <w:r>
        <w:t xml:space="preserve">     </w:t>
      </w:r>
      <w:r>
        <w:rPr>
          <w:rFonts w:hint="eastAsia"/>
        </w:rPr>
        <w:t>）两个</w:t>
      </w:r>
      <w:r>
        <w:rPr>
          <w:rFonts w:hint="eastAsia"/>
          <w:color w:val="FF0000"/>
        </w:rPr>
        <w:t>内项的</w:t>
      </w:r>
      <w:r>
        <w:rPr>
          <w:rFonts w:hint="eastAsia"/>
        </w:rPr>
        <w:t>积，</w:t>
      </w:r>
      <w:r>
        <w:rPr>
          <w:rFonts w:hint="eastAsia"/>
          <w:color w:val="FF0000"/>
        </w:rPr>
        <w:t>这叫做比例的</w:t>
      </w:r>
      <w:r>
        <w:rPr>
          <w:rFonts w:hint="eastAsia"/>
        </w:rPr>
        <w:t xml:space="preserve">基本性质。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6．在一个比例里，如果两个外项的积是</w:t>
      </w:r>
      <w:r>
        <w:rPr>
          <w:rFonts w:ascii="宋体" w:hAnsi="宋体" w:cs="宋体"/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</w:rPr>
        <w:t>，其中一个内项是</w:t>
      </w:r>
      <w:r>
        <w:rPr>
          <w:rFonts w:ascii="宋体" w:hAnsi="宋体" w:cs="宋体"/>
          <w:position w:val="-24"/>
        </w:rPr>
        <w:object>
          <v:shape id="_x0000_i1026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</w:rPr>
        <w:t>，那么另一个内项是(    )。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7．(    )米的20％是1米。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8．把10克盐溶人100克水中，盐占盐水的(    )％。</w:t>
      </w:r>
    </w:p>
    <w:p>
      <w:pPr>
        <w:pStyle w:val="4"/>
        <w:ind w:firstLine="0" w:firstLineChars="0"/>
      </w:pPr>
      <w:r>
        <w:rPr>
          <w:rFonts w:hint="eastAsia"/>
        </w:rPr>
        <w:t>9．早上，明明和爸爸绕着楼前的花园跑步，从</w:t>
      </w:r>
      <w:r>
        <w:t>6</w:t>
      </w:r>
      <w:r>
        <w:rPr>
          <w:rFonts w:hint="eastAsia"/>
        </w:rPr>
        <w:t>：</w:t>
      </w:r>
      <w:r>
        <w:t>50</w:t>
      </w:r>
      <w:r>
        <w:rPr>
          <w:rFonts w:hint="eastAsia"/>
        </w:rPr>
        <w:t>一直跑到</w:t>
      </w:r>
      <w:r>
        <w:t>7</w:t>
      </w:r>
      <w:r>
        <w:rPr>
          <w:rFonts w:hint="eastAsia"/>
        </w:rPr>
        <w:t>：</w:t>
      </w:r>
      <w:r>
        <w:t>50</w:t>
      </w:r>
      <w:r>
        <w:rPr>
          <w:rFonts w:hint="eastAsia"/>
        </w:rPr>
        <w:t>，爸爸跑了</w:t>
      </w:r>
      <w:r>
        <w:t>12</w:t>
      </w:r>
      <w:r>
        <w:rPr>
          <w:rFonts w:hint="eastAsia"/>
        </w:rPr>
        <w:t>圈，明明跑了</w:t>
      </w:r>
      <w:r>
        <w:t>8</w:t>
      </w:r>
      <w:r>
        <w:rPr>
          <w:rFonts w:hint="eastAsia"/>
        </w:rPr>
        <w:t>圈。明明和爸爸跑的时间比是（</w:t>
      </w:r>
      <w:r>
        <w:t xml:space="preserve">        </w:t>
      </w:r>
      <w:r>
        <w:rPr>
          <w:rFonts w:hint="eastAsia"/>
        </w:rPr>
        <w:t>）；明明和爸爸跑的路程比是（</w:t>
      </w:r>
      <w:r>
        <w:t xml:space="preserve">        </w:t>
      </w:r>
      <w:r>
        <w:rPr>
          <w:rFonts w:hint="eastAsia"/>
        </w:rPr>
        <w:t>）；明明和爸爸跑的速度比是（</w:t>
      </w:r>
      <w:r>
        <w:t xml:space="preserve">      </w:t>
      </w:r>
      <w:r>
        <w:rPr>
          <w:rFonts w:hint="eastAsia"/>
        </w:rPr>
        <w:t>）。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10．在一幅地图上5厘米的线段表示50千米，这幅地图的比例尺是(    )。</w:t>
      </w:r>
    </w:p>
    <w:p>
      <w:pPr>
        <w:pStyle w:val="4"/>
        <w:ind w:firstLine="0" w:firstLineChars="0"/>
      </w:pPr>
      <w:r>
        <w:rPr>
          <w:rFonts w:hint="eastAsia"/>
        </w:rPr>
        <w:t>11．抽样检验一种商品，有</w:t>
      </w:r>
      <w:r>
        <w:t>48</w:t>
      </w:r>
      <w:r>
        <w:rPr>
          <w:rFonts w:hint="eastAsia"/>
        </w:rPr>
        <w:t>件合格，</w:t>
      </w:r>
      <w:r>
        <w:t>2</w:t>
      </w:r>
      <w:r>
        <w:rPr>
          <w:rFonts w:hint="eastAsia"/>
        </w:rPr>
        <w:t>件不合格，这种商品的合格率是（</w:t>
      </w:r>
      <w:r>
        <w:t xml:space="preserve">     </w:t>
      </w:r>
      <w:r>
        <w:rPr>
          <w:rFonts w:hint="eastAsia"/>
        </w:rPr>
        <w:t>）。照这样计算，要保证有</w:t>
      </w:r>
      <w:r>
        <w:t>1000</w:t>
      </w:r>
      <w:r>
        <w:rPr>
          <w:rFonts w:hint="eastAsia"/>
        </w:rPr>
        <w:t>件合格产品，应至少生产（</w:t>
      </w:r>
      <w:r>
        <w:t xml:space="preserve">      </w:t>
      </w:r>
      <w:r>
        <w:rPr>
          <w:rFonts w:hint="eastAsia"/>
        </w:rPr>
        <w:t xml:space="preserve">）件这种商品。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12．亮亮去书店买书，用会员卡可以打九折，节省6元钱，亮亮买的书的原价是(    )元。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13．在推导圆的面积计算公式时，将一个圆平均分成16份，拼成一个近似的长方形，量得这个长方形的宽是3厘米，长方形的长是(    )厘米，这个圆的面积是(    )平方厘米。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14．在某次数学检测中，六(1)班有49人及格，1人不及格，这次数学检测的及格率是(    )。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15．</w:t>
      </w:r>
      <w:r>
        <w:rPr>
          <w:rFonts w:hint="eastAsia" w:ascii="宋体" w:hAnsi="宋体" w:cs="宋体"/>
        </w:rPr>
        <w:drawing>
          <wp:inline distT="0" distB="0" distL="114300" distR="114300">
            <wp:extent cx="2085975" cy="161925"/>
            <wp:effectExtent l="0" t="0" r="1905" b="5715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千米这是(    )比例尺，改写成数字比例尺是(    )。如果在这幅地图上量得甲、乙两地的距离是3．5厘米，甲、乙两地的实际距离是(    )千米。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二、精心挑选，慎重选择。(把正确答案前的字母填在括号里)(11分)</w:t>
      </w:r>
    </w:p>
    <w:p>
      <w:pPr>
        <w:pStyle w:val="4"/>
        <w:ind w:firstLine="0" w:firstLineChars="0"/>
      </w:pPr>
      <w:r>
        <w:t>1</w:t>
      </w:r>
      <w:r>
        <w:rPr>
          <w:rFonts w:hint="eastAsia"/>
        </w:rPr>
        <w:t>．一个圆形花坛，要在花坛内种草皮，求需种多少草皮是求花坛的（</w:t>
      </w:r>
      <w:r>
        <w:t xml:space="preserve">     </w:t>
      </w:r>
      <w:r>
        <w:rPr>
          <w:rFonts w:hint="eastAsia"/>
        </w:rPr>
        <w:t>）；要给花坛四周围栏杆，求需要多少栏杆是求花坛的（</w:t>
      </w:r>
      <w:r>
        <w:t xml:space="preserve">     </w:t>
      </w:r>
      <w:r>
        <w:rPr>
          <w:rFonts w:hint="eastAsia"/>
        </w:rPr>
        <w:t>）。</w:t>
      </w:r>
    </w:p>
    <w:p>
      <w:pPr>
        <w:pStyle w:val="4"/>
        <w:ind w:firstLine="0" w:firstLineChars="0"/>
      </w:pPr>
      <w:r>
        <w:t xml:space="preserve">        A</w:t>
      </w:r>
      <w:r>
        <w:rPr>
          <w:rFonts w:hint="eastAsia" w:ascii="宋体" w:hAnsi="宋体" w:cs="宋体"/>
        </w:rPr>
        <w:t>．</w:t>
      </w:r>
      <w:r>
        <w:rPr>
          <w:rFonts w:hint="eastAsia"/>
        </w:rPr>
        <w:t>半径</w:t>
      </w:r>
      <w:r>
        <w:t xml:space="preserve">      B</w:t>
      </w:r>
      <w:r>
        <w:rPr>
          <w:rFonts w:hint="eastAsia" w:ascii="宋体" w:hAnsi="宋体" w:cs="宋体"/>
        </w:rPr>
        <w:t>．</w:t>
      </w:r>
      <w:r>
        <w:rPr>
          <w:rFonts w:hint="eastAsia"/>
        </w:rPr>
        <w:t>直径</w:t>
      </w:r>
      <w:r>
        <w:t xml:space="preserve">       C</w:t>
      </w:r>
      <w:r>
        <w:rPr>
          <w:rFonts w:hint="eastAsia" w:ascii="宋体" w:hAnsi="宋体" w:cs="宋体"/>
        </w:rPr>
        <w:t>．</w:t>
      </w:r>
      <w:r>
        <w:rPr>
          <w:rFonts w:hint="eastAsia"/>
        </w:rPr>
        <w:t>周长</w:t>
      </w:r>
      <w:r>
        <w:t xml:space="preserve">         D</w:t>
      </w:r>
      <w:r>
        <w:rPr>
          <w:rFonts w:hint="eastAsia" w:ascii="宋体" w:hAnsi="宋体" w:cs="宋体"/>
        </w:rPr>
        <w:t>．</w:t>
      </w:r>
      <w:r>
        <w:rPr>
          <w:rFonts w:hint="eastAsia"/>
        </w:rPr>
        <w:t>面积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2．(    )中的两个比不能组成比例。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A．2：5和3：7．5    B．</w:t>
      </w:r>
      <w:r>
        <w:rPr>
          <w:rFonts w:ascii="宋体" w:hAnsi="宋体" w:cs="宋体"/>
          <w:position w:val="-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cs="宋体"/>
        </w:rPr>
        <w:t>和</w:t>
      </w:r>
      <w:r>
        <w:rPr>
          <w:rFonts w:ascii="宋体" w:hAnsi="宋体" w:cs="宋体"/>
          <w:position w:val="-24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c．</w:t>
      </w:r>
      <w:r>
        <w:rPr>
          <w:rFonts w:ascii="宋体" w:hAnsi="宋体" w:cs="宋体"/>
          <w:position w:val="-24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cs="宋体"/>
        </w:rPr>
        <w:t>和</w:t>
      </w:r>
      <w:r>
        <w:rPr>
          <w:rFonts w:ascii="宋体" w:hAnsi="宋体" w:cs="宋体"/>
          <w:position w:val="-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34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</w:rPr>
        <w:t xml:space="preserve">    D．l：2和4：2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3．</w:t>
      </w:r>
      <w:r>
        <w:rPr>
          <w:rFonts w:ascii="宋体" w:hAnsi="宋体" w:cs="宋体"/>
          <w:position w:val="-24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</w:rPr>
        <w:t>千克＝30％千克是(    )的。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A．正确    B．不正确    C．无法判断</w:t>
      </w:r>
    </w:p>
    <w:p>
      <w:pPr>
        <w:pStyle w:val="4"/>
        <w:ind w:firstLine="0" w:firstLineChars="0"/>
      </w:pPr>
      <w:r>
        <w:rPr>
          <w:rFonts w:hint="eastAsia"/>
        </w:rPr>
        <w:t>4．一个直角三角形的两个锐角的度数比是</w:t>
      </w:r>
      <w:r>
        <w:t xml:space="preserve">1 </w:t>
      </w:r>
      <w:r>
        <w:rPr>
          <w:rFonts w:hint="eastAsia"/>
        </w:rPr>
        <w:t>：</w:t>
      </w:r>
      <w:r>
        <w:t>2</w:t>
      </w:r>
      <w:r>
        <w:rPr>
          <w:rFonts w:hint="eastAsia"/>
        </w:rPr>
        <w:t>，这两个锐角的度数分别是（</w:t>
      </w:r>
      <w:r>
        <w:t xml:space="preserve">    </w:t>
      </w:r>
      <w:r>
        <w:rPr>
          <w:rFonts w:hint="eastAsia"/>
        </w:rPr>
        <w:t>）。</w:t>
      </w:r>
    </w:p>
    <w:p>
      <w:pPr>
        <w:pStyle w:val="4"/>
        <w:ind w:firstLine="0" w:firstLineChars="0"/>
      </w:pPr>
      <w:r>
        <w:t xml:space="preserve">        A</w:t>
      </w:r>
      <w:r>
        <w:rPr>
          <w:rFonts w:hint="eastAsia" w:ascii="宋体" w:hAnsi="宋体" w:cs="宋体"/>
        </w:rPr>
        <w:t>．</w:t>
      </w:r>
      <w:r>
        <w:t>30</w:t>
      </w:r>
      <w:r>
        <w:rPr>
          <w:rFonts w:hint="eastAsia"/>
        </w:rPr>
        <w:t>°，</w:t>
      </w:r>
      <w:r>
        <w:t>60</w:t>
      </w:r>
      <w:r>
        <w:rPr>
          <w:rFonts w:hint="eastAsia"/>
        </w:rPr>
        <w:t>°</w:t>
      </w:r>
      <w:r>
        <w:t xml:space="preserve">     B</w:t>
      </w:r>
      <w:r>
        <w:rPr>
          <w:rFonts w:hint="eastAsia" w:ascii="宋体" w:hAnsi="宋体" w:cs="宋体"/>
        </w:rPr>
        <w:t>．</w:t>
      </w:r>
      <w:r>
        <w:t>40</w:t>
      </w:r>
      <w:r>
        <w:rPr>
          <w:rFonts w:hint="eastAsia"/>
        </w:rPr>
        <w:t>°，</w:t>
      </w:r>
      <w:r>
        <w:t>90</w:t>
      </w:r>
      <w:r>
        <w:rPr>
          <w:rFonts w:hint="eastAsia"/>
        </w:rPr>
        <w:t>°</w:t>
      </w:r>
      <w:r>
        <w:t xml:space="preserve">      C</w:t>
      </w:r>
      <w:r>
        <w:rPr>
          <w:rFonts w:hint="eastAsia" w:ascii="宋体" w:hAnsi="宋体" w:cs="宋体"/>
        </w:rPr>
        <w:t>．</w:t>
      </w:r>
      <w:r>
        <w:t>60</w:t>
      </w:r>
      <w:r>
        <w:rPr>
          <w:rFonts w:hint="eastAsia"/>
        </w:rPr>
        <w:t>°，</w:t>
      </w:r>
      <w:r>
        <w:t>120</w:t>
      </w:r>
      <w:r>
        <w:rPr>
          <w:rFonts w:hint="eastAsia"/>
        </w:rPr>
        <w:t>°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5．两根同样长的绳子，第一根剪去</w:t>
      </w:r>
      <w:r>
        <w:t>70%</w:t>
      </w:r>
      <w:r>
        <w:rPr>
          <w:rFonts w:hint="eastAsia"/>
        </w:rPr>
        <w:t>，第二根剪去</w:t>
      </w:r>
      <w:r>
        <w:rPr>
          <w:rFonts w:hint="eastAsia" w:ascii="宋体" w:hAnsi="宋体" w:cs="宋体"/>
          <w:kern w:val="0"/>
          <w:szCs w:val="21"/>
        </w:rPr>
        <w:fldChar w:fldCharType="begin"/>
      </w:r>
      <w:r>
        <w:rPr>
          <w:rFonts w:hint="eastAsia" w:ascii="宋体" w:hAnsi="宋体" w:cs="宋体"/>
          <w:kern w:val="0"/>
          <w:szCs w:val="21"/>
        </w:rPr>
        <w:instrText xml:space="preserve"> eq \f(7,10) </w:instrText>
      </w:r>
      <w:r>
        <w:rPr>
          <w:rFonts w:hint="eastAsia" w:ascii="宋体" w:hAnsi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>米，剩下的绳子（    ）。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 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同样长      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第一根长      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第二根长       D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不能确定哪根长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6．植树活动中，挖坑的人数占75％，抬水的人数占25％。下面表示正确的是(    )。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114300" distR="114300">
            <wp:extent cx="1876425" cy="1057275"/>
            <wp:effectExtent l="0" t="0" r="13335" b="9525"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7．</w:t>
      </w:r>
      <w:r>
        <w:rPr>
          <w:rFonts w:hint="eastAsia" w:ascii="宋体" w:hAnsi="宋体" w:cs="宋体"/>
          <w:color w:val="FF0000"/>
        </w:rPr>
        <w:t>存入</w:t>
      </w:r>
      <w:r>
        <w:rPr>
          <w:rFonts w:hint="eastAsia" w:ascii="宋体" w:hAnsi="宋体" w:cs="宋体"/>
        </w:rPr>
        <w:t>银行的钱，到期可以得到(    )。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A．本金    B．利息    C．本金和利息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8．一幅地图的比例尺是80 ：1，表示把实际距离（     ）。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 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放大到原来的80倍      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缩小到原来的</w:t>
      </w:r>
      <w:r>
        <w:rPr>
          <w:rFonts w:hint="eastAsia" w:ascii="宋体" w:hAnsi="宋体" w:cs="宋体"/>
          <w:kern w:val="0"/>
          <w:szCs w:val="21"/>
        </w:rPr>
        <w:fldChar w:fldCharType="begin"/>
      </w:r>
      <w:r>
        <w:rPr>
          <w:rFonts w:hint="eastAsia" w:ascii="宋体" w:hAnsi="宋体" w:cs="宋体"/>
          <w:kern w:val="0"/>
          <w:szCs w:val="21"/>
        </w:rPr>
        <w:instrText xml:space="preserve"> eq \f(1,80) </w:instrText>
      </w:r>
      <w:r>
        <w:rPr>
          <w:rFonts w:hint="eastAsia" w:ascii="宋体" w:hAnsi="宋体" w:cs="宋体"/>
          <w:kern w:val="0"/>
          <w:szCs w:val="21"/>
        </w:rPr>
        <w:fldChar w:fldCharType="end"/>
      </w:r>
      <w:r>
        <w:rPr>
          <w:rFonts w:hint="eastAsia" w:ascii="宋体" w:hAnsi="宋体" w:cs="宋体"/>
          <w:kern w:val="0"/>
          <w:szCs w:val="21"/>
        </w:rPr>
        <w:t xml:space="preserve">     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不变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9．某工厂要统计2010年和2011年销售额增长情况，应选用（      ）。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 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条形统计图      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扇形统计图      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折线统计图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10．一个商品现价9元，比原价降低了1元，降低了(    )。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A．1％    B． 9％    C．10％    D．11％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11．某车间上半年生产80台机床，下半年增加到120台，增加了百分之几？正确的列式为（     ）。</w:t>
      </w:r>
    </w:p>
    <w:p>
      <w:pPr>
        <w:pStyle w:val="4"/>
        <w:ind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（120－80）÷120     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（120－80）÷80     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120÷80      D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szCs w:val="21"/>
        </w:rPr>
        <w:t>1－80÷120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三、仔细推敲；正确判断。(对的打“√”，错的打“×”)(5分)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1．</w:t>
      </w:r>
      <w:r>
        <w:rPr>
          <w:rFonts w:ascii="宋体" w:hAnsi="宋体" w:cs="宋体"/>
          <w:position w:val="-24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cs="宋体"/>
        </w:rPr>
        <w:t>＝</w:t>
      </w:r>
      <w:r>
        <w:rPr>
          <w:rFonts w:ascii="宋体" w:hAnsi="宋体" w:cs="宋体"/>
          <w:position w:val="-24"/>
        </w:rPr>
        <w:object>
          <v:shape id="_x0000_i1038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 w:cs="宋体"/>
        </w:rPr>
        <w:t>，所以</w:t>
      </w:r>
      <w:r>
        <w:rPr>
          <w:rFonts w:ascii="宋体" w:hAnsi="宋体" w:cs="宋体"/>
          <w:position w:val="-24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2">
            <o:LockedField>false</o:LockedField>
          </o:OLEObject>
        </w:object>
      </w:r>
      <w:r>
        <w:rPr>
          <w:rFonts w:hint="eastAsia" w:ascii="宋体" w:hAnsi="宋体" w:cs="宋体"/>
        </w:rPr>
        <w:t>×</w:t>
      </w:r>
      <w:r>
        <w:rPr>
          <w:rFonts w:ascii="宋体" w:hAnsi="宋体" w:cs="宋体"/>
          <w:position w:val="-24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3">
            <o:LockedField>false</o:LockedField>
          </o:OLEObject>
        </w:object>
      </w:r>
      <w:r>
        <w:rPr>
          <w:rFonts w:hint="eastAsia" w:ascii="宋体" w:hAnsi="宋体" w:cs="宋体"/>
        </w:rPr>
        <w:t>＝</w:t>
      </w:r>
      <w:r>
        <w:rPr>
          <w:rFonts w:ascii="宋体" w:hAnsi="宋体" w:cs="宋体"/>
          <w:position w:val="-24"/>
        </w:rPr>
        <w:object>
          <v:shape id="_x0000_i1042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4">
            <o:LockedField>false</o:LockedField>
          </o:OLEObject>
        </w:object>
      </w:r>
      <w:r>
        <w:rPr>
          <w:rFonts w:hint="eastAsia" w:ascii="宋体" w:hAnsi="宋体" w:cs="宋体"/>
        </w:rPr>
        <w:t>×</w:t>
      </w:r>
      <w:r>
        <w:rPr>
          <w:rFonts w:ascii="宋体" w:hAnsi="宋体" w:cs="宋体"/>
          <w:position w:val="-24"/>
        </w:rP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5">
            <o:LockedField>false</o:LockedField>
          </o:OLEObject>
        </w:object>
      </w:r>
      <w:r>
        <w:rPr>
          <w:rFonts w:hint="eastAsia" w:ascii="宋体" w:hAnsi="宋体" w:cs="宋体"/>
        </w:rPr>
        <w:t>。     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2．比值是</w:t>
      </w:r>
      <w:r>
        <w:rPr>
          <w:rFonts w:ascii="宋体" w:hAnsi="宋体" w:cs="宋体"/>
          <w:position w:val="-24"/>
        </w:rPr>
        <w:object>
          <v:shape id="_x0000_i1044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6">
            <o:LockedField>false</o:LockedField>
          </o:OLEObject>
        </w:object>
      </w:r>
      <w:r>
        <w:rPr>
          <w:rFonts w:hint="eastAsia" w:ascii="宋体" w:hAnsi="宋体" w:cs="宋体"/>
        </w:rPr>
        <w:t>的比有无数个。    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3．把一段木头锯成5段，锯了4次，完成工作总量的80％。 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4．最小的质数比最小的合数少75％。    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5．百分率一定小于100％。    （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四、计算。(19分)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1．直接写得数。(3分)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0÷</w:t>
      </w:r>
      <w:r>
        <w:rPr>
          <w:rFonts w:ascii="宋体" w:hAnsi="宋体" w:cs="宋体"/>
          <w:position w:val="-24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8">
            <o:LockedField>false</o:LockedField>
          </o:OLEObject>
        </w:object>
      </w:r>
      <w:r>
        <w:rPr>
          <w:rFonts w:hint="eastAsia" w:ascii="宋体" w:hAnsi="宋体" w:cs="宋体"/>
        </w:rPr>
        <w:t>＝    6÷20％＝  2÷</w:t>
      </w:r>
      <w:r>
        <w:rPr>
          <w:rFonts w:ascii="宋体" w:hAnsi="宋体" w:cs="宋体"/>
          <w:position w:val="-24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9">
            <o:LockedField>false</o:LockedField>
          </o:OLEObject>
        </w:object>
      </w:r>
      <w:r>
        <w:rPr>
          <w:rFonts w:hint="eastAsia" w:ascii="宋体" w:hAnsi="宋体" w:cs="宋体"/>
        </w:rPr>
        <w:t>＝    45÷(1＋25％)＝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  <w:position w:val="-24"/>
        </w:rP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0">
            <o:LockedField>false</o:LockedField>
          </o:OLEObject>
        </w:object>
      </w:r>
      <w:r>
        <w:rPr>
          <w:rFonts w:hint="eastAsia" w:ascii="宋体" w:hAnsi="宋体" w:cs="宋体"/>
        </w:rPr>
        <w:t>×0.7＝    42÷(1—30％)＝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2．化简比并求比值。(4分)</w:t>
      </w:r>
    </w:p>
    <w:p>
      <w:pPr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  <w:position w:val="-24"/>
        </w:rPr>
        <w:object>
          <v:shape id="_x0000_i1048" o:spt="75" type="#_x0000_t75" style="height:30.75pt;width:18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2">
            <o:LockedField>false</o:LockedField>
          </o:OLEObject>
        </w:object>
      </w:r>
      <w:r>
        <w:rPr>
          <w:rFonts w:hint="eastAsia" w:ascii="宋体" w:hAnsi="宋体" w:cs="宋体"/>
        </w:rPr>
        <w:t xml:space="preserve">：0.4  </w:t>
      </w:r>
      <w:r>
        <w:rPr>
          <w:rFonts w:ascii="宋体" w:hAnsi="宋体" w:cs="宋体"/>
          <w:position w:val="-24"/>
        </w:rPr>
        <w:object>
          <v:shape id="_x0000_i1049" o:spt="75" type="#_x0000_t75" style="height:30.75pt;width:21.7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4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50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6">
            <o:LockedField>false</o:LockedField>
          </o:OLEObject>
        </w:object>
      </w:r>
      <w:r>
        <w:rPr>
          <w:rFonts w:hint="eastAsia" w:ascii="宋体" w:hAnsi="宋体" w:cs="宋体"/>
        </w:rPr>
        <w:t xml:space="preserve">  12：21    l：</w:t>
      </w:r>
      <w:r>
        <w:rPr>
          <w:rFonts w:ascii="宋体" w:hAnsi="宋体" w:cs="宋体"/>
          <w:position w:val="-24"/>
        </w:rPr>
        <w:object>
          <v:shape id="_x0000_i1051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48">
            <o:LockedField>false</o:LockedField>
          </o:OLEObject>
        </w:objec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3．解方程或比例。(12分)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75％χ＋25％χ＝8    4χ＋20％χ＝16．8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  <w:position w:val="-24"/>
        </w:rPr>
        <w:object>
          <v:shape id="_x0000_i1052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0">
            <o:LockedField>false</o:LockedField>
          </o:OLEObject>
        </w:object>
      </w:r>
      <w:r>
        <w:rPr>
          <w:rFonts w:hint="eastAsia" w:ascii="宋体" w:hAnsi="宋体" w:cs="宋体"/>
        </w:rPr>
        <w:t>χ＝</w:t>
      </w:r>
      <w:r>
        <w:rPr>
          <w:rFonts w:ascii="宋体" w:hAnsi="宋体" w:cs="宋体"/>
          <w:position w:val="-24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2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54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4">
            <o:LockedField>false</o:LockedField>
          </o:OLEObject>
        </w:object>
      </w:r>
      <w:r>
        <w:rPr>
          <w:rFonts w:hint="eastAsia" w:ascii="宋体" w:hAnsi="宋体" w:cs="宋体"/>
        </w:rPr>
        <w:t xml:space="preserve">    </w:t>
      </w:r>
      <w:r>
        <w:rPr>
          <w:rFonts w:ascii="宋体" w:hAnsi="宋体" w:cs="宋体"/>
          <w:position w:val="-24"/>
        </w:rPr>
        <w:object>
          <v:shape id="_x0000_i1055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6">
            <o:LockedField>false</o:LockedField>
          </o:OLEObject>
        </w:objec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position w:val="-24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58">
            <o:LockedField>false</o:LockedField>
          </o:OLEObject>
        </w:object>
      </w:r>
      <w:r>
        <w:rPr>
          <w:rFonts w:hint="eastAsia" w:ascii="宋体" w:hAnsi="宋体" w:cs="宋体"/>
        </w:rPr>
        <w:t>＝χ：3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  <w:position w:val="-24"/>
        </w:rP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0">
            <o:LockedField>false</o:LockedField>
          </o:OLEObject>
        </w:object>
      </w:r>
      <w:r>
        <w:rPr>
          <w:rFonts w:hint="eastAsia" w:ascii="宋体" w:hAnsi="宋体" w:cs="宋体"/>
        </w:rPr>
        <w:t>χ＝0.6：</w:t>
      </w:r>
      <w:r>
        <w:rPr>
          <w:rFonts w:ascii="宋体" w:hAnsi="宋体" w:cs="宋体"/>
          <w:position w:val="-24"/>
        </w:rPr>
        <w:object>
          <v:shape id="_x0000_i1058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2">
            <o:LockedField>false</o:LockedField>
          </o:OLEObject>
        </w:object>
      </w:r>
      <w:r>
        <w:rPr>
          <w:rFonts w:hint="eastAsia" w:ascii="宋体" w:hAnsi="宋体" w:cs="宋体"/>
        </w:rPr>
        <w:t xml:space="preserve">    7.2：0．8＝</w:t>
      </w:r>
      <w:r>
        <w:rPr>
          <w:rFonts w:ascii="宋体" w:hAnsi="宋体" w:cs="宋体"/>
          <w:position w:val="-24"/>
        </w:rP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4">
            <o:LockedField>false</o:LockedField>
          </o:OLEObject>
        </w:object>
      </w:r>
      <w:r>
        <w:rPr>
          <w:rFonts w:hint="eastAsia" w:ascii="宋体" w:hAnsi="宋体" w:cs="宋体"/>
        </w:rPr>
        <w:t>：χ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五、操作题。(画一画，算一算)(4分)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1．画一个半径是2厘米的圆，并求出周长和面积。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2．将下面的图形的边长缩小到原来的</w:t>
      </w:r>
      <w:r>
        <w:rPr>
          <w:rFonts w:ascii="宋体" w:hAnsi="宋体" w:cs="宋体"/>
          <w:position w:val="-24"/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6">
            <o:LockedField>false</o:LockedField>
          </o:OLEObject>
        </w:object>
      </w:r>
      <w:r>
        <w:rPr>
          <w:rFonts w:hint="eastAsia" w:ascii="宋体" w:hAnsi="宋体" w:cs="宋体"/>
        </w:rPr>
        <w:t>后画在右边方格内。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</w:rPr>
        <w:drawing>
          <wp:inline distT="0" distB="0" distL="114300" distR="114300">
            <wp:extent cx="2514600" cy="1457325"/>
            <wp:effectExtent l="0" t="0" r="0" b="5715"/>
            <wp:docPr id="2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9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六、观察与计算。(8分)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1．求下面图中阴影部分的面积。(单位：cm）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  <w:color w:val="FF0000"/>
        </w:rPr>
        <w:t xml:space="preserve">      </w:t>
      </w:r>
      <w:r>
        <w:rPr>
          <w:rFonts w:hint="eastAsia" w:ascii="宋体" w:hAnsi="宋体" w:cs="宋体"/>
        </w:rPr>
        <w:drawing>
          <wp:inline distT="0" distB="0" distL="114300" distR="114300">
            <wp:extent cx="2000250" cy="923925"/>
            <wp:effectExtent l="0" t="0" r="11430" b="5715"/>
            <wp:docPr id="2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0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2．观察计算。</w:t>
      </w:r>
    </w:p>
    <w:p>
      <w:pPr>
        <w:ind w:firstLine="525" w:firstLineChars="250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114300" distR="114300">
            <wp:extent cx="2105025" cy="1000125"/>
            <wp:effectExtent l="0" t="0" r="13335" b="5715"/>
            <wp:docPr id="1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阴影部分分别占整幅图的百分之几?白色部分呢?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七、解决问题。(30分)  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1．(3分)花店运来800枝鲜花，四天卖出了60％，照这样计算，卖完余下的鲜花还需要几天?(结果保留整数)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2．(3分)东方奶牛场晒青草，结果得到干草24吨，已知青草的失水率是20％，东方奶牛场晒的青草有多少吨?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3．(3分)从下面四种糖中选择三种按?：2：1配成什锦糖50千克，要使什锦糖价格最低，需要巧克力糖多少千克?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</w:t>
      </w:r>
      <w:r>
        <w:rPr>
          <w:rFonts w:hint="eastAsia" w:ascii="宋体" w:hAnsi="宋体" w:cs="宋体"/>
        </w:rPr>
        <w:drawing>
          <wp:inline distT="0" distB="0" distL="114300" distR="114300">
            <wp:extent cx="2257425" cy="514350"/>
            <wp:effectExtent l="0" t="0" r="13335" b="3810"/>
            <wp:docPr id="18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 xml:space="preserve">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 奶糖    酥糖    巧克力糖    水果糖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24元／千克  10元／千克  18元／千克  14元／千克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4．(3分)在一幅比例尺为1：25000000的地图上，量得甲、乙两地间的公路长2．4厘米。张师傅开车以每小时60千米的速度从甲地到乙地，需要多少小时?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5．(3分)欢欢的竹竿长多少米?</w:t>
      </w:r>
    </w:p>
    <w:p>
      <w:pPr>
        <w:ind w:firstLine="315" w:firstLineChars="150"/>
        <w:rPr>
          <w:rFonts w:ascii="宋体" w:hAnsi="宋体" w:cs="宋体"/>
        </w:rPr>
      </w:pPr>
      <w:r>
        <w:rPr>
          <w:rFonts w:hint="eastAsia" w:ascii="宋体" w:hAnsi="宋体" w:cs="宋体"/>
        </w:rPr>
        <w:t>在室外做实验，小明量得0．9米长的竹竿影长是2．7米。</w:t>
      </w:r>
    </w:p>
    <w:p>
      <w:pPr>
        <w:ind w:firstLine="315" w:firstLineChars="150"/>
        <w:rPr>
          <w:rFonts w:ascii="宋体" w:hAnsi="宋体" w:cs="宋体"/>
        </w:rPr>
      </w:pPr>
      <w:r>
        <w:rPr>
          <w:rFonts w:hint="eastAsia" w:ascii="宋体" w:hAnsi="宋体" w:cs="宋体"/>
        </w:rPr>
        <w:t>同一时刻，欢欢量得我的竹竿影长是1．5米。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6．(5分)某次数学测试后，张老师将某班同学的测试成绩按“90—100分为优秀，80—90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分为良好，90～100分为较好，60～70分为及格”四个等级统计分析，并绘制了如下扇形统计图，且“较好”等级的人数是8人。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根据扇形统计图填写统计表：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114300" distR="114300">
            <wp:extent cx="647700" cy="619125"/>
            <wp:effectExtent l="0" t="0" r="7620" b="5715"/>
            <wp:docPr id="1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某班数学测试成绩统计表</w:t>
      </w:r>
    </w:p>
    <w:tbl>
      <w:tblPr>
        <w:tblStyle w:val="3"/>
        <w:tblW w:w="3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636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等级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合计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优秀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良好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较好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人数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8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宋体" w:hAnsi="宋体" w:cs="宋体"/>
                <w:kern w:val="0"/>
                <w:sz w:val="20"/>
              </w:rPr>
            </w:pPr>
          </w:p>
        </w:tc>
      </w:tr>
    </w:tbl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7.(5分)如图是某饲养场养鸡鸭鹅的统计图，根据统计图回答下列问题：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114300" distR="114300">
            <wp:extent cx="771525" cy="752475"/>
            <wp:effectExtent l="0" t="0" r="5715" b="9525"/>
            <wp:docPr id="1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4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(1)从统计图中，你获得了哪些信启、?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(2)如果鹅是615只，鸡是多少只?鸭是多少只?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8．(5分)把—根长为144厘米的铁丝剪断后，焊接成一个长方体框架，长、宽、高的比是7：3：2，计算该长方体的体积。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114300" distR="114300">
            <wp:extent cx="1133475" cy="685800"/>
            <wp:effectExtent l="0" t="0" r="9525" b="0"/>
            <wp:docPr id="1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5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  <w:color w:val="FF0000"/>
        </w:rPr>
        <w:t xml:space="preserve"> </w:t>
      </w: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一、1.</w:t>
      </w:r>
      <w:r>
        <w:rPr>
          <w:rFonts w:hint="eastAsia"/>
        </w:rPr>
        <w:t xml:space="preserve"> 7  8  24  35  </w:t>
      </w:r>
      <w:r>
        <w:rPr>
          <w:rFonts w:hint="eastAsia" w:ascii="宋体" w:hAnsi="宋体" w:cs="宋体"/>
        </w:rPr>
        <w:t>2.</w:t>
      </w:r>
      <w:r>
        <w:rPr>
          <w:rFonts w:hint="eastAsia"/>
        </w:rPr>
        <w:t xml:space="preserve"> 半径  1   </w:t>
      </w:r>
      <w:r>
        <w:rPr>
          <w:rFonts w:hint="eastAsia" w:ascii="宋体" w:hAnsi="宋体" w:cs="宋体"/>
        </w:rPr>
        <w:t>3. 圆周率  π  4. 1  5.</w:t>
      </w:r>
      <w:r>
        <w:rPr>
          <w:rFonts w:hint="eastAsia"/>
        </w:rPr>
        <w:t xml:space="preserve"> 等于</w:t>
      </w:r>
      <w:r>
        <w:rPr>
          <w:rFonts w:hint="eastAsia" w:ascii="宋体" w:hAnsi="宋体" w:cs="宋体"/>
        </w:rPr>
        <w:t xml:space="preserve">  6. 5  7. 5  8. 9．09  9. </w:t>
      </w:r>
      <w:r>
        <w:rPr>
          <w:rFonts w:hint="eastAsia"/>
        </w:rPr>
        <w:t>1:1  2:3  2:3</w:t>
      </w:r>
      <w:r>
        <w:rPr>
          <w:rFonts w:hint="eastAsia" w:ascii="宋体" w:hAnsi="宋体" w:cs="宋体"/>
        </w:rPr>
        <w:t xml:space="preserve"> 10. 1：1000000  11. </w:t>
      </w:r>
      <w:r>
        <w:rPr>
          <w:rFonts w:hint="eastAsia"/>
        </w:rPr>
        <w:t>96%  1040</w:t>
      </w:r>
      <w:r>
        <w:rPr>
          <w:rFonts w:hint="eastAsia" w:ascii="宋体" w:hAnsi="宋体" w:cs="宋体"/>
        </w:rPr>
        <w:t xml:space="preserve"> 12. 60 13. 9.42    28.26   14. 98％  15. 线段  1：10000000  350</w:t>
      </w:r>
    </w:p>
    <w:p>
      <w:r>
        <w:rPr>
          <w:rFonts w:hint="eastAsia" w:ascii="宋体" w:hAnsi="宋体" w:cs="宋体"/>
        </w:rPr>
        <w:t>二、</w:t>
      </w:r>
      <w:r>
        <w:rPr>
          <w:rFonts w:hint="eastAsia"/>
        </w:rPr>
        <w:t>1. D  C 2.</w:t>
      </w:r>
      <w:r>
        <w:rPr>
          <w:rFonts w:hint="eastAsia" w:ascii="宋体" w:hAnsi="宋体" w:cs="宋体"/>
        </w:rPr>
        <w:t xml:space="preserve"> D</w:t>
      </w:r>
      <w:r>
        <w:rPr>
          <w:rFonts w:hint="eastAsia"/>
        </w:rPr>
        <w:t xml:space="preserve"> 3.</w:t>
      </w:r>
      <w:r>
        <w:rPr>
          <w:rFonts w:hint="eastAsia" w:ascii="宋体" w:hAnsi="宋体" w:cs="宋体"/>
        </w:rPr>
        <w:t xml:space="preserve"> B</w:t>
      </w:r>
      <w:r>
        <w:rPr>
          <w:rFonts w:hint="eastAsia"/>
        </w:rPr>
        <w:t xml:space="preserve"> 4. A 5.</w:t>
      </w:r>
      <w:r>
        <w:rPr>
          <w:rFonts w:hint="eastAsia" w:ascii="宋体" w:hAnsi="宋体" w:cs="宋体"/>
          <w:kern w:val="0"/>
          <w:szCs w:val="21"/>
        </w:rPr>
        <w:t xml:space="preserve"> D</w:t>
      </w:r>
      <w:r>
        <w:rPr>
          <w:rFonts w:hint="eastAsia"/>
        </w:rPr>
        <w:t xml:space="preserve"> 6.</w:t>
      </w:r>
      <w:r>
        <w:rPr>
          <w:rFonts w:hint="eastAsia" w:ascii="宋体" w:hAnsi="宋体" w:cs="宋体"/>
        </w:rPr>
        <w:t xml:space="preserve"> C</w:t>
      </w:r>
      <w:r>
        <w:rPr>
          <w:rFonts w:hint="eastAsia"/>
        </w:rPr>
        <w:t xml:space="preserve"> 7.</w:t>
      </w:r>
      <w:r>
        <w:rPr>
          <w:rFonts w:hint="eastAsia" w:ascii="宋体" w:hAnsi="宋体" w:cs="宋体"/>
        </w:rPr>
        <w:t xml:space="preserve"> C</w:t>
      </w:r>
      <w:r>
        <w:rPr>
          <w:rFonts w:hint="eastAsia"/>
        </w:rPr>
        <w:t xml:space="preserve"> 8.</w:t>
      </w:r>
      <w:r>
        <w:rPr>
          <w:rFonts w:hint="eastAsia" w:ascii="宋体" w:hAnsi="宋体" w:cs="宋体"/>
          <w:kern w:val="0"/>
          <w:szCs w:val="21"/>
        </w:rPr>
        <w:t xml:space="preserve"> B</w:t>
      </w:r>
      <w:r>
        <w:rPr>
          <w:rFonts w:hint="eastAsia"/>
        </w:rPr>
        <w:t xml:space="preserve"> 9.</w:t>
      </w:r>
      <w:r>
        <w:rPr>
          <w:rFonts w:hint="eastAsia" w:ascii="宋体" w:hAnsi="宋体" w:cs="宋体"/>
          <w:kern w:val="0"/>
          <w:szCs w:val="21"/>
        </w:rPr>
        <w:t xml:space="preserve"> C</w:t>
      </w:r>
      <w:r>
        <w:rPr>
          <w:rFonts w:hint="eastAsia"/>
        </w:rPr>
        <w:t xml:space="preserve"> 10.</w:t>
      </w:r>
      <w:r>
        <w:rPr>
          <w:rFonts w:hint="eastAsia" w:ascii="宋体" w:hAnsi="宋体" w:cs="宋体"/>
        </w:rPr>
        <w:t xml:space="preserve"> C</w:t>
      </w:r>
      <w:r>
        <w:rPr>
          <w:rFonts w:hint="eastAsia"/>
        </w:rPr>
        <w:t xml:space="preserve"> 11.</w:t>
      </w:r>
      <w:r>
        <w:rPr>
          <w:rFonts w:hint="eastAsia" w:ascii="宋体" w:hAnsi="宋体" w:cs="宋体"/>
          <w:kern w:val="0"/>
          <w:szCs w:val="21"/>
        </w:rPr>
        <w:t xml:space="preserve"> B</w:t>
      </w:r>
      <w:r>
        <w:rPr>
          <w:rFonts w:hint="eastAsia"/>
        </w:rPr>
        <w:t xml:space="preserve">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三、1．√  2．√  3．×  4．×  5．×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六、1．2．86 </w:t>
      </w:r>
      <w:r>
        <w:rPr>
          <w:rFonts w:hint="eastAsia" w:ascii="宋体" w:hAnsi="宋体" w:cs="宋体"/>
          <w:color w:val="FF0000"/>
        </w:rPr>
        <w:t>cm²</w:t>
      </w:r>
      <w:r>
        <w:rPr>
          <w:rFonts w:hint="eastAsia" w:ascii="宋体" w:hAnsi="宋体" w:cs="宋体"/>
        </w:rPr>
        <w:t xml:space="preserve"> 37．68 </w:t>
      </w:r>
      <w:r>
        <w:rPr>
          <w:rFonts w:hint="eastAsia" w:ascii="宋体" w:hAnsi="宋体" w:cs="宋体"/>
          <w:color w:val="FF0000"/>
        </w:rPr>
        <w:t>cm²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2．阴影：24％  白色：76％  阴影：50％  白色：50％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七、1．800－800×60％＝320(枝)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320÷(800×60％÷4)≈3(天)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2．24÷(1－20％)＝30(吨)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3．巧克力糖：50×</w:t>
      </w:r>
      <w:r>
        <w:rPr>
          <w:rFonts w:ascii="宋体" w:hAnsi="宋体" w:cs="宋体"/>
          <w:position w:val="-24"/>
        </w:rPr>
        <w:object>
          <v:shape id="_x0000_i1061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cs="宋体"/>
        </w:rPr>
        <w:t>＝5(千克)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4．2．4÷</w:t>
      </w:r>
      <w:r>
        <w:rPr>
          <w:rFonts w:ascii="宋体" w:hAnsi="宋体" w:cs="宋体"/>
          <w:position w:val="-24"/>
        </w:rPr>
        <w:object>
          <v:shape id="_x0000_i1062" o:spt="75" type="#_x0000_t75" style="height:30.75pt;width:54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6">
            <o:LockedField>false</o:LockedField>
          </o:OLEObject>
        </w:object>
      </w:r>
      <w:r>
        <w:rPr>
          <w:rFonts w:hint="eastAsia" w:ascii="宋体" w:hAnsi="宋体" w:cs="宋体"/>
        </w:rPr>
        <w:t>＝60000000(厘米)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60000000厘米＝600(千米)  600÷60＝lO(小时)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5．设欢欢的竹竿长工米。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</w:t>
      </w:r>
      <w:r>
        <w:rPr>
          <w:rFonts w:ascii="宋体" w:hAnsi="宋体" w:cs="宋体"/>
          <w:position w:val="-24"/>
        </w:rPr>
        <w:object>
          <v:shape id="_x0000_i1063" o:spt="75" type="#_x0000_t75" style="height:30.75pt;width:21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8">
            <o:LockedField>false</o:LockedField>
          </o:OLEObject>
        </w:object>
      </w:r>
      <w:r>
        <w:rPr>
          <w:rFonts w:hint="eastAsia" w:ascii="宋体" w:hAnsi="宋体" w:cs="宋体"/>
        </w:rPr>
        <w:t>＝</w:t>
      </w:r>
      <w:r>
        <w:rPr>
          <w:rFonts w:ascii="宋体" w:hAnsi="宋体" w:cs="宋体"/>
          <w:position w:val="-24"/>
        </w:rPr>
        <w:object>
          <v:shape id="_x0000_i1064" o:spt="75" type="#_x0000_t75" style="height:30.75pt;width:18.7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0">
            <o:LockedField>false</o:LockedField>
          </o:OLEObject>
        </w:objec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   χ＝0．5米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答：欢欢的竹竿长0.5米。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6．40    16    12    4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7．(1)略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(2)鸡的只数：615÷15％×65％＝2665(只)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鸭的只数：615÷15％×20％＝820(只)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8．144÷4＝36(厘米)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7+3+2＝12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长：36×</w:t>
      </w:r>
      <w:r>
        <w:rPr>
          <w:rFonts w:ascii="宋体" w:hAnsi="宋体" w:cs="宋体"/>
          <w:position w:val="-24"/>
        </w:rPr>
        <w:object>
          <v:shape id="_x0000_i1065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2">
            <o:LockedField>false</o:LockedField>
          </o:OLEObject>
        </w:object>
      </w:r>
      <w:r>
        <w:rPr>
          <w:rFonts w:hint="eastAsia" w:ascii="宋体" w:hAnsi="宋体" w:cs="宋体"/>
        </w:rPr>
        <w:t>＝21(厘米)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宽：36×</w:t>
      </w:r>
      <w:r>
        <w:rPr>
          <w:rFonts w:ascii="宋体" w:hAnsi="宋体" w:cs="宋体"/>
          <w:position w:val="-24"/>
        </w:rPr>
        <w:object>
          <v:shape id="_x0000_i1066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4">
            <o:LockedField>false</o:LockedField>
          </o:OLEObject>
        </w:object>
      </w:r>
      <w:r>
        <w:rPr>
          <w:rFonts w:hint="eastAsia" w:ascii="宋体" w:hAnsi="宋体" w:cs="宋体"/>
        </w:rPr>
        <w:t>＝9(厘米)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高：36×</w:t>
      </w:r>
      <w:r>
        <w:rPr>
          <w:rFonts w:ascii="宋体" w:hAnsi="宋体" w:cs="宋体"/>
          <w:position w:val="-24"/>
        </w:rPr>
        <w:object>
          <v:shape id="_x0000_i1067" o:spt="75" type="#_x0000_t75" style="height:30.75pt;width:15.7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6">
            <o:LockedField>false</o:LockedField>
          </o:OLEObject>
        </w:object>
      </w:r>
      <w:r>
        <w:rPr>
          <w:rFonts w:hint="eastAsia" w:ascii="宋体" w:hAnsi="宋体" w:cs="宋体"/>
        </w:rPr>
        <w:t>＝6(厘米)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21×9×6＝1134(立方厘米)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C269C"/>
    <w:rsid w:val="091C269C"/>
    <w:rsid w:val="36DD2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9" Type="http://schemas.openxmlformats.org/officeDocument/2006/relationships/fontTable" Target="fontTable.xml"/><Relationship Id="rId88" Type="http://schemas.openxmlformats.org/officeDocument/2006/relationships/customXml" Target="../customXml/item1.xml"/><Relationship Id="rId87" Type="http://schemas.openxmlformats.org/officeDocument/2006/relationships/image" Target="media/image41.wmf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png"/><Relationship Id="rId79" Type="http://schemas.openxmlformats.org/officeDocument/2006/relationships/image" Target="media/image37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png"/><Relationship Id="rId72" Type="http://schemas.openxmlformats.org/officeDocument/2006/relationships/image" Target="media/image33.png"/><Relationship Id="rId71" Type="http://schemas.openxmlformats.org/officeDocument/2006/relationships/image" Target="media/image32.png"/><Relationship Id="rId70" Type="http://schemas.openxmlformats.org/officeDocument/2006/relationships/image" Target="media/image31.png"/><Relationship Id="rId7" Type="http://schemas.openxmlformats.org/officeDocument/2006/relationships/image" Target="media/image2.wmf"/><Relationship Id="rId69" Type="http://schemas.openxmlformats.org/officeDocument/2006/relationships/image" Target="media/image30.png"/><Relationship Id="rId68" Type="http://schemas.openxmlformats.org/officeDocument/2006/relationships/image" Target="media/image29.png"/><Relationship Id="rId67" Type="http://schemas.openxmlformats.org/officeDocument/2006/relationships/image" Target="media/image28.png"/><Relationship Id="rId66" Type="http://schemas.openxmlformats.org/officeDocument/2006/relationships/oleObject" Target="embeddings/oleObject36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5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4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3.bin"/><Relationship Id="rId6" Type="http://schemas.openxmlformats.org/officeDocument/2006/relationships/oleObject" Target="embeddings/oleObject2.bin"/><Relationship Id="rId59" Type="http://schemas.openxmlformats.org/officeDocument/2006/relationships/image" Target="media/image24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2.wmf"/><Relationship Id="rId54" Type="http://schemas.openxmlformats.org/officeDocument/2006/relationships/oleObject" Target="embeddings/oleObject30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9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8.bin"/><Relationship Id="rId5" Type="http://schemas.openxmlformats.org/officeDocument/2006/relationships/image" Target="media/image1.wmf"/><Relationship Id="rId49" Type="http://schemas.openxmlformats.org/officeDocument/2006/relationships/image" Target="media/image19.wmf"/><Relationship Id="rId48" Type="http://schemas.openxmlformats.org/officeDocument/2006/relationships/oleObject" Target="embeddings/oleObject27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4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3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2.bin"/><Relationship Id="rId38" Type="http://schemas.openxmlformats.org/officeDocument/2006/relationships/oleObject" Target="embeddings/oleObject21.bin"/><Relationship Id="rId37" Type="http://schemas.openxmlformats.org/officeDocument/2006/relationships/image" Target="media/image14.wmf"/><Relationship Id="rId36" Type="http://schemas.openxmlformats.org/officeDocument/2006/relationships/oleObject" Target="embeddings/oleObject20.bin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2516</Words>
  <Characters>2862</Characters>
  <Lines>0</Lines>
  <Paragraphs>0</Paragraphs>
  <TotalTime>0</TotalTime>
  <ScaleCrop>false</ScaleCrop>
  <LinksUpToDate>false</LinksUpToDate>
  <CharactersWithSpaces>3555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2018-03-24T09:23:00Z</dcterms:created>
  <dc:creator>Administrator</dc:creator>
  <cp:lastModifiedBy>Administrator</cp:lastModifiedBy>
  <dcterms:modified xsi:type="dcterms:W3CDTF">2018-07-12T00:23:30Z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