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INCLUDEPICTURE"期末.TIF"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4000" cy="1200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(时间：90分钟　　满分：100分)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tbl>
      <w:tblPr>
        <w:tblStyle w:val="4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十一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一、看拼音写词语。(</w:t>
      </w:r>
      <w:r>
        <w:rPr>
          <w:rFonts w:ascii="Times New Roman" w:hAnsi="Times New Roman" w:eastAsia="黑体" w:cs="Times New Roman"/>
          <w:b/>
        </w:rPr>
        <w:t>6</w:t>
      </w:r>
      <w:r>
        <w:rPr>
          <w:rFonts w:ascii="Times New Roman" w:hAnsi="Times New Roman" w:eastAsia="黑体" w:cs="Times New Roman"/>
        </w:rPr>
        <w:t>分)</w:t>
      </w:r>
    </w:p>
    <w:tbl>
      <w:tblPr>
        <w:tblStyle w:val="4"/>
        <w:tblW w:w="22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qǐ</w:t>
            </w:r>
          </w:p>
        </w:tc>
        <w:tc>
          <w:tcPr>
            <w:tcW w:w="108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qiú</w:t>
            </w:r>
          </w:p>
        </w:tc>
      </w:tr>
    </w:tbl>
    <w:tbl>
      <w:tblPr>
        <w:tblStyle w:val="4"/>
        <w:tblpPr w:leftFromText="180" w:rightFromText="180" w:vertAnchor="text" w:horzAnchor="page" w:tblpX="5047" w:tblpY="51"/>
        <w:tblOverlap w:val="never"/>
        <w:tblW w:w="2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乞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求</w:t>
            </w: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tbl>
      <w:tblPr>
        <w:tblStyle w:val="4"/>
        <w:tblW w:w="38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781"/>
        <w:gridCol w:w="700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pái</w:t>
            </w:r>
          </w:p>
        </w:tc>
        <w:tc>
          <w:tcPr>
            <w:tcW w:w="78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shān</w:t>
            </w: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dǎo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hǎi</w:t>
            </w:r>
          </w:p>
        </w:tc>
      </w:tr>
    </w:tbl>
    <w:tbl>
      <w:tblPr>
        <w:tblStyle w:val="4"/>
        <w:tblpPr w:leftFromText="180" w:rightFromText="180" w:vertAnchor="text" w:horzAnchor="page" w:tblpX="4102" w:tblpY="40"/>
        <w:tblOverlap w:val="never"/>
        <w:tblW w:w="4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2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排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山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倒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海</w:t>
            </w: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tbl>
      <w:tblPr>
        <w:tblStyle w:val="4"/>
        <w:tblW w:w="37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781"/>
        <w:gridCol w:w="642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fěn</w:t>
            </w:r>
          </w:p>
        </w:tc>
        <w:tc>
          <w:tcPr>
            <w:tcW w:w="78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shēn</w:t>
            </w:r>
          </w:p>
        </w:tc>
        <w:tc>
          <w:tcPr>
            <w:tcW w:w="642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suì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gǔ</w:t>
            </w:r>
          </w:p>
        </w:tc>
      </w:tr>
    </w:tbl>
    <w:tbl>
      <w:tblPr>
        <w:tblStyle w:val="4"/>
        <w:tblpPr w:leftFromText="180" w:rightFromText="180" w:vertAnchor="text" w:horzAnchor="page" w:tblpX="4072" w:tblpY="23"/>
        <w:tblOverlap w:val="never"/>
        <w:tblW w:w="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9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粉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 xml:space="preserve">身 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碎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楷体_GB2312" w:hAnsi="楷体_GB2312" w:eastAsia="楷体_GB2312" w:cs="楷体_GB2312"/>
              </w:rPr>
            </w:pPr>
            <w:r>
              <w:rPr>
                <w:rFonts w:ascii="Times New Roman" w:hAnsi="Times New Roman" w:eastAsia="楷体_GB2312" w:cs="Times New Roman"/>
              </w:rPr>
              <w:t>骨</w:t>
            </w: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楷体_GB2312" w:hAnsi="楷体_GB2312" w:eastAsia="楷体_GB2312" w:cs="楷体_GB2312"/>
        </w:rPr>
      </w:pPr>
    </w:p>
    <w:tbl>
      <w:tblPr>
        <w:tblStyle w:val="4"/>
        <w:tblW w:w="24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 xml:space="preserve">tè </w:t>
            </w:r>
          </w:p>
        </w:tc>
        <w:tc>
          <w:tcPr>
            <w:tcW w:w="1178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 xml:space="preserve">shū </w:t>
            </w:r>
          </w:p>
        </w:tc>
      </w:tr>
    </w:tbl>
    <w:tbl>
      <w:tblPr>
        <w:tblStyle w:val="4"/>
        <w:tblpPr w:leftFromText="180" w:rightFromText="180" w:vertAnchor="text" w:horzAnchor="page" w:tblpX="4987" w:tblpY="72"/>
        <w:tblOverlap w:val="never"/>
        <w:tblW w:w="2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特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殊</w:t>
            </w: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tbl>
      <w:tblPr>
        <w:tblStyle w:val="4"/>
        <w:tblW w:w="38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642"/>
        <w:gridCol w:w="746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jǔ</w:t>
            </w:r>
          </w:p>
        </w:tc>
        <w:tc>
          <w:tcPr>
            <w:tcW w:w="642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shì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wén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míng</w:t>
            </w:r>
          </w:p>
        </w:tc>
      </w:tr>
    </w:tbl>
    <w:tbl>
      <w:tblPr>
        <w:tblStyle w:val="4"/>
        <w:tblpPr w:leftFromText="180" w:rightFromText="180" w:vertAnchor="text" w:horzAnchor="page" w:tblpX="4072" w:tblpY="121"/>
        <w:tblOverlap w:val="never"/>
        <w:tblW w:w="4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2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举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世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闻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名</w:t>
            </w: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tbl>
      <w:tblPr>
        <w:tblStyle w:val="4"/>
        <w:tblW w:w="36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606"/>
        <w:gridCol w:w="711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háo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bù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yóu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yù</w:t>
            </w:r>
          </w:p>
        </w:tc>
      </w:tr>
    </w:tbl>
    <w:tbl>
      <w:tblPr>
        <w:tblStyle w:val="4"/>
        <w:tblpPr w:leftFromText="180" w:rightFromText="180" w:vertAnchor="text" w:horzAnchor="page" w:tblpX="4027" w:tblpY="84"/>
        <w:tblOverlap w:val="never"/>
        <w:tblW w:w="4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026"/>
        <w:gridCol w:w="102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eastAsia="楷体_GB2312" w:cs="Times New Roman"/>
              </w:rPr>
              <w:t>毫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不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犹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楷体_GB2312" w:hAnsi="楷体_GB2312" w:eastAsia="楷体_GB2312" w:cs="楷体_GB2312"/>
              </w:rPr>
            </w:pPr>
            <w:r>
              <w:rPr>
                <w:rFonts w:ascii="Times New Roman" w:hAnsi="Times New Roman" w:eastAsia="楷体_GB2312" w:cs="Times New Roman"/>
              </w:rPr>
              <w:t>豫</w:t>
            </w: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楷体_GB2312" w:hAnsi="楷体_GB2312" w:eastAsia="楷体_GB2312" w:cs="楷体_GB2312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二、选字填空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再读一读。(</w:t>
      </w:r>
      <w:r>
        <w:rPr>
          <w:rFonts w:ascii="Times New Roman" w:hAnsi="Times New Roman" w:eastAsia="黑体" w:cs="Times New Roman"/>
          <w:b/>
        </w:rPr>
        <w:t>5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克　刻　极　积　颗　棵　尊　遵　炼　练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小学生要有一(　颗　)美好的心灵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要(　遵　)守纪律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　尊　)敬老师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爱护校园里的每一(　棵　)花草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要能(　克　)服困难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　刻　)苦学习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要按时完成(　练　)习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　积　)(　极　)锻(　炼　)身体。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三、给下列多音字组词。(</w:t>
      </w:r>
      <w:r>
        <w:rPr>
          <w:rFonts w:ascii="Times New Roman" w:hAnsi="Times New Roman" w:eastAsia="黑体" w:cs="Times New Roman"/>
          <w:b/>
        </w:rPr>
        <w:t>3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折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\b\lc\{(\a\vs4\al\co1(</w:instrText>
      </w:r>
      <w:r>
        <w:rPr>
          <w:rFonts w:ascii="Times New Roman" w:hAnsi="Times New Roman" w:cs="Times New Roman"/>
        </w:rPr>
        <w:instrText xml:space="preserve">zhé（　折断　）,shé（　折本　）))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　　　应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\b\lc\{(\a\vs4\al\co1(</w:instrText>
      </w:r>
      <w:r>
        <w:rPr>
          <w:rFonts w:ascii="Times New Roman" w:hAnsi="Times New Roman" w:cs="Times New Roman"/>
        </w:rPr>
        <w:instrText xml:space="preserve">yìnɡ（　应付　）,yīnɡ（　应该　）))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　　　血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\b\lc\{(\a\vs4\al\co1(</w:instrText>
      </w:r>
      <w:r>
        <w:rPr>
          <w:rFonts w:ascii="Times New Roman" w:hAnsi="Times New Roman" w:cs="Times New Roman"/>
        </w:rPr>
        <w:instrText xml:space="preserve">xuè（　血本　）,xiě （　流血　）))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四、按要求写句子。(</w:t>
      </w:r>
      <w:r>
        <w:rPr>
          <w:rFonts w:ascii="Times New Roman" w:hAnsi="Times New Roman" w:eastAsia="黑体" w:cs="Times New Roman"/>
          <w:b/>
        </w:rPr>
        <w:t>6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我一辈子也不会忘记那些美好的印象。(</w:t>
      </w:r>
      <w:r>
        <w:rPr>
          <w:rFonts w:ascii="Times New Roman" w:hAnsi="Times New Roman" w:eastAsia="楷体_GB2312" w:cs="Times New Roman"/>
        </w:rPr>
        <w:t>调换句序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意思不变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那</w:t>
      </w:r>
      <w:r>
        <w:rPr>
          <w:rFonts w:hint="eastAsia" w:ascii="Times New Roman" w:hAnsi="Times New Roman" w:cs="Times New Roman"/>
          <w:u w:val="single"/>
        </w:rPr>
        <w:t>些美好的印象我一辈子也不会忘记。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警卫员忙对村长说：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村长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是首长让我请乡亲们来花椒树下碾米。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(改为转述句)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警卫员忙对村长说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是首长让他请乡亲们到花椒树下碾米。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它们搭窝的时候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em w:val="underDot"/>
        </w:rPr>
        <w:t>先</w:t>
      </w:r>
      <w:r>
        <w:rPr>
          <w:rFonts w:ascii="Times New Roman" w:hAnsi="Times New Roman" w:cs="Times New Roman"/>
        </w:rPr>
        <w:t>搬些小木片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错杂着放在一起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em w:val="underDot"/>
        </w:rPr>
        <w:t>再</w:t>
      </w:r>
      <w:r>
        <w:rPr>
          <w:rFonts w:ascii="Times New Roman" w:hAnsi="Times New Roman" w:cs="Times New Roman"/>
        </w:rPr>
        <w:t>用一些干苔藓编扎起来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em w:val="underDot"/>
        </w:rPr>
        <w:t>然后</w:t>
      </w:r>
      <w:r>
        <w:rPr>
          <w:rFonts w:ascii="Times New Roman" w:hAnsi="Times New Roman" w:cs="Times New Roman"/>
        </w:rPr>
        <w:t>把苔藓挤紧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踏平。</w:t>
      </w:r>
      <w:r>
        <w:rPr>
          <w:rFonts w:ascii="Times New Roman" w:hAnsi="Times New Roman" w:eastAsia="楷体_GB2312" w:cs="Times New Roman"/>
        </w:rPr>
        <w:t>(用带点词语写话)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要扎风筝</w:t>
      </w:r>
      <w:r>
        <w:rPr>
          <w:rFonts w:hint="eastAsia" w:hAnsi="宋体" w:cs="宋体"/>
          <w:u w:val="single"/>
        </w:rPr>
        <w:t>，</w:t>
      </w:r>
      <w:r>
        <w:rPr>
          <w:rFonts w:hint="eastAsia" w:ascii="Times New Roman" w:hAnsi="Times New Roman" w:cs="Times New Roman"/>
          <w:u w:val="single"/>
        </w:rPr>
        <w:t>先准备好所需的材料</w:t>
      </w:r>
      <w:r>
        <w:rPr>
          <w:rFonts w:hint="eastAsia" w:hAnsi="宋体" w:cs="宋体"/>
          <w:u w:val="single"/>
        </w:rPr>
        <w:t>，再绘制裁剪风筝形状，然后在骨架上粘好。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五、根据语境补充名言、谚语等。(</w:t>
      </w:r>
      <w:r>
        <w:rPr>
          <w:rFonts w:ascii="Times New Roman" w:hAnsi="Times New Roman" w:eastAsia="黑体" w:cs="Times New Roman"/>
          <w:b/>
        </w:rPr>
        <w:t>6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赵亮学钢琴时遇到了困难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想放弃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我可以用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  <w:u w:val="single"/>
        </w:rPr>
        <w:t>世上无难事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只怕有心人</w:t>
      </w:r>
      <w:r>
        <w:rPr>
          <w:rFonts w:ascii="Times New Roman" w:hAnsi="Times New Roman" w:cs="Times New Roman"/>
        </w:rPr>
        <w:t>__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这句名言来鼓励他。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王宏考试时取得了好成绩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开始沾沾自喜。作为他的朋友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我可以用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  <w:u w:val="single"/>
        </w:rPr>
        <w:t>虚心万事能成</w:t>
      </w:r>
      <w:r>
        <w:rPr>
          <w:rFonts w:hint="eastAsia" w:hAnsi="宋体" w:cs="宋体"/>
          <w:u w:val="single"/>
        </w:rPr>
        <w:t>，自满十事九空</w:t>
      </w:r>
      <w:r>
        <w:rPr>
          <w:rFonts w:ascii="Times New Roman" w:hAnsi="Times New Roman" w:cs="Times New Roman"/>
        </w:rPr>
        <w:t>__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这句名言来告诫他。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小兰读书时总是一目十行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心不在焉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你可以用朱熹的名言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读书有三到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谓心到、眼到、口到</w:t>
      </w:r>
      <w:r>
        <w:rPr>
          <w:rFonts w:ascii="Times New Roman" w:hAnsi="Times New Roman" w:cs="Times New Roman"/>
        </w:rPr>
        <w:t>__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指导她读书。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六、读句子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判断句子中引号的用法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只填序号。(</w:t>
      </w:r>
      <w:r>
        <w:rPr>
          <w:rFonts w:ascii="Times New Roman" w:hAnsi="Times New Roman" w:eastAsia="黑体" w:cs="Times New Roman"/>
          <w:b/>
        </w:rPr>
        <w:t>4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引号：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表示引用对话或文章里的文字；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表示别名；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表示特定称谓；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表示象声词。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想不到外祖父竟像小孩子一样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呜呜呜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地哭了起来</w:t>
      </w:r>
      <w:r>
        <w:rPr>
          <w:rFonts w:hint="eastAsia" w:ascii="Times New Roman" w:hAnsi="Times New Roman" w:cs="Times New Roman"/>
        </w:rPr>
        <w:t>。(　</w:t>
      </w:r>
      <w:r>
        <w:rPr>
          <w:rFonts w:hAnsi="宋体" w:cs="Times New Roman"/>
          <w:b/>
        </w:rPr>
        <w:t>④</w:t>
      </w:r>
      <w:r>
        <w:rPr>
          <w:rFonts w:ascii="Times New Roman" w:hAnsi="Times New Roman" w:cs="Times New Roman"/>
        </w:rPr>
        <w:t>　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噪音这位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隐身人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很难对付。(　</w:t>
      </w:r>
      <w:r>
        <w:rPr>
          <w:rFonts w:hAnsi="宋体" w:cs="Times New Roman"/>
          <w:b/>
        </w:rPr>
        <w:t>③</w:t>
      </w:r>
      <w:r>
        <w:rPr>
          <w:rFonts w:ascii="Times New Roman" w:hAnsi="Times New Roman" w:cs="Times New Roman"/>
        </w:rPr>
        <w:t>　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我知道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精彩极了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也好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糟糕透了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也好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这两个极端的断言有一个共同的出发点——那就是爱。  (　</w:t>
      </w:r>
      <w:r>
        <w:rPr>
          <w:rFonts w:hAnsi="宋体" w:cs="Times New Roman"/>
          <w:b/>
        </w:rPr>
        <w:t>①</w:t>
      </w:r>
      <w:r>
        <w:rPr>
          <w:rFonts w:ascii="Times New Roman" w:hAnsi="Times New Roman" w:cs="Times New Roman"/>
        </w:rPr>
        <w:t>　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在人生旅途中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我却不止一次地遇到了与那条鲈鱼相似的诱惑人的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鱼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。(　</w:t>
      </w:r>
      <w:r>
        <w:rPr>
          <w:rFonts w:hAnsi="宋体" w:cs="Times New Roman"/>
          <w:b/>
        </w:rPr>
        <w:t>②</w:t>
      </w:r>
      <w:r>
        <w:rPr>
          <w:rFonts w:ascii="Times New Roman" w:hAnsi="Times New Roman" w:cs="Times New Roman"/>
        </w:rPr>
        <w:t>　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七、读句子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注意带点词语</w:t>
      </w:r>
      <w:r>
        <w:rPr>
          <w:rFonts w:hint="eastAsia" w:ascii="黑体" w:hAnsi="黑体" w:eastAsia="黑体" w:cs="黑体"/>
        </w:rPr>
        <w:t>，</w:t>
      </w:r>
      <w:r>
        <w:rPr>
          <w:rFonts w:ascii="Times New Roman" w:hAnsi="Times New Roman" w:eastAsia="黑体" w:cs="Times New Roman"/>
        </w:rPr>
        <w:t>理解句子含义。(</w:t>
      </w:r>
      <w:r>
        <w:rPr>
          <w:rFonts w:ascii="Times New Roman" w:hAnsi="Times New Roman" w:eastAsia="黑体" w:cs="Times New Roman"/>
          <w:b/>
        </w:rPr>
        <w:t>7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圆明园的毁灭是祖国文化史上</w:t>
      </w:r>
      <w:r>
        <w:rPr>
          <w:rFonts w:ascii="Times New Roman" w:hAnsi="Times New Roman" w:eastAsia="楷体_GB2312" w:cs="Times New Roman"/>
          <w:em w:val="underDot"/>
        </w:rPr>
        <w:t>不可估量</w:t>
      </w:r>
      <w:r>
        <w:rPr>
          <w:rFonts w:ascii="Times New Roman" w:hAnsi="Times New Roman" w:eastAsia="楷体_GB2312" w:cs="Times New Roman"/>
        </w:rPr>
        <w:t>的损失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也是世界文化史上不可估量的损失！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不可估量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的意思是：__</w:t>
      </w:r>
      <w:r>
        <w:rPr>
          <w:rFonts w:ascii="Times New Roman" w:hAnsi="Times New Roman" w:cs="Times New Roman"/>
          <w:u w:val="single"/>
        </w:rPr>
        <w:t>形容圆明园的毁灭损失巨大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无法计算。</w:t>
      </w:r>
      <w:r>
        <w:rPr>
          <w:rFonts w:ascii="Times New Roman" w:hAnsi="Times New Roman" w:cs="Times New Roman"/>
        </w:rPr>
        <w:t>__(4分)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这句话与文章的结尾提到的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我国这一园林艺术的瑰宝、建筑艺术的精华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就这样化成了一片灰烬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首尾呼应</w:t>
      </w:r>
      <w:r>
        <w:rPr>
          <w:rFonts w:ascii="Times New Roman" w:hAnsi="Times New Roman" w:cs="Times New Roman"/>
        </w:rPr>
        <w:t>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表达了作者的__</w:t>
      </w:r>
      <w:r>
        <w:rPr>
          <w:rFonts w:ascii="Times New Roman" w:hAnsi="Times New Roman" w:cs="Times New Roman"/>
          <w:u w:val="single"/>
        </w:rPr>
        <w:t>痛惜</w:t>
      </w:r>
      <w:r>
        <w:rPr>
          <w:rFonts w:ascii="Times New Roman" w:hAnsi="Times New Roman" w:cs="Times New Roman"/>
        </w:rPr>
        <w:t>__、 __</w:t>
      </w:r>
      <w:r>
        <w:rPr>
          <w:rFonts w:ascii="Times New Roman" w:hAnsi="Times New Roman" w:cs="Times New Roman"/>
          <w:u w:val="single"/>
        </w:rPr>
        <w:t>愤怒</w:t>
      </w:r>
      <w:r>
        <w:rPr>
          <w:rFonts w:ascii="Times New Roman" w:hAnsi="Times New Roman" w:cs="Times New Roman"/>
        </w:rPr>
        <w:t>__之情。(3分)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八、根据课文内容填空。(</w:t>
      </w:r>
      <w:r>
        <w:rPr>
          <w:rFonts w:ascii="Times New Roman" w:hAnsi="Times New Roman" w:eastAsia="黑体" w:cs="Times New Roman"/>
          <w:b/>
        </w:rPr>
        <w:t>6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本学期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我们认识了世界上__</w:t>
      </w:r>
      <w:r>
        <w:rPr>
          <w:rFonts w:ascii="Times New Roman" w:hAnsi="Times New Roman" w:cs="Times New Roman"/>
          <w:u w:val="single"/>
        </w:rPr>
        <w:t>最大</w:t>
      </w:r>
      <w:r>
        <w:rPr>
          <w:rFonts w:ascii="Times New Roman" w:hAnsi="Times New Roman" w:cs="Times New Roman"/>
        </w:rPr>
        <w:t>__的哺乳动物——鲸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懂得了读书的__</w:t>
      </w:r>
      <w:r>
        <w:rPr>
          <w:rFonts w:ascii="Times New Roman" w:hAnsi="Times New Roman" w:cs="Times New Roman"/>
          <w:u w:val="single"/>
        </w:rPr>
        <w:t>方法</w:t>
      </w:r>
      <w:r>
        <w:rPr>
          <w:rFonts w:ascii="Times New Roman" w:hAnsi="Times New Roman" w:cs="Times New Roman"/>
        </w:rPr>
        <w:t>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了解到父母之爱的__</w:t>
      </w:r>
      <w:r>
        <w:rPr>
          <w:rFonts w:ascii="Times New Roman" w:hAnsi="Times New Roman" w:cs="Times New Roman"/>
          <w:u w:val="single"/>
        </w:rPr>
        <w:t>深沉与宽广</w:t>
      </w:r>
      <w:r>
        <w:rPr>
          <w:rFonts w:ascii="Times New Roman" w:hAnsi="Times New Roman" w:cs="Times New Roman"/>
        </w:rPr>
        <w:t>__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感受到__</w:t>
      </w:r>
      <w:r>
        <w:rPr>
          <w:rFonts w:ascii="Times New Roman" w:hAnsi="Times New Roman" w:cs="Times New Roman"/>
          <w:u w:val="single"/>
        </w:rPr>
        <w:t>毛泽东伟人的风采和凡人的情怀</w:t>
      </w:r>
      <w:r>
        <w:rPr>
          <w:rFonts w:ascii="Times New Roman" w:hAnsi="Times New Roman" w:cs="Times New Roman"/>
        </w:rPr>
        <w:t xml:space="preserve">__。 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学习了《有趣的汉字》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我知道了汉字的演变过程：甲骨文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(　金文　)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(　小篆　)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(　隶书　)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(　楷书　)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(　草书　)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(　行书　)</w:t>
      </w:r>
    </w:p>
    <w:p>
      <w:pPr>
        <w:pStyle w:val="2"/>
        <w:ind w:firstLine="420" w:firstLineChars="200"/>
        <w:rPr>
          <w:rFonts w:hint="eastAsia" w:ascii="黑体" w:hAnsi="黑体" w:eastAsia="黑体" w:cs="黑体"/>
        </w:rPr>
      </w:pPr>
      <w:r>
        <w:rPr>
          <w:rFonts w:ascii="Times New Roman" w:hAnsi="Times New Roman" w:eastAsia="黑体" w:cs="Times New Roman"/>
        </w:rPr>
        <w:t>九、课内阅读</w:t>
      </w:r>
      <w:r>
        <w:rPr>
          <w:rFonts w:hint="eastAsia" w:ascii="Times New Roman" w:hAnsi="Times New Roman" w:eastAsia="黑体" w:cs="Times New Roman"/>
        </w:rPr>
        <w:t>我能行。(</w:t>
      </w:r>
      <w:r>
        <w:rPr>
          <w:rFonts w:ascii="Times New Roman" w:hAnsi="Times New Roman" w:eastAsia="黑体" w:cs="Times New Roman"/>
          <w:b/>
        </w:rPr>
        <w:t>10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秋　思</w:t>
      </w:r>
    </w:p>
    <w:p>
      <w:pPr>
        <w:pStyle w:val="2"/>
        <w:ind w:firstLine="420" w:firstLineChars="200"/>
        <w:jc w:val="center"/>
        <w:rPr>
          <w:rFonts w:hint="eastAsia"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洛阳城里见秋风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欲作家书意万重。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复恐匆匆说不尽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行人临发又开封。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这首诗的作者是__</w:t>
      </w:r>
      <w:r>
        <w:rPr>
          <w:rFonts w:ascii="Times New Roman" w:hAnsi="Times New Roman" w:cs="Times New Roman"/>
          <w:u w:val="single"/>
        </w:rPr>
        <w:t>唐</w:t>
      </w:r>
      <w:r>
        <w:rPr>
          <w:rFonts w:ascii="Times New Roman" w:hAnsi="Times New Roman" w:cs="Times New Roman"/>
        </w:rPr>
        <w:t>__朝的__</w:t>
      </w:r>
      <w:r>
        <w:rPr>
          <w:rFonts w:ascii="Times New Roman" w:hAnsi="Times New Roman" w:cs="Times New Roman"/>
          <w:u w:val="single"/>
        </w:rPr>
        <w:t>张籍</w:t>
      </w:r>
      <w:r>
        <w:rPr>
          <w:rFonts w:ascii="Times New Roman" w:hAnsi="Times New Roman" w:cs="Times New Roman"/>
        </w:rPr>
        <w:t>__。(2分)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写出诗中描写诗人那种千言万语、诉之不尽的复杂心情的词语。(3分)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意万重</w:t>
      </w:r>
      <w:r>
        <w:rPr>
          <w:rFonts w:ascii="Times New Roman" w:hAnsi="Times New Roman" w:cs="Times New Roman"/>
        </w:rPr>
        <w:t>__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说不尽</w:t>
      </w:r>
      <w:r>
        <w:rPr>
          <w:rFonts w:ascii="Times New Roman" w:hAnsi="Times New Roman" w:cs="Times New Roman"/>
        </w:rPr>
        <w:t>__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又开封</w:t>
      </w:r>
      <w:r>
        <w:rPr>
          <w:rFonts w:ascii="Times New Roman" w:hAnsi="Times New Roman" w:cs="Times New Roman"/>
        </w:rPr>
        <w:t xml:space="preserve">__ 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写出第三、四句的意思。(2分)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担心自己要说的话没能在信中一一表达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在行人快要出发的时候又把信件打开。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第三、四两句运用了什么描写手法？这首诗表达了作者怎样的思想感情？(3分)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三、四句用了细节描写的描写手法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表达了诗人对家乡的无尽思念。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黑体" w:hAnsi="黑体" w:eastAsia="黑体" w:cs="黑体"/>
        </w:rPr>
      </w:pPr>
      <w:r>
        <w:rPr>
          <w:rFonts w:ascii="Times New Roman" w:hAnsi="Times New Roman" w:eastAsia="黑体" w:cs="Times New Roman"/>
        </w:rPr>
        <w:t>十、课外阅读长智慧。(</w:t>
      </w:r>
      <w:r>
        <w:rPr>
          <w:rFonts w:ascii="Times New Roman" w:hAnsi="Times New Roman" w:eastAsia="黑体" w:cs="Times New Roman"/>
          <w:b/>
        </w:rPr>
        <w:t>17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毛泽东格外疼爱自己的小女儿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但并没有因此而放松对女儿的要求。</w:t>
      </w:r>
    </w:p>
    <w:p>
      <w:pPr>
        <w:pStyle w:val="2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int="eastAsia" w:ascii="Times New Roman" w:hAnsi="Times New Roman" w:eastAsia="楷体_GB2312" w:cs="Times New Roman"/>
        </w:rPr>
        <w:t>1947</w:t>
      </w:r>
      <w:r>
        <w:rPr>
          <w:rFonts w:ascii="Times New Roman" w:hAnsi="Times New Roman" w:eastAsia="楷体_GB2312" w:cs="Times New Roman"/>
        </w:rPr>
        <w:t>年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转战陕北期间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毛泽东率领的中央纵队生活极端艰苦。由于粮食供应困难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大食堂每天两顿都是盐水煮黑豆。有一次吃饭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李讷看到大家的嘴是黑的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好奇地笑了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她对毛泽东说：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爸爸你看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阿姨、叔叔的嘴都是黑的。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毛泽东严肃地对她说：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你不要笑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前方解放军叔叔就是靠吃黑豆打胜仗的呀。黑豆好吃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吃了黑豆也能长胖长高。你也应该带上碗筷和阿姨一块去吃黑</w:t>
      </w:r>
      <w:r>
        <w:rPr>
          <w:rFonts w:hint="eastAsia" w:ascii="Times New Roman" w:hAnsi="Times New Roman" w:eastAsia="楷体_GB2312" w:cs="Times New Roman"/>
        </w:rPr>
        <w:t>豆饭。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当时</w:t>
      </w:r>
      <w:r>
        <w:rPr>
          <w:rFonts w:hint="eastAsia" w:ascii="楷体_GB2312" w:hAnsi="楷体_GB2312" w:eastAsia="楷体_GB2312" w:cs="楷体_GB2312"/>
        </w:rPr>
        <w:t>，李讷只有</w:t>
      </w:r>
      <w:r>
        <w:rPr>
          <w:rFonts w:ascii="Times New Roman" w:hAnsi="Times New Roman" w:eastAsia="楷体_GB2312" w:cs="Times New Roman"/>
        </w:rPr>
        <w:t>7岁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还是个小孩子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但毛泽东并没有因为女儿年龄小就允许别人对她格外照顾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小李讷从小就经受了生活的考验。</w:t>
      </w:r>
    </w:p>
    <w:p>
      <w:pPr>
        <w:pStyle w:val="2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ascii="Times New Roman" w:hAnsi="Times New Roman" w:eastAsia="楷体_GB2312" w:cs="Times New Roman"/>
        </w:rPr>
        <w:t>新中国成立后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毛泽东作为党和人民共和国的领袖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不但没有利用手中的职权为子女提供任何方便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即使在乘车这样的日常小事上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毛泽东也不放松对他们的要求。</w:t>
      </w:r>
    </w:p>
    <w:p>
      <w:pPr>
        <w:pStyle w:val="2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int="eastAsia" w:ascii="Times New Roman" w:hAnsi="Times New Roman" w:eastAsia="楷体_GB2312" w:cs="Times New Roman"/>
        </w:rPr>
        <w:t>20</w:t>
      </w:r>
      <w:r>
        <w:rPr>
          <w:rFonts w:ascii="Times New Roman" w:hAnsi="Times New Roman" w:eastAsia="楷体_GB2312" w:cs="Times New Roman"/>
        </w:rPr>
        <w:t>世纪60年代初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李讷正在北京大学读书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她和普通学生一样吃住在学校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星期六回家一次。回家时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她也是和大家一样挤公共汽车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从不乘小卧车。寒冷的冬天来临后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由于天黑路远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卫士长担心李讷一个女孩子晚上回家路上不安全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ascii="Times New Roman" w:hAnsi="Times New Roman" w:eastAsia="楷体_GB2312" w:cs="Times New Roman"/>
        </w:rPr>
        <w:t>就瞒着毛泽东派车去学校接李</w:t>
      </w:r>
      <w:r>
        <w:rPr>
          <w:rFonts w:hint="eastAsia" w:ascii="Times New Roman" w:hAnsi="Times New Roman" w:eastAsia="楷体_GB2312" w:cs="Times New Roman"/>
        </w:rPr>
        <w:t>讷。此事被毛泽东觉察后</w:t>
      </w:r>
      <w:r>
        <w:rPr>
          <w:rFonts w:hint="eastAsia" w:ascii="楷体_GB2312" w:hAnsi="楷体_GB2312" w:eastAsia="楷体_GB2312" w:cs="楷体_GB2312"/>
        </w:rPr>
        <w:t>，严厉地批评了卫士长，并说：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别人的孩子就不是孩子了，别人的孩子能自己回家，我的孩子为什么就不行？</w:t>
      </w:r>
      <w:r>
        <w:rPr>
          <w:rFonts w:hint="eastAsia" w:hAnsi="宋体" w:cs="楷体_GB2312"/>
        </w:rPr>
        <w:t>”</w:t>
      </w:r>
      <w:r>
        <w:rPr>
          <w:rFonts w:hint="eastAsia" w:ascii="楷体_GB2312" w:hAnsi="楷体_GB2312" w:eastAsia="楷体_GB2312" w:cs="楷体_GB2312"/>
        </w:rPr>
        <w:t>不管卫士长如何解释，毛泽东还是不容置辩地命令道：</w:t>
      </w:r>
      <w:r>
        <w:rPr>
          <w:rFonts w:hint="eastAsia" w:hAnsi="宋体" w:cs="楷体_GB2312"/>
        </w:rPr>
        <w:t>“</w:t>
      </w:r>
      <w:r>
        <w:rPr>
          <w:rFonts w:hint="eastAsia" w:ascii="楷体_GB2312" w:hAnsi="楷体_GB2312" w:eastAsia="楷体_GB2312" w:cs="楷体_GB2312"/>
        </w:rPr>
        <w:t>不许接，说过就要照办，让她自己骑车子回来。</w:t>
      </w:r>
      <w:r>
        <w:rPr>
          <w:rFonts w:hint="eastAsia" w:hAnsi="宋体" w:cs="楷体_GB2312"/>
        </w:rPr>
        <w:t>”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楷体_GB2312" w:hAnsi="楷体_GB2312" w:eastAsia="楷体_GB2312" w:cs="楷体_GB2312"/>
        </w:rPr>
        <w:t>．</w:t>
      </w:r>
      <w:r>
        <w:rPr>
          <w:rFonts w:ascii="Times New Roman" w:hAnsi="Times New Roman" w:cs="Times New Roman"/>
        </w:rPr>
        <w:t>给文章加个题目：__</w:t>
      </w:r>
      <w:r>
        <w:rPr>
          <w:rFonts w:ascii="Times New Roman" w:hAnsi="Times New Roman" w:cs="Times New Roman"/>
          <w:u w:val="single"/>
        </w:rPr>
        <w:t>不能搞特殊</w:t>
      </w:r>
      <w:r>
        <w:rPr>
          <w:rFonts w:ascii="Times New Roman" w:hAnsi="Times New Roman" w:cs="Times New Roman"/>
        </w:rPr>
        <w:t>__(2分)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文章围绕哪句话来写的？请把它摘抄在下面。(3分)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毛泽东格外疼爱自己的小女儿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但并没有因此而放松对女儿的要求。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短文主要写了哪两件事？请写出来。(4分)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hAnsi="宋体" w:cs="Times New Roman"/>
          <w:u w:val="single"/>
        </w:rPr>
        <w:t>①</w:t>
      </w:r>
      <w:r>
        <w:rPr>
          <w:rFonts w:ascii="Times New Roman" w:hAnsi="Times New Roman" w:cs="Times New Roman"/>
          <w:u w:val="single"/>
        </w:rPr>
        <w:t>在延安时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要李讷和阿姨一块吃黑豆；</w:t>
      </w:r>
      <w:r>
        <w:rPr>
          <w:rFonts w:hAnsi="宋体" w:cs="Times New Roman"/>
          <w:u w:val="single"/>
        </w:rPr>
        <w:t>②</w:t>
      </w:r>
      <w:r>
        <w:rPr>
          <w:rFonts w:ascii="Times New Roman" w:hAnsi="Times New Roman" w:cs="Times New Roman"/>
          <w:u w:val="single"/>
        </w:rPr>
        <w:t>要李讷自己骑车子回家。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这篇文章赞扬了毛主席怎样的品质？(4分)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严格要求孩子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关心孩子成长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不搞特殊化的崇高品质。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读了短文后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你想对文章中的人物说点什么？(4分)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你想对毛主席说：__</w:t>
      </w:r>
      <w:r>
        <w:rPr>
          <w:rFonts w:ascii="Times New Roman" w:hAnsi="Times New Roman" w:cs="Times New Roman"/>
          <w:u w:val="single"/>
        </w:rPr>
        <w:t>示例：主席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您的光辉思想永远指航程。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你想</w:t>
      </w:r>
      <w:r>
        <w:rPr>
          <w:rFonts w:hint="eastAsia" w:ascii="Times New Roman" w:hAnsi="Times New Roman" w:cs="Times New Roman"/>
        </w:rPr>
        <w:t>对李讷说：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示例：李讷</w:t>
      </w:r>
      <w:r>
        <w:rPr>
          <w:rFonts w:hint="eastAsia" w:hAnsi="宋体" w:cs="宋体"/>
          <w:u w:val="single"/>
        </w:rPr>
        <w:t>，</w:t>
      </w:r>
      <w:r>
        <w:rPr>
          <w:rFonts w:ascii="Times New Roman" w:hAnsi="Times New Roman" w:cs="Times New Roman"/>
          <w:u w:val="single"/>
        </w:rPr>
        <w:t>你有一位多么伟大的父亲！</w:t>
      </w:r>
      <w:r>
        <w:rPr>
          <w:rFonts w:ascii="Times New Roman" w:hAnsi="Times New Roman" w:cs="Times New Roman"/>
        </w:rPr>
        <w:t>__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十一、习作。(</w:t>
      </w:r>
      <w:r>
        <w:rPr>
          <w:rFonts w:ascii="Times New Roman" w:hAnsi="Times New Roman" w:eastAsia="黑体" w:cs="Times New Roman"/>
          <w:b/>
        </w:rPr>
        <w:t>30</w:t>
      </w:r>
      <w:r>
        <w:rPr>
          <w:rFonts w:ascii="Times New Roman" w:hAnsi="Times New Roman" w:eastAsia="黑体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新学期即将结束了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学完本册课文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你一定有很多收获、很多感受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一定学会了很多表达方法。请自拟题目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想写什么就写什么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注意表达出真情实感。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6E777C"/>
    <w:rsid w:val="72BA25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&#26399;&#26411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2017-04-20T07:04:31Z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