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</w:rPr>
      </w:pPr>
      <w:r>
        <w:rPr>
          <w:rFonts w:eastAsia="黑体"/>
          <w:b/>
        </w:rPr>
        <w:pict>
          <v:shape id="_x0000_s1025" o:spid="_x0000_s1025" o:spt="75" type="#_x0000_t75" style="position:absolute;left:0pt;margin-left:810pt;margin-top:965pt;height:36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2018-2019</w:t>
      </w:r>
      <w:r>
        <w:rPr>
          <w:rFonts w:hint="eastAsia" w:eastAsia="黑体"/>
          <w:b/>
          <w:sz w:val="30"/>
          <w:szCs w:val="30"/>
        </w:rPr>
        <w:t>学年度崇德实验学校</w:t>
      </w:r>
      <w:r>
        <w:rPr>
          <w:rFonts w:eastAsia="黑体"/>
          <w:b/>
          <w:sz w:val="30"/>
          <w:szCs w:val="30"/>
        </w:rPr>
        <w:t>10</w:t>
      </w:r>
      <w:r>
        <w:rPr>
          <w:rFonts w:hint="eastAsia" w:eastAsia="黑体"/>
          <w:b/>
          <w:sz w:val="30"/>
          <w:szCs w:val="30"/>
        </w:rPr>
        <w:t>月月考卷</w:t>
      </w:r>
    </w:p>
    <w:p>
      <w:pPr>
        <w:jc w:val="center"/>
      </w:pPr>
      <w:r>
        <w:rPr>
          <w:rFonts w:hint="eastAsia"/>
        </w:rPr>
        <w:t>考试范围：第一章</w:t>
      </w:r>
      <w:r>
        <w:t>--</w:t>
      </w:r>
      <w:r>
        <w:rPr>
          <w:rFonts w:hint="eastAsia"/>
        </w:rPr>
        <w:t>第二章；考试时间：</w:t>
      </w:r>
      <w:r>
        <w:t>120</w:t>
      </w:r>
      <w:r>
        <w:rPr>
          <w:rFonts w:hint="eastAsia"/>
        </w:rPr>
        <w:t>分钟；</w:t>
      </w:r>
    </w:p>
    <w:p>
      <w:pPr>
        <w:jc w:val="center"/>
      </w:pPr>
    </w:p>
    <w:p>
      <w:r>
        <w:rPr>
          <w:rFonts w:hint="eastAsia"/>
        </w:rPr>
        <w:t>注意事项：</w:t>
      </w:r>
    </w:p>
    <w:p>
      <w:r>
        <w:t>1</w:t>
      </w:r>
      <w:r>
        <w:rPr>
          <w:rFonts w:hint="eastAsia"/>
        </w:rPr>
        <w:t>．答题前填写好自己的姓名、班级、考号等信息</w:t>
      </w:r>
    </w:p>
    <w:p>
      <w:r>
        <w:t>2</w:t>
      </w:r>
      <w:r>
        <w:rPr>
          <w:rFonts w:hint="eastAsia"/>
        </w:rPr>
        <w:t>．请将答案正确填写在答题卡上</w:t>
      </w:r>
    </w:p>
    <w:p>
      <w:pPr>
        <w:rPr>
          <w:b/>
        </w:rPr>
      </w:pPr>
      <w:r>
        <w:rPr>
          <w:rFonts w:hint="eastAsia"/>
          <w:b/>
        </w:rPr>
        <w:t>一、单选题（共</w:t>
      </w:r>
      <w:r>
        <w:rPr>
          <w:b/>
        </w:rPr>
        <w:t>30</w:t>
      </w:r>
      <w:r>
        <w:rPr>
          <w:rFonts w:hint="eastAsia"/>
          <w:b/>
        </w:rPr>
        <w:t>分）</w:t>
      </w:r>
    </w:p>
    <w:p>
      <w:pPr>
        <w:spacing w:line="360" w:lineRule="auto"/>
      </w:pPr>
      <w:r>
        <w:t>1</w:t>
      </w:r>
      <w:r>
        <w:rPr>
          <w:rFonts w:hint="eastAsia"/>
        </w:rPr>
        <w:t>．</w:t>
      </w:r>
      <w:r>
        <w:rPr>
          <w:rFonts w:hint="eastAsia" w:ascii="Times New Roman" w:hAnsi="Times New Roman"/>
        </w:rPr>
        <w:t>有下列各数：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12pt;width:24.7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12pt;width:24.7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28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66.75pt;width:42.75pt;" filled="f" o:preferrelative="t" stroked="f" coordsize="21600,21600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0.25pt;width:2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32" o:spt="75" alt="学科网(www.zxxk.com)--教育资源门户，提供试卷、教案、课件、论文、素材及各类教学资源下载，还有大量而丰富的教学相关资讯！" type="#_x0000_t75" style="height:58.5pt;width:19.5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—3.5</w:t>
      </w:r>
      <w:r>
        <w:rPr>
          <w:rFonts w:hint="eastAsia" w:ascii="Times New Roman" w:hAnsi="Times New Roman"/>
        </w:rPr>
        <w:t>其中属于负数的共有（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color w:val="FFFFFF"/>
          <w:sz w:val="4"/>
        </w:rPr>
        <w:t>[</w:t>
      </w:r>
      <w:r>
        <w:rPr>
          <w:rFonts w:hint="eastAsia" w:ascii="Times New Roman" w:hAnsi="Times New Roman"/>
          <w:color w:val="FFFFFF"/>
          <w:sz w:val="4"/>
        </w:rPr>
        <w:t>来源</w:t>
      </w:r>
      <w:r>
        <w:rPr>
          <w:rFonts w:ascii="Times New Roman" w:hAnsi="Times New Roman"/>
          <w:color w:val="FFFFFF"/>
          <w:sz w:val="4"/>
        </w:rPr>
        <w:t>:Zxxk.Com]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34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35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个</w: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36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37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个</w:t>
      </w:r>
      <w:r>
        <w:t xml:space="preserve">    C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38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39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个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040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041" o:spt="75" alt="学科网(www.zxxk.com)--教育资源门户，提供试卷、教案、课件、论文、素材及各类教学资源下载，还有大量而丰富的教学相关资讯！" type="#_x0000_t75" style="height:12pt;width:4.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个</w:t>
      </w:r>
    </w:p>
    <w:p>
      <w:pPr>
        <w:spacing w:line="360" w:lineRule="auto"/>
      </w:pPr>
      <w:r>
        <w:t>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我国作家莫言获得诺贝尔文学奖之后</w:t>
      </w:r>
      <w:r>
        <w:rPr>
          <w:rFonts w:hint="eastAsia" w:ascii="宋体" w:cs="宋体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，他的代表作品《蛙》的销售量就比获奖之前增长了</w:t>
      </w:r>
      <w:r>
        <w:rPr>
          <w:rFonts w:eastAsia="Times New Roman" w:cs="Calibri"/>
        </w:rPr>
        <w:t>180</w:t>
      </w:r>
      <w:r>
        <w:rPr>
          <w:rFonts w:hint="eastAsia" w:ascii="宋体" w:hAnsi="宋体" w:cs="宋体"/>
        </w:rPr>
        <w:t>倍，达到</w:t>
      </w:r>
      <w:r>
        <w:rPr>
          <w:rFonts w:eastAsia="Times New Roman" w:cs="Calibri"/>
        </w:rPr>
        <w:t>2100000</w:t>
      </w:r>
      <w:r>
        <w:rPr>
          <w:rFonts w:hint="eastAsia" w:ascii="宋体" w:hAnsi="宋体" w:cs="宋体"/>
        </w:rPr>
        <w:t>册。把</w:t>
      </w:r>
      <w:r>
        <w:rPr>
          <w:rFonts w:eastAsia="Times New Roman" w:cs="Calibri"/>
        </w:rPr>
        <w:t>2100000</w:t>
      </w:r>
      <w:r>
        <w:rPr>
          <w:rFonts w:hint="eastAsia" w:ascii="宋体" w:hAnsi="宋体" w:cs="宋体"/>
        </w:rPr>
        <w:t>用科学记数法表示为</w:t>
      </w:r>
      <w:r>
        <w:rPr>
          <w:rFonts w:ascii="宋体" w:hAnsi="宋体" w:cs="宋体"/>
        </w:rPr>
        <w:t>(    )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eastAsia="Times New Roman" w:cs="Calibri"/>
        </w:rPr>
        <w:t>0</w:t>
      </w:r>
      <w:r>
        <w:rPr>
          <w:rFonts w:eastAsia="Times New Roman" w:cs="Calibri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eastAsia="Times New Roman" w:cs="Calibri"/>
        </w:rPr>
        <w:t>.21</w:t>
      </w:r>
      <w:r>
        <w:rPr>
          <w:position w:val="-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4" DrawAspect="Content" ObjectID="_1468075726" r:id="rId15">
            <o:LockedField>false</o:LockedField>
          </o:OLEObject>
        </w:objec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eastAsia="Times New Roman" w:cs="Calibri"/>
        </w:rPr>
        <w:t>2.1</w:t>
      </w:r>
      <w:r>
        <w:rPr>
          <w:position w:val="-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45" DrawAspect="Content" ObjectID="_1468075727" r:id="rId17">
            <o:LockedField>false</o:LockedField>
          </o:OLEObject>
        </w:object>
      </w:r>
      <w:r>
        <w:t xml:space="preserve">    C</w:t>
      </w:r>
      <w:r>
        <w:rPr>
          <w:rFonts w:hint="eastAsia"/>
        </w:rPr>
        <w:t>．</w:t>
      </w:r>
      <w:r>
        <w:t xml:space="preserve"> </w:t>
      </w:r>
      <w:r>
        <w:rPr>
          <w:rFonts w:eastAsia="Times New Roman" w:cs="Calibri"/>
        </w:rPr>
        <w:t>2.1</w:t>
      </w:r>
      <w:r>
        <w:rPr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46" DrawAspect="Content" ObjectID="_1468075728" r:id="rId19">
            <o:LockedField>false</o:LockedField>
          </o:OLEObject>
        </w:objec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eastAsia="Times New Roman" w:cs="Calibri"/>
        </w:rPr>
        <w:t>21</w:t>
      </w:r>
      <w:r>
        <w:rPr>
          <w:position w:val="-6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47" DrawAspect="Content" ObjectID="_1468075729" r:id="rId21">
            <o:LockedField>false</o:LockedField>
          </o:OLEObject>
        </w:object>
      </w:r>
      <w:r>
        <w:rPr>
          <w:color w:val="FFFFFF"/>
          <w:position w:val="-6"/>
          <w:sz w:val="4"/>
        </w:rPr>
        <w:t>[</w:t>
      </w:r>
      <w:r>
        <w:rPr>
          <w:rFonts w:hint="eastAsia"/>
          <w:color w:val="FFFFFF"/>
          <w:position w:val="-6"/>
          <w:sz w:val="4"/>
        </w:rPr>
        <w:t>来源</w:t>
      </w:r>
      <w:r>
        <w:rPr>
          <w:color w:val="FFFFFF"/>
          <w:position w:val="-6"/>
          <w:sz w:val="4"/>
        </w:rPr>
        <w:t>:</w:t>
      </w:r>
      <w:r>
        <w:rPr>
          <w:rFonts w:hint="eastAsia"/>
          <w:color w:val="FFFFFF"/>
          <w:position w:val="-6"/>
          <w:sz w:val="4"/>
        </w:rPr>
        <w:t>学科网</w:t>
      </w:r>
      <w:r>
        <w:rPr>
          <w:color w:val="FFFFFF"/>
          <w:position w:val="-6"/>
          <w:sz w:val="4"/>
        </w:rPr>
        <w:t>]</w:t>
      </w:r>
    </w:p>
    <w:p>
      <w:pPr>
        <w:spacing w:line="360" w:lineRule="auto"/>
      </w:pPr>
      <w:r>
        <w:t>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下面立体图形，从正面、左面、上面观察都</w:t>
      </w:r>
      <w:r>
        <w:rPr>
          <w:rFonts w:hint="eastAsia" w:ascii="宋体" w:hAnsi="宋体" w:cs="宋体"/>
          <w:em w:val="dot"/>
        </w:rPr>
        <w:t>不可能</w:t>
      </w:r>
      <w:r>
        <w:rPr>
          <w:rFonts w:hint="eastAsia" w:ascii="宋体" w:hAnsi="宋体" w:cs="宋体"/>
        </w:rPr>
        <w:t>看到长方形的是</w:t>
      </w:r>
      <w:r>
        <w:rPr>
          <w:rFonts w:eastAsia="Times New Roman" w:cs="Calibri"/>
        </w:rPr>
        <w:t>(    )</w:t>
      </w:r>
    </w:p>
    <w:p>
      <w:pPr>
        <w:spacing w:line="360" w:lineRule="auto"/>
      </w:pPr>
      <w:r>
        <w:pict>
          <v:shape id="_x0000_i1048" o:spt="75" alt="学科网(www.zxxk.com)--教育资源门户，提供试卷、教案、课件、论文、素材及各类教学资源下载，还有大量而丰富的教学相关资讯！" type="#_x0000_t75" style="height:54.75pt;width:63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pict>
          <v:shape id="_x0000_i1049" o:spt="75" alt="学科网(www.zxxk.com)--教育资源门户，提供试卷、教案、课件、论文、素材及各类教学资源下载，还有大量而丰富的教学相关资讯！" type="#_x0000_t75" style="height:52.5pt;width:57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pict>
          <v:shape id="_x0000_i1050" o:spt="75" alt="学科网(www.zxxk.com)--教育资源门户，提供试卷、教案、课件、论文、素材及各类教学资源下载，还有大量而丰富的教学相关资讯！" type="#_x0000_t75" style="height:58.5pt;width:50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pict>
          <v:shape id="_x0000_i1051" o:spt="75" alt="学科网(www.zxxk.com)--教育资源门户，提供试卷、教案、课件、论文、素材及各类教学资源下载，还有大量而丰富的教学相关资讯！" type="#_x0000_t75" style="height:61.5pt;width:58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t>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</w:t>
      </w:r>
      <w:r>
        <w:rPr>
          <w:rFonts w:hint="eastAsia" w:ascii="Times New Roman" w:hAnsi="Times New Roman"/>
        </w:rPr>
        <w:t>，</w:t>
      </w:r>
      <w:r>
        <w:rPr>
          <w:rFonts w:hint="eastAsia" w:ascii="宋体" w:hAnsi="宋体" w:cs="宋体"/>
        </w:rPr>
        <w:t>若</w:t>
      </w:r>
      <w:r>
        <w:rPr>
          <w:rFonts w:ascii="Times New Roman" w:hAnsi="Times New Roman"/>
        </w:rPr>
        <w:t>A</w:t>
      </w:r>
      <w:r>
        <w:rPr>
          <w:rFonts w:hint="eastAsia" w:ascii="宋体" w:hAnsi="宋体" w:cs="宋体"/>
        </w:rPr>
        <w:t>是有理数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在数轴上对</w:t>
      </w:r>
      <w:r>
        <w:rPr>
          <w:rFonts w:hint="eastAsia" w:ascii="宋体" w:cs="宋体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应的点</w:t>
      </w:r>
      <w:r>
        <w:rPr>
          <w:rFonts w:hint="eastAsia" w:ascii="Times New Roman" w:hAnsi="Times New Roman"/>
        </w:rPr>
        <w:t>，</w:t>
      </w:r>
      <w:r>
        <w:rPr>
          <w:rFonts w:hint="eastAsia" w:ascii="宋体" w:hAnsi="宋体" w:cs="宋体"/>
        </w:rPr>
        <w:t>则关于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，－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</w:t>
      </w:r>
      <w:r>
        <w:rPr>
          <w:rFonts w:hint="eastAsia" w:ascii="宋体" w:hAnsi="宋体" w:cs="宋体"/>
        </w:rPr>
        <w:t>的大小关系表示正确的是</w:t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/>
        </w:rPr>
        <w:t>　　</w:t>
      </w:r>
      <w:r>
        <w:rPr>
          <w:rFonts w:ascii="Times New Roman" w:hAnsi="Times New Roman"/>
        </w:rPr>
        <w:t>)</w:t>
      </w:r>
    </w:p>
    <w:p>
      <w:pPr>
        <w:spacing w:line="360" w:lineRule="auto"/>
        <w:rPr>
          <w:rFonts w:ascii="Times New Roman" w:hAnsi="Times New Roman"/>
        </w:rPr>
      </w:pPr>
      <w:r>
        <w:pict>
          <v:shape id="_x0000_i1053" o:spt="75" alt="学科网(www.zxxk.com)--教育资源门户，提供试卷、教案、课件、论文、素材及各类教学资源下载，还有大量而丰富的教学相关资讯！" type="#_x0000_t75" style="height:12.75pt;width:95.2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＜－</w:t>
      </w:r>
      <w:r>
        <w:rPr>
          <w:rFonts w:ascii="Times New Roman" w:hAnsi="Times New Roman"/>
          <w:i/>
          <w:iCs/>
        </w:rPr>
        <w:t>a</w: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＜－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1</w:t>
      </w:r>
      <w:r>
        <w:t xml:space="preserve">    C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＜－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  <w:i/>
          <w:iCs/>
        </w:rPr>
        <w:t>a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Times New Roman" w:hAnsi="Times New Roman"/>
        </w:rPr>
        <w:t>－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1</w:t>
      </w:r>
    </w:p>
    <w:p>
      <w:pPr>
        <w:spacing w:line="360" w:lineRule="auto"/>
      </w:pPr>
      <w:r>
        <w:t>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已知</w:t>
      </w:r>
      <w:r>
        <w:rPr>
          <w:rFonts w:ascii="Times New Roman" w:hAnsi="Times New Roman"/>
          <w:i/>
          <w:iCs/>
        </w:rPr>
        <w:t>abc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＞</w: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  <w:i/>
          <w:iCs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，下列结论正确的是（　　）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rPr>
          <w:rFonts w:eastAsia="Times New Roman" w:cs="Calibri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t xml:space="preserve">    </w:t>
      </w:r>
    </w:p>
    <w:p>
      <w:pPr>
        <w:spacing w:line="360" w:lineRule="auto"/>
      </w:pPr>
      <w:r>
        <w:t>C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＜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  <w:r>
        <w:rPr>
          <w:rFonts w:hint="eastAsia" w:ascii="宋体" w:hAnsi="宋体" w:cs="宋体"/>
        </w:rPr>
        <w:t>，</w:t>
      </w:r>
      <w:r>
        <w:rPr>
          <w:rFonts w:hint="eastAsia" w:ascii="宋体" w:cs="宋体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i/>
          <w:iCs/>
        </w:rPr>
        <w:t>c</w:t>
      </w:r>
      <w:r>
        <w:rPr>
          <w:rFonts w:hint="eastAsia" w:ascii="宋体" w:hAnsi="宋体" w:cs="宋体"/>
        </w:rPr>
        <w:t>＞</w:t>
      </w:r>
      <w:r>
        <w:rPr>
          <w:rFonts w:eastAsia="Times New Roman" w:cs="Calibri"/>
        </w:rPr>
        <w:t>0</w:t>
      </w:r>
    </w:p>
    <w:p>
      <w:pPr>
        <w:spacing w:line="360" w:lineRule="auto"/>
      </w:pPr>
      <w:r>
        <w:t>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下列各组数中互为相反数的一组是（</w:t>
      </w:r>
      <w:r>
        <w:rPr>
          <w:rFonts w:eastAsia="Times New Roman"/>
        </w:rPr>
        <w:t xml:space="preserve">   </w:t>
      </w:r>
      <w:r>
        <w:rPr>
          <w:rFonts w:hint="eastAsia" w:ascii="宋体" w:hAnsi="宋体" w:cs="宋体"/>
        </w:rPr>
        <w:t>）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position w:val="-14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57" DrawAspect="Content" ObjectID="_1468075730" r:id="rId28">
            <o:LockedField>false</o:LockedField>
          </o:OLEObject>
        </w:object>
      </w:r>
      <w:r>
        <w:rPr>
          <w:rFonts w:hint="eastAsia" w:ascii="宋体" w:hAnsi="宋体" w:cs="宋体"/>
        </w:rPr>
        <w:t>与</w:t>
      </w:r>
      <w:r>
        <w:rPr>
          <w:position w:val="-6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58" DrawAspect="Content" ObjectID="_1468075731" r:id="rId30">
            <o:LockedField>false</o:LockedField>
          </o:OLEObject>
        </w:objec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宋体" w:hAnsi="宋体" w:cs="宋体"/>
        </w:rPr>
        <w:t>－</w:t>
      </w:r>
      <w:r>
        <w:rPr>
          <w:rFonts w:eastAsia="Times New Roman"/>
        </w:rPr>
        <w:t>3</w:t>
      </w:r>
      <w:r>
        <w:rPr>
          <w:rFonts w:hint="eastAsia" w:ascii="宋体" w:hAnsi="宋体" w:cs="宋体"/>
        </w:rPr>
        <w:t>与</w:t>
      </w:r>
      <w:r>
        <w:rPr>
          <w:position w:val="-14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59" DrawAspect="Content" ObjectID="_1468075732" r:id="rId32">
            <o:LockedField>false</o:LockedField>
          </o:OLEObject>
        </w:object>
      </w:r>
      <w:r>
        <w:t xml:space="preserve">    C</w:t>
      </w:r>
      <w:r>
        <w:rPr>
          <w:rFonts w:hint="eastAsia"/>
        </w:rPr>
        <w:t>．</w:t>
      </w:r>
      <w:r>
        <w:t xml:space="preserve"> </w:t>
      </w:r>
      <w:r>
        <w:rPr>
          <w:position w:val="-14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1.75pt;width:29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60" DrawAspect="Content" ObjectID="_1468075733" r:id="rId34">
            <o:LockedField>false</o:LockedField>
          </o:OLEObject>
        </w:object>
      </w:r>
      <w:r>
        <w:rPr>
          <w:rFonts w:hint="eastAsia" w:ascii="宋体" w:hAnsi="宋体" w:cs="宋体"/>
        </w:rPr>
        <w:t>与</w:t>
      </w:r>
      <w:r>
        <w:rPr>
          <w:position w:val="-6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61" DrawAspect="Content" ObjectID="_1468075734" r:id="rId36">
            <o:LockedField>false</o:LockedField>
          </o:OLEObject>
        </w:objec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position w:val="-1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21.75pt;width:29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62" DrawAspect="Content" ObjectID="_1468075735" r:id="rId38">
            <o:LockedField>false</o:LockedField>
          </o:OLEObject>
        </w:object>
      </w:r>
      <w:r>
        <w:rPr>
          <w:rFonts w:hint="eastAsia" w:ascii="宋体" w:hAnsi="宋体" w:cs="宋体"/>
        </w:rPr>
        <w:t>与</w:t>
      </w:r>
      <w:r>
        <w:rPr>
          <w:position w:val="-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63" DrawAspect="Content" ObjectID="_1468075736" r:id="rId40">
            <o:LockedField>false</o:LockedField>
          </o:OLEObject>
        </w:object>
      </w:r>
    </w:p>
    <w:p>
      <w:pPr>
        <w:spacing w:line="360" w:lineRule="auto"/>
      </w:pPr>
      <w:r>
        <w:t>7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两个数的和为正数，那么这两个数是（　　）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宋体" w:hAnsi="宋体" w:cs="宋体"/>
        </w:rPr>
        <w:t>正数</w: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宋体" w:hAnsi="宋体" w:cs="宋体"/>
        </w:rPr>
        <w:t>负数</w:t>
      </w:r>
      <w:r>
        <w:rPr>
          <w:rFonts w:ascii="宋体" w:hAnsi="宋体" w:cs="宋体"/>
        </w:rPr>
        <w:t xml:space="preserve">      </w:t>
      </w:r>
      <w:r>
        <w:t>C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宋体" w:hAnsi="宋体" w:cs="宋体"/>
        </w:rPr>
        <w:t>至少有一个为正数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hint="eastAsia" w:ascii="宋体" w:hAnsi="宋体" w:cs="宋体"/>
        </w:rPr>
        <w:t>一正一负</w:t>
      </w:r>
    </w:p>
    <w:p>
      <w:pPr>
        <w:spacing w:line="360" w:lineRule="auto"/>
      </w:pPr>
      <w:r>
        <w:t>8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下列属正方体展开图中的个数是（</w:t>
      </w:r>
      <w:r>
        <w:rPr>
          <w:rFonts w:ascii="宋体" w:hAnsi="宋体" w:cs="宋体"/>
        </w:rPr>
        <w:t xml:space="preserve">   </w:t>
      </w:r>
      <w:r>
        <w:rPr>
          <w:rFonts w:ascii="Time New Romans" w:hAnsi="Time New Romans" w:eastAsia="Times New Roman" w:cs="Time New Romans"/>
        </w:rPr>
        <w:t xml:space="preserve"> </w:t>
      </w:r>
      <w:r>
        <w:rPr>
          <w:rFonts w:hint="eastAsia" w:ascii="宋体" w:hAnsi="宋体" w:cs="宋体"/>
        </w:rPr>
        <w:t>）</w:t>
      </w:r>
    </w:p>
    <w:p>
      <w:pPr>
        <w:spacing w:line="360" w:lineRule="auto"/>
      </w:pPr>
      <w:r>
        <w:pict>
          <v:shape id="_x0000_i1064" o:spt="75" alt="学科网(www.zxxk.com)--教育资源门户，提供试卷、教案、课件、论文、素材及各类教学资源下载，还有大量而丰富的教学相关资讯！" type="#_x0000_t75" style="height:45pt;width:221.2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个</w:t>
      </w:r>
      <w:r>
        <w:rPr>
          <w:rFonts w:ascii="宋体" w:hAnsi="宋体" w:cs="宋体"/>
        </w:rPr>
        <w:t xml:space="preserve">    </w:t>
      </w:r>
      <w:r>
        <w:t>B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 xml:space="preserve"> 2</w:t>
      </w:r>
      <w:r>
        <w:rPr>
          <w:rFonts w:hint="eastAsia" w:ascii="宋体" w:hAnsi="宋体" w:cs="宋体"/>
        </w:rPr>
        <w:t>个</w:t>
      </w:r>
      <w:r>
        <w:rPr>
          <w:rFonts w:ascii="宋体" w:hAnsi="宋体" w:cs="宋体"/>
        </w:rPr>
        <w:t xml:space="preserve">    </w:t>
      </w:r>
      <w:r>
        <w:t>C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个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个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:Zxxk.Com]</w:t>
      </w:r>
    </w:p>
    <w:p>
      <w:pPr>
        <w:spacing w:line="360" w:lineRule="auto"/>
        <w:textAlignment w:val="center"/>
      </w:pPr>
      <w:r>
        <w:t>9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某种品牌的彩电每台定价为</w:t>
      </w:r>
      <w:r>
        <w:pict>
          <v:shape id="_x0000_i1065" o:spt="75" alt="学科网(www.zxxk.com)--教育资源门户，提供试卷、教案、课件、论文、素材及各类教学资源下载，还有大量而丰富的教学相关资讯！" type="#_x0000_t75" style="height:11.25pt;width:9.7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元，降价</w:t>
      </w:r>
      <w:r>
        <w:rPr>
          <w:rFonts w:ascii="宋体" w:hAnsi="宋体" w:cs="宋体"/>
        </w:rPr>
        <w:t>30%</w:t>
      </w:r>
      <w:r>
        <w:rPr>
          <w:rFonts w:hint="eastAsia" w:ascii="宋体" w:hAnsi="宋体" w:cs="宋体"/>
        </w:rPr>
        <w:t>以后，该品牌彩电售价每台应为（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>）</w:t>
      </w:r>
    </w:p>
    <w:p>
      <w:pPr>
        <w:spacing w:line="360" w:lineRule="auto"/>
      </w:pPr>
      <w:r>
        <w:t>A</w:t>
      </w:r>
      <w:r>
        <w:rPr>
          <w:rFonts w:hint="eastAsia"/>
        </w:rPr>
        <w:t>．</w:t>
      </w:r>
      <w:r>
        <w:t xml:space="preserve"> </w:t>
      </w:r>
      <w:r>
        <w:pict>
          <v:shape id="_x0000_i106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</w:rPr>
        <w:t>0.7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元</w:t>
      </w:r>
      <w:r>
        <w:t xml:space="preserve">    B</w:t>
      </w:r>
      <w:r>
        <w:rPr>
          <w:rFonts w:hint="eastAsia"/>
        </w:rPr>
        <w:t>．</w:t>
      </w:r>
      <w:r>
        <w:t xml:space="preserve"> </w:t>
      </w:r>
      <w:r>
        <w:rPr>
          <w:rFonts w:ascii="宋体" w:hAnsi="宋体" w:cs="宋体"/>
        </w:rPr>
        <w:t>0.3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元</w:t>
      </w:r>
      <w:r>
        <w:t xml:space="preserve">    C</w:t>
      </w:r>
      <w:r>
        <w:rPr>
          <w:rFonts w:hint="eastAsia"/>
        </w:rPr>
        <w:t>．</w:t>
      </w:r>
      <w:r>
        <w:t xml:space="preserve"> </w:t>
      </w:r>
      <w:r>
        <w:rPr>
          <w:position w:val="-2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67" DrawAspect="Content" ObjectID="_1468075737" r:id="rId44">
            <o:LockedField>false</o:LockedField>
          </o:OLEObject>
        </w:object>
      </w:r>
      <w:r>
        <w:rPr>
          <w:rFonts w:hint="eastAsia" w:ascii="宋体" w:hAnsi="宋体" w:cs="宋体"/>
        </w:rPr>
        <w:t>元</w:t>
      </w:r>
      <w:r>
        <w:t xml:space="preserve">    D</w:t>
      </w:r>
      <w:r>
        <w:rPr>
          <w:rFonts w:hint="eastAsia"/>
        </w:rPr>
        <w:t>．</w:t>
      </w:r>
      <w:r>
        <w:t xml:space="preserve"> </w:t>
      </w:r>
      <w:r>
        <w:rPr>
          <w:position w:val="-2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68" DrawAspect="Content" ObjectID="_1468075738" r:id="rId46">
            <o:LockedField>false</o:LockedField>
          </o:OLEObject>
        </w:object>
      </w:r>
      <w:r>
        <w:rPr>
          <w:rFonts w:hint="eastAsia" w:ascii="宋体" w:hAnsi="宋体" w:cs="宋体"/>
        </w:rPr>
        <w:t>元</w:t>
      </w:r>
    </w:p>
    <w:p>
      <w:pPr>
        <w:spacing w:line="360" w:lineRule="auto"/>
      </w:pPr>
      <w:r>
        <w:rPr>
          <w:rFonts w:ascii="宋体" w:hAnsi="宋体"/>
        </w:rPr>
        <w:t>10</w:t>
      </w:r>
      <w:r>
        <w:rPr>
          <w:rFonts w:hint="eastAsia" w:ascii="宋体" w:hAnsi="宋体"/>
        </w:rPr>
        <w:t>．用棋子摆出下列一组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口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字，按照这种方法摆下去，则摆第</w:t>
      </w:r>
      <w:r>
        <w:rPr>
          <w:rFonts w:ascii="宋体" w:hAnsi="宋体"/>
        </w:rPr>
        <w:t>100</w:t>
      </w:r>
      <w:r>
        <w:rPr>
          <w:rFonts w:hint="eastAsia" w:ascii="宋体" w:hAnsi="宋体"/>
        </w:rPr>
        <w:t>个</w:t>
      </w:r>
      <w:r>
        <w:rPr>
          <w:rFonts w:hint="eastAsia" w:ascii="宋体"/>
        </w:rPr>
        <w:t>“</w:t>
      </w:r>
      <w:r>
        <w:rPr>
          <w:rFonts w:hint="eastAsia" w:ascii="宋体" w:hAnsi="宋体"/>
        </w:rPr>
        <w:t>口</w:t>
      </w:r>
      <w:r>
        <w:rPr>
          <w:rFonts w:hint="eastAsia" w:ascii="宋体"/>
        </w:rPr>
        <w:t>”</w:t>
      </w:r>
      <w:r>
        <w:rPr>
          <w:rFonts w:hint="eastAsia" w:ascii="宋体" w:hAnsi="宋体"/>
        </w:rPr>
        <w:t>字需用棋子枚数为（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）</w:t>
      </w:r>
    </w:p>
    <w:p>
      <w:pPr>
        <w:spacing w:line="360" w:lineRule="auto"/>
      </w:pPr>
      <w:r>
        <w:rPr>
          <w:rFonts w:ascii="宋体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60pt;width:316.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Fonts w:ascii="宋体"/>
          <w:color w:val="FFFFFF"/>
          <w:sz w:val="4"/>
        </w:rPr>
        <w:t>[</w:t>
      </w:r>
      <w:r>
        <w:rPr>
          <w:rFonts w:hint="eastAsia" w:ascii="宋体"/>
          <w:color w:val="FFFFFF"/>
          <w:sz w:val="4"/>
        </w:rPr>
        <w:t>来源</w:t>
      </w:r>
      <w:r>
        <w:rPr>
          <w:rFonts w:ascii="宋体"/>
          <w:color w:val="FFFFFF"/>
          <w:sz w:val="4"/>
        </w:rPr>
        <w:t>:</w:t>
      </w:r>
      <w:r>
        <w:rPr>
          <w:rFonts w:hint="eastAsia" w:ascii="宋体"/>
          <w:color w:val="FFFFFF"/>
          <w:sz w:val="4"/>
        </w:rPr>
        <w:t>学科网</w:t>
      </w:r>
      <w:r>
        <w:rPr>
          <w:rFonts w:ascii="宋体"/>
          <w:color w:val="FFFFFF"/>
          <w:sz w:val="4"/>
        </w:rPr>
        <w:t>ZXXK]</w:t>
      </w:r>
    </w:p>
    <w:p>
      <w:pPr>
        <w:spacing w:line="360" w:lineRule="auto"/>
      </w:pPr>
      <w:r>
        <w:rPr>
          <w:lang w:val="pt-BR"/>
        </w:rPr>
        <w:t>A</w:t>
      </w:r>
      <w:r>
        <w:rPr>
          <w:rFonts w:hint="eastAsia" w:ascii="宋体" w:hAnsi="宋体"/>
          <w:lang w:val="pt-BR"/>
        </w:rPr>
        <w:t>．</w:t>
      </w:r>
      <w:r>
        <w:rPr>
          <w:rFonts w:ascii="宋体" w:hAnsi="宋体"/>
        </w:rPr>
        <w:t xml:space="preserve">97  </w:t>
      </w:r>
      <w:r>
        <w:rPr>
          <w:rFonts w:ascii="宋体" w:hAnsi="宋体"/>
          <w:lang w:val="pt-BR"/>
        </w:rPr>
        <w:t xml:space="preserve">       </w:t>
      </w:r>
      <w:r>
        <w:rPr>
          <w:lang w:val="pt-BR"/>
        </w:rPr>
        <w:t>B</w:t>
      </w:r>
      <w:r>
        <w:rPr>
          <w:rFonts w:hint="eastAsia" w:ascii="宋体" w:hAnsi="宋体"/>
          <w:lang w:val="pt-BR"/>
        </w:rPr>
        <w:t>．</w:t>
      </w:r>
      <w:r>
        <w:rPr>
          <w:rFonts w:ascii="宋体" w:hAnsi="宋体"/>
        </w:rPr>
        <w:t xml:space="preserve">98  </w:t>
      </w:r>
      <w:r>
        <w:rPr>
          <w:rFonts w:ascii="宋体" w:hAnsi="宋体"/>
          <w:lang w:val="pt-BR"/>
        </w:rPr>
        <w:t xml:space="preserve">    </w:t>
      </w:r>
      <w:r>
        <w:rPr>
          <w:rFonts w:hint="eastAsia" w:ascii="宋体"/>
          <w:lang w:val="pt-BR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lang w:val="pt-BR"/>
        </w:rPr>
        <w:t xml:space="preserve">   </w:t>
      </w:r>
      <w:r>
        <w:rPr>
          <w:lang w:val="pt-BR"/>
        </w:rPr>
        <w:t>C</w:t>
      </w:r>
      <w:r>
        <w:rPr>
          <w:rFonts w:hint="eastAsia" w:ascii="宋体" w:hAnsi="宋体"/>
          <w:lang w:val="pt-BR"/>
        </w:rPr>
        <w:t>．</w:t>
      </w:r>
      <w:r>
        <w:rPr>
          <w:rFonts w:ascii="宋体" w:hAnsi="宋体"/>
        </w:rPr>
        <w:t xml:space="preserve">99  </w:t>
      </w:r>
      <w:r>
        <w:rPr>
          <w:rFonts w:ascii="宋体" w:hAnsi="宋体"/>
          <w:lang w:val="pt-BR"/>
        </w:rPr>
        <w:t xml:space="preserve">       </w:t>
      </w:r>
      <w:r>
        <w:rPr>
          <w:lang w:val="pt-BR"/>
        </w:rPr>
        <w:t>D</w:t>
      </w:r>
      <w:r>
        <w:rPr>
          <w:rFonts w:hint="eastAsia" w:ascii="宋体" w:hAnsi="宋体"/>
          <w:lang w:val="pt-BR"/>
        </w:rPr>
        <w:t>．</w:t>
      </w:r>
      <w:r>
        <w:rPr>
          <w:rFonts w:ascii="宋体" w:hAnsi="宋体"/>
        </w:rPr>
        <w:t>100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</w:t>
      </w:r>
      <w:r>
        <w:rPr>
          <w:rFonts w:hint="eastAsia" w:ascii="宋体" w:hAnsi="宋体"/>
          <w:color w:val="FFFFFF"/>
          <w:sz w:val="4"/>
        </w:rPr>
        <w:t>学</w:t>
      </w:r>
      <w:r>
        <w:rPr>
          <w:rFonts w:ascii="宋体" w:hAnsi="宋体"/>
          <w:color w:val="FFFFFF"/>
          <w:sz w:val="4"/>
        </w:rPr>
        <w:t>*</w:t>
      </w:r>
      <w:r>
        <w:rPr>
          <w:rFonts w:hint="eastAsia" w:ascii="宋体" w:hAnsi="宋体"/>
          <w:color w:val="FFFFFF"/>
          <w:sz w:val="4"/>
        </w:rPr>
        <w:t>科</w:t>
      </w:r>
      <w:r>
        <w:rPr>
          <w:rFonts w:ascii="宋体" w:hAnsi="宋体"/>
          <w:color w:val="FFFFFF"/>
          <w:sz w:val="4"/>
        </w:rPr>
        <w:t>*</w:t>
      </w:r>
      <w:r>
        <w:rPr>
          <w:rFonts w:hint="eastAsia" w:ascii="宋体" w:hAnsi="宋体"/>
          <w:color w:val="FFFFFF"/>
          <w:sz w:val="4"/>
        </w:rPr>
        <w:t>网</w:t>
      </w:r>
      <w:r>
        <w:rPr>
          <w:rFonts w:ascii="宋体" w:hAnsi="宋体"/>
          <w:color w:val="FFFFFF"/>
          <w:sz w:val="4"/>
        </w:rPr>
        <w:t>Z*X*X*K]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b/>
        </w:rPr>
      </w:pPr>
      <w:bookmarkStart w:id="0" w:name="_GoBack"/>
      <w:bookmarkEnd w:id="0"/>
      <w:r>
        <w:rPr>
          <w:rFonts w:hint="eastAsia"/>
          <w:b/>
        </w:rPr>
        <w:t>二、填</w:t>
      </w:r>
      <w:r>
        <w:rPr>
          <w:b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b/>
        </w:rPr>
        <w:t>空题（共</w:t>
      </w:r>
      <w:r>
        <w:rPr>
          <w:b/>
        </w:rPr>
        <w:t>18</w:t>
      </w:r>
      <w:r>
        <w:rPr>
          <w:rFonts w:hint="eastAsia"/>
          <w:b/>
        </w:rPr>
        <w:t>分）</w:t>
      </w:r>
    </w:p>
    <w:p>
      <w:pPr>
        <w:spacing w:line="360" w:lineRule="auto"/>
      </w:pPr>
      <w:r>
        <w:t>11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化简：﹣</w:t>
      </w:r>
      <w:r>
        <w:rPr>
          <w:rFonts w:ascii="宋体" w:hAnsi="宋体" w:cs="宋体"/>
        </w:rPr>
        <w:t>[+</w:t>
      </w:r>
      <w:r>
        <w:rPr>
          <w:rFonts w:hint="eastAsia" w:ascii="宋体" w:hAnsi="宋体" w:cs="宋体"/>
        </w:rPr>
        <w:t>（﹣</w:t>
      </w:r>
      <w:r>
        <w:rPr>
          <w:rFonts w:eastAsia="Times New Roman" w:cs="Calibri"/>
        </w:rPr>
        <w:t>6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]</w:t>
      </w:r>
      <w:r>
        <w:rPr>
          <w:rFonts w:eastAsia="Times New Roman" w:cs="Calibri"/>
        </w:rPr>
        <w:t>=</w:t>
      </w:r>
      <w:r>
        <w:t>_____</w:t>
      </w:r>
      <w:r>
        <w:rPr>
          <w:rFonts w:hint="eastAsia" w:ascii="宋体" w:hAnsi="宋体" w:cs="宋体"/>
        </w:rPr>
        <w:t>．</w:t>
      </w:r>
    </w:p>
    <w:p>
      <w:pPr>
        <w:spacing w:line="360" w:lineRule="auto"/>
        <w:rPr>
          <w:rFonts w:ascii="宋体" w:cs="宋体"/>
        </w:rPr>
      </w:pPr>
      <w:r>
        <w:t>12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比较大小：</w:t>
      </w:r>
      <w:r>
        <w:rPr>
          <w:rFonts w:hint="eastAsia" w:ascii="宋体" w:cs="宋体"/>
        </w:rPr>
        <w:t>①</w:t>
      </w:r>
      <w:r>
        <w:rPr>
          <w:position w:val="-6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72" DrawAspect="Content" ObjectID="_1468075739" r:id="rId49">
            <o:LockedField>false</o:LockedField>
          </o:OLEObject>
        </w:object>
      </w:r>
      <w:r>
        <w:t>____</w:t>
      </w:r>
      <w:r>
        <w:rPr>
          <w:rFonts w:hint="eastAsia" w:ascii="宋体" w:hAnsi="宋体" w:cs="宋体"/>
        </w:rPr>
        <w:t>﹣（</w:t>
      </w:r>
      <w:r>
        <w:rPr>
          <w:rFonts w:ascii="宋体" w:hAnsi="宋体" w:cs="宋体"/>
        </w:rPr>
        <w:t>+</w:t>
      </w:r>
      <w:r>
        <w:rPr>
          <w:position w:val="-24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73" DrawAspect="Content" ObjectID="_1468075740" r:id="rId51">
            <o:LockedField>false</o:LockedField>
          </o:OLEObject>
        </w:object>
      </w:r>
      <w:r>
        <w:rPr>
          <w:rFonts w:hint="eastAsia" w:ascii="宋体" w:hAnsi="宋体" w:cs="宋体"/>
        </w:rPr>
        <w:t>）；</w:t>
      </w:r>
      <w:r>
        <w:rPr>
          <w:rFonts w:ascii="宋体" w:hAnsi="宋体" w:cs="宋体"/>
        </w:rPr>
        <w:t xml:space="preserve">   </w:t>
      </w:r>
      <w:r>
        <w:rPr>
          <w:rFonts w:hint="eastAsia" w:ascii="宋体" w:cs="宋体"/>
        </w:rPr>
        <w:t>②</w:t>
      </w:r>
      <w:r>
        <w:rPr>
          <w:rFonts w:ascii="宋体" w:hAnsi="宋体" w:cs="宋体"/>
        </w:rPr>
        <w:t>+</w:t>
      </w:r>
      <w:r>
        <w:rPr>
          <w:rFonts w:hint="eastAsia" w:ascii="宋体" w:hAnsi="宋体" w:cs="宋体"/>
        </w:rPr>
        <w:t>（﹣</w:t>
      </w:r>
      <w:r>
        <w:rPr>
          <w:rFonts w:eastAsia="Times New Roman" w:cs="Calibri"/>
        </w:rPr>
        <w:t>5</w:t>
      </w:r>
      <w:r>
        <w:rPr>
          <w:rFonts w:hint="eastAsia" w:ascii="宋体" w:hAnsi="宋体" w:cs="宋体"/>
        </w:rPr>
        <w:t>）</w:t>
      </w:r>
      <w:r>
        <w:t>____</w:t>
      </w:r>
      <w:r>
        <w:rPr>
          <w:rFonts w:hint="eastAsia" w:ascii="宋体" w:hAnsi="宋体" w:cs="宋体"/>
        </w:rPr>
        <w:t>﹣</w:t>
      </w:r>
      <w:r>
        <w:rPr>
          <w:rFonts w:ascii="宋体" w:hAnsi="宋体" w:cs="宋体"/>
        </w:rPr>
        <w:t>|</w:t>
      </w:r>
      <w:r>
        <w:rPr>
          <w:rFonts w:hint="eastAsia" w:ascii="宋体" w:hAnsi="宋体" w:cs="宋体"/>
        </w:rPr>
        <w:t>﹣</w:t>
      </w:r>
      <w:r>
        <w:rPr>
          <w:rFonts w:eastAsia="Times New Roman" w:cs="Calibri"/>
        </w:rPr>
        <w:t>17</w:t>
      </w:r>
      <w:r>
        <w:rPr>
          <w:rFonts w:ascii="宋体" w:hAnsi="宋体" w:cs="宋体"/>
        </w:rPr>
        <w:t>|</w:t>
      </w:r>
      <w:r>
        <w:rPr>
          <w:rFonts w:hint="eastAsia" w:ascii="宋体" w:hAnsi="宋体" w:cs="宋体"/>
        </w:rPr>
        <w:t>；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ind w:firstLine="1470" w:firstLineChars="700"/>
      </w:pPr>
      <w:r>
        <w:rPr>
          <w:rFonts w:hint="eastAsia" w:ascii="宋体" w:cs="宋体"/>
        </w:rPr>
        <w:t>③</w:t>
      </w:r>
      <w:r>
        <w:rPr>
          <w:rFonts w:hint="eastAsia" w:ascii="宋体" w:hAnsi="宋体" w:cs="宋体"/>
        </w:rPr>
        <w:t>﹣</w:t>
      </w:r>
      <w:r>
        <w:rPr>
          <w:rFonts w:eastAsia="Times New Roman" w:cs="Calibri"/>
        </w:rPr>
        <w:t>3</w:t>
      </w:r>
      <w:r>
        <w:rPr>
          <w:rFonts w:eastAsia="Times New Roman" w:cs="Calibri"/>
          <w:vertAlign w:val="superscript"/>
        </w:rPr>
        <w:t>2</w:t>
      </w:r>
      <w:r>
        <w:t>____</w:t>
      </w:r>
      <w:r>
        <w:rPr>
          <w:rFonts w:hint="eastAsia" w:ascii="宋体" w:hAnsi="宋体" w:cs="宋体"/>
        </w:rPr>
        <w:t>（﹣</w:t>
      </w:r>
      <w:r>
        <w:rPr>
          <w:rFonts w:eastAsia="Times New Roman" w:cs="Calibri"/>
        </w:rPr>
        <w:t>2</w:t>
      </w:r>
      <w:r>
        <w:rPr>
          <w:rFonts w:hint="eastAsia" w:ascii="宋体" w:hAnsi="宋体" w:cs="宋体"/>
        </w:rPr>
        <w:t>）</w:t>
      </w:r>
      <w:r>
        <w:rPr>
          <w:rFonts w:eastAsia="Times New Roman" w:cs="Calibri"/>
          <w:vertAlign w:val="superscript"/>
        </w:rPr>
        <w:t>3</w:t>
      </w:r>
      <w:r>
        <w:rPr>
          <w:rFonts w:hint="eastAsia" w:ascii="宋体" w:hAnsi="宋体" w:cs="宋体"/>
        </w:rPr>
        <w:t>．</w:t>
      </w:r>
    </w:p>
    <w:p>
      <w:pPr>
        <w:spacing w:line="360" w:lineRule="auto"/>
      </w:pPr>
      <w:r>
        <w:t>13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如果风车顺时针旋转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QUOTE </w:instrText>
      </w:r>
      <w:r>
        <w:pict>
          <v:shape id="_x0000_i1074" o:spt="75" alt="学科网(www.zxxk.com)--教育资源门户，提供试卷、教案、课件、论文、素材及各类教学资源下载，还有大量而丰富的教学相关资讯！" type="#_x0000_t75" style="height:50.25pt;width:10.5pt;" filled="f" o:preferrelative="t" stroked="f" coordsize="21600,21600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/>
        </w:rPr>
        <w:fldChar w:fldCharType="end"/>
      </w:r>
      <w:r>
        <w:rPr>
          <w:rFonts w:hint="eastAsia" w:ascii="宋体" w:hAnsi="宋体" w:cs="宋体"/>
        </w:rPr>
        <w:t>记作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QUOTE </w:instrText>
      </w:r>
      <w:r>
        <w:pict>
          <v:shape id="_x0000_i1076" o:spt="75" alt="学科网(www.zxxk.com)--教育资源门户，提供试卷、教案、课件、论文、素材及各类教学资源下载，还有大量而丰富的教学相关资讯！" type="#_x0000_t75" style="height:66.75pt;width:48.75pt;" filled="f" o:preferrelative="t" stroked="f" coordsize="21600,21600">
            <v:path/>
            <v:fill on="f" focussize="0,0"/>
            <v:stroke on="f" joinstyle="miter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/>
        </w:rPr>
        <w:fldChar w:fldCharType="end"/>
      </w:r>
      <w:r>
        <w:rPr>
          <w:rFonts w:hint="eastAsia" w:ascii="宋体" w:hAnsi="宋体" w:cs="宋体"/>
        </w:rPr>
        <w:t>，那么逆时针旋转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QUOTE </w:instrText>
      </w:r>
      <w:r>
        <w:pict>
          <v:shape id="_x0000_i1078" o:spt="75" alt="学科网(www.zxxk.com)--教育资源门户，提供试卷、教案、课件、论文、素材及各类教学资源下载，还有大量而丰富的教学相关资讯！" type="#_x0000_t75" style="height:50.25pt;width:10.5pt;" filled="f" o:preferrelative="t" stroked="f" coordsize="21600,21600">
            <v:path/>
            <v:fill on="f" focussize="0,0"/>
            <v:stroke on="f" joinstyle="miter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/>
        </w:rPr>
        <w:fldChar w:fldCharType="end"/>
      </w:r>
      <w:r>
        <w:rPr>
          <w:rFonts w:hint="eastAsia" w:ascii="宋体" w:hAnsi="宋体" w:cs="宋体"/>
        </w:rPr>
        <w:t>记作</w:t>
      </w:r>
      <w:r>
        <w:t>________</w:t>
      </w:r>
      <w:r>
        <w:rPr>
          <w:rFonts w:hint="eastAsia" w:ascii="宋体" w:hAnsi="宋体" w:cs="宋体"/>
        </w:rPr>
        <w:t>．</w:t>
      </w:r>
    </w:p>
    <w:p>
      <w:pPr>
        <w:spacing w:line="360" w:lineRule="auto"/>
      </w:pPr>
      <w:r>
        <w:t>14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把（﹣</w:t>
      </w:r>
      <w:r>
        <w:rPr>
          <w:rFonts w:eastAsia="Times New Roman" w:cs="Calibri"/>
        </w:rPr>
        <w:t>3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+</w:t>
      </w:r>
      <w:r>
        <w:rPr>
          <w:rFonts w:hint="eastAsia" w:ascii="宋体" w:hAnsi="宋体" w:cs="宋体"/>
        </w:rPr>
        <w:t>（﹣</w:t>
      </w:r>
      <w:r>
        <w:rPr>
          <w:rFonts w:eastAsia="Times New Roman" w:cs="Calibri"/>
        </w:rPr>
        <w:t>5</w:t>
      </w:r>
      <w:r>
        <w:rPr>
          <w:rFonts w:hint="eastAsia" w:ascii="宋体" w:hAnsi="宋体" w:cs="宋体"/>
        </w:rPr>
        <w:t>）﹣（﹣</w:t>
      </w:r>
      <w:r>
        <w:rPr>
          <w:rFonts w:eastAsia="Times New Roman" w:cs="Calibri"/>
        </w:rPr>
        <w:t>1</w:t>
      </w:r>
      <w:r>
        <w:rPr>
          <w:rFonts w:hint="eastAsia" w:ascii="宋体" w:hAnsi="宋体" w:cs="宋体"/>
        </w:rPr>
        <w:t>）﹣</w:t>
      </w:r>
      <w:r>
        <w:rPr>
          <w:rFonts w:eastAsia="Times New Roman" w:cs="Calibri"/>
        </w:rPr>
        <w:t>7</w:t>
      </w:r>
      <w:r>
        <w:rPr>
          <w:rFonts w:ascii="宋体" w:hAnsi="宋体" w:cs="宋体"/>
        </w:rPr>
        <w:t>+</w:t>
      </w:r>
      <w:r>
        <w:rPr>
          <w:rFonts w:hint="eastAsia" w:ascii="宋体" w:hAnsi="宋体" w:cs="宋体"/>
        </w:rPr>
        <w:t>（﹣</w:t>
      </w:r>
      <w:r>
        <w:rPr>
          <w:rFonts w:eastAsia="Times New Roman" w:cs="Calibri"/>
        </w:rPr>
        <w:t>9</w:t>
      </w:r>
      <w:r>
        <w:rPr>
          <w:rFonts w:hint="eastAsia" w:ascii="宋体" w:hAnsi="宋体" w:cs="宋体"/>
        </w:rPr>
        <w:t>）写成省略括号加号的和的形式</w:t>
      </w:r>
      <w:r>
        <w:t>_____</w:t>
      </w:r>
      <w:r>
        <w:rPr>
          <w:rFonts w:hint="eastAsia" w:ascii="宋体" w:hAnsi="宋体" w:cs="宋体"/>
        </w:rPr>
        <w:t>．</w:t>
      </w:r>
    </w:p>
    <w:p>
      <w:pPr>
        <w:spacing w:line="360" w:lineRule="auto"/>
        <w:rPr>
          <w:sz w:val="22"/>
          <w:szCs w:val="24"/>
        </w:rPr>
      </w:pPr>
      <w:r>
        <w:pict>
          <v:shape id="图片 100041" o:spid="_x0000_s1081" o:spt="75" alt="学科网(www.zxxk.com)--教育资源门户，提供试卷、教案、课件、论文、素材及各类教学资源下载，还有大量而丰富的教学相关资讯！" type="#_x0000_t75" style="position:absolute;left:0pt;margin-left:308.2pt;margin-top:21.6pt;height:72.8pt;width:66.8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</v:shape>
        </w:pict>
      </w:r>
      <w:r>
        <w:t>15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一个正方体盒子的展开图如图所示，如果要把它粘成一个正方体，</w:t>
      </w:r>
      <w:r>
        <w:rPr>
          <w:rFonts w:hint="eastAsia" w:ascii="宋体" w:cs="宋体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那么与点</w:t>
      </w:r>
      <w:r>
        <w:rPr>
          <w:rFonts w:ascii="宋体" w:hAnsi="宋体" w:cs="宋体"/>
        </w:rPr>
        <w:t>A</w:t>
      </w:r>
      <w:r>
        <w:rPr>
          <w:rFonts w:hint="eastAsia" w:ascii="宋体" w:hAnsi="宋体" w:cs="宋体"/>
        </w:rPr>
        <w:t>重合的点是</w:t>
      </w:r>
      <w:r>
        <w:t>________</w:t>
      </w:r>
      <w:r>
        <w:rPr>
          <w:rFonts w:hint="eastAsia" w:ascii="宋体" w:hAnsi="宋体" w:cs="宋体"/>
        </w:rPr>
        <w:t>．</w:t>
      </w:r>
    </w:p>
    <w:p>
      <w:pPr>
        <w:spacing w:line="360" w:lineRule="auto"/>
        <w:rPr>
          <w:sz w:val="22"/>
          <w:szCs w:val="24"/>
        </w:rPr>
      </w:pPr>
      <w:r>
        <w:rPr>
          <w:sz w:val="22"/>
          <w:szCs w:val="24"/>
        </w:rPr>
        <w:t>16</w:t>
      </w:r>
      <w:r>
        <w:rPr>
          <w:rFonts w:hint="eastAsia"/>
          <w:sz w:val="22"/>
          <w:szCs w:val="24"/>
        </w:rPr>
        <w:t>．</w:t>
      </w:r>
      <w:r>
        <w:rPr>
          <w:rFonts w:hint="eastAsia" w:ascii="宋体" w:hAnsi="宋体" w:cs="宋体"/>
          <w:sz w:val="22"/>
          <w:szCs w:val="24"/>
        </w:rPr>
        <w:t>下列说法中，正</w:t>
      </w:r>
      <w:r>
        <w:rPr>
          <w:rFonts w:hint="eastAsia" w:ascii="宋体" w:cs="宋体"/>
          <w:sz w:val="22"/>
          <w:szCs w:val="24"/>
        </w:rPr>
        <w:pict>
          <v:shape id="_x0000_i108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2"/>
          <w:szCs w:val="24"/>
        </w:rPr>
        <w:t>确的是</w:t>
      </w:r>
      <w:r>
        <w:rPr>
          <w:sz w:val="22"/>
          <w:szCs w:val="24"/>
        </w:rPr>
        <w:t>_____</w:t>
      </w:r>
      <w:r>
        <w:rPr>
          <w:rFonts w:hint="eastAsia" w:ascii="宋体" w:hAnsi="宋体" w:cs="宋体"/>
          <w:sz w:val="22"/>
          <w:szCs w:val="24"/>
        </w:rPr>
        <w:t>．（填序号）</w:t>
      </w:r>
    </w:p>
    <w:p>
      <w:pPr>
        <w:spacing w:line="360" w:lineRule="auto"/>
        <w:rPr>
          <w:sz w:val="22"/>
          <w:szCs w:val="24"/>
        </w:rPr>
      </w:pPr>
      <w:r>
        <w:rPr>
          <w:rFonts w:hint="eastAsia" w:ascii="宋体" w:cs="宋体"/>
          <w:sz w:val="22"/>
          <w:szCs w:val="24"/>
        </w:rPr>
        <w:t>①</w:t>
      </w:r>
      <w:r>
        <w:rPr>
          <w:rFonts w:hint="eastAsia" w:ascii="宋体" w:hAnsi="宋体" w:cs="宋体"/>
          <w:sz w:val="22"/>
          <w:szCs w:val="24"/>
        </w:rPr>
        <w:t>一个有理数的绝对值一定是正数；</w:t>
      </w:r>
    </w:p>
    <w:p>
      <w:pPr>
        <w:spacing w:line="360" w:lineRule="auto"/>
        <w:rPr>
          <w:sz w:val="22"/>
          <w:szCs w:val="24"/>
        </w:rPr>
      </w:pPr>
      <w:r>
        <w:rPr>
          <w:rFonts w:ascii="宋体" w:cs="宋体"/>
          <w:sz w:val="22"/>
          <w:szCs w:val="24"/>
        </w:rPr>
        <w:pict>
          <v:shape id="_x0000_i1082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sz w:val="22"/>
          <w:szCs w:val="24"/>
        </w:rPr>
        <w:t>②</w:t>
      </w:r>
      <w:r>
        <w:rPr>
          <w:rFonts w:hint="eastAsia" w:ascii="宋体" w:hAnsi="宋体" w:cs="宋体"/>
          <w:sz w:val="22"/>
          <w:szCs w:val="24"/>
        </w:rPr>
        <w:t>正数和负数统称为有理</w:t>
      </w:r>
      <w:r>
        <w:rPr>
          <w:rFonts w:hint="eastAsia" w:ascii="宋体" w:cs="宋体"/>
          <w:sz w:val="22"/>
          <w:szCs w:val="24"/>
        </w:rPr>
        <w:pict>
          <v:shape id="_x0000_i108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2"/>
          <w:szCs w:val="24"/>
        </w:rPr>
        <w:t>数；</w:t>
      </w:r>
    </w:p>
    <w:p>
      <w:pPr>
        <w:spacing w:line="360" w:lineRule="auto"/>
        <w:rPr>
          <w:sz w:val="22"/>
          <w:szCs w:val="24"/>
        </w:rPr>
      </w:pPr>
      <w:r>
        <w:rPr>
          <w:rFonts w:hint="eastAsia" w:ascii="宋体" w:cs="宋体"/>
          <w:sz w:val="22"/>
          <w:szCs w:val="24"/>
        </w:rPr>
        <w:t>③</w:t>
      </w:r>
      <w:r>
        <w:rPr>
          <w:rFonts w:hint="eastAsia" w:ascii="宋体" w:hAnsi="宋体" w:cs="宋体"/>
          <w:sz w:val="22"/>
          <w:szCs w:val="24"/>
        </w:rPr>
        <w:t>若</w:t>
      </w:r>
      <w:r>
        <w:rPr>
          <w:rFonts w:eastAsia="Times New Roman" w:cs="Calibri"/>
          <w:sz w:val="22"/>
          <w:szCs w:val="24"/>
        </w:rPr>
        <w:t>x</w:t>
      </w:r>
      <w:r>
        <w:rPr>
          <w:rFonts w:ascii="宋体" w:hAnsi="宋体" w:cs="宋体"/>
          <w:sz w:val="22"/>
          <w:szCs w:val="24"/>
        </w:rPr>
        <w:t>+</w:t>
      </w:r>
      <w:r>
        <w:rPr>
          <w:rFonts w:eastAsia="Times New Roman" w:cs="Calibri"/>
          <w:sz w:val="22"/>
          <w:szCs w:val="24"/>
        </w:rPr>
        <w:t>2</w:t>
      </w:r>
      <w:r>
        <w:rPr>
          <w:rFonts w:hint="eastAsia" w:ascii="宋体" w:hAnsi="宋体" w:cs="宋体"/>
          <w:sz w:val="22"/>
          <w:szCs w:val="24"/>
        </w:rPr>
        <w:t>是一个负数，则</w:t>
      </w:r>
      <w:r>
        <w:rPr>
          <w:rFonts w:eastAsia="Times New Roman" w:cs="Calibri"/>
          <w:sz w:val="22"/>
          <w:szCs w:val="24"/>
        </w:rPr>
        <w:t>x</w:t>
      </w:r>
      <w:r>
        <w:rPr>
          <w:rFonts w:hint="eastAsia" w:ascii="宋体" w:hAnsi="宋体" w:cs="宋体"/>
          <w:sz w:val="22"/>
          <w:szCs w:val="24"/>
        </w:rPr>
        <w:t>一定是负数；</w:t>
      </w:r>
    </w:p>
    <w:p>
      <w:pPr>
        <w:spacing w:line="360" w:lineRule="auto"/>
        <w:rPr>
          <w:rFonts w:eastAsia="Times New Roman" w:cs="Calibri"/>
          <w:sz w:val="22"/>
          <w:szCs w:val="24"/>
        </w:rPr>
      </w:pPr>
      <w:r>
        <w:rPr>
          <w:rFonts w:hint="eastAsia" w:ascii="宋体" w:cs="宋体"/>
          <w:sz w:val="22"/>
          <w:szCs w:val="24"/>
        </w:rPr>
        <w:t>④</w:t>
      </w:r>
      <w:r>
        <w:rPr>
          <w:rFonts w:hint="eastAsia" w:ascii="宋体" w:hAnsi="宋体" w:cs="宋体"/>
          <w:sz w:val="22"/>
          <w:szCs w:val="24"/>
        </w:rPr>
        <w:t>若</w:t>
      </w:r>
      <w:r>
        <w:rPr>
          <w:rFonts w:ascii="宋体" w:hAnsi="宋体" w:cs="宋体"/>
          <w:sz w:val="22"/>
          <w:szCs w:val="24"/>
        </w:rPr>
        <w:t>|</w:t>
      </w:r>
      <w:r>
        <w:rPr>
          <w:rFonts w:ascii="Times New Roman" w:hAnsi="Times New Roman" w:eastAsia="Times New Roman"/>
          <w:i/>
          <w:iCs/>
          <w:sz w:val="22"/>
          <w:szCs w:val="24"/>
        </w:rPr>
        <w:t>a</w:t>
      </w:r>
      <w:r>
        <w:rPr>
          <w:rFonts w:hint="eastAsia" w:ascii="宋体" w:hAnsi="宋体" w:cs="宋体"/>
          <w:sz w:val="22"/>
          <w:szCs w:val="24"/>
        </w:rPr>
        <w:t>﹣</w:t>
      </w:r>
      <w:r>
        <w:rPr>
          <w:rFonts w:eastAsia="Times New Roman" w:cs="Calibri"/>
          <w:sz w:val="22"/>
          <w:szCs w:val="24"/>
        </w:rPr>
        <w:t>2</w:t>
      </w:r>
      <w:r>
        <w:rPr>
          <w:rFonts w:eastAsia="Times New Roman" w:cs="Calibri"/>
          <w:sz w:val="22"/>
          <w:szCs w:val="24"/>
        </w:rPr>
        <w:pict>
          <v:shape id="_x0000_i108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2"/>
          <w:szCs w:val="24"/>
        </w:rPr>
        <w:t>|+</w:t>
      </w:r>
      <w:r>
        <w:rPr>
          <w:rFonts w:hint="eastAsia" w:ascii="宋体" w:hAnsi="宋体" w:cs="宋体"/>
          <w:sz w:val="22"/>
          <w:szCs w:val="24"/>
        </w:rPr>
        <w:t>（</w:t>
      </w:r>
      <w:r>
        <w:rPr>
          <w:rFonts w:eastAsia="Times New Roman" w:cs="Calibri"/>
          <w:sz w:val="22"/>
          <w:szCs w:val="24"/>
        </w:rPr>
        <w:t>b</w:t>
      </w:r>
      <w:r>
        <w:rPr>
          <w:rFonts w:ascii="宋体" w:hAnsi="宋体" w:cs="宋体"/>
          <w:sz w:val="22"/>
          <w:szCs w:val="24"/>
        </w:rPr>
        <w:t>+</w:t>
      </w:r>
      <w:r>
        <w:rPr>
          <w:rFonts w:eastAsia="Times New Roman" w:cs="Calibri"/>
          <w:sz w:val="22"/>
          <w:szCs w:val="24"/>
        </w:rPr>
        <w:t>3</w:t>
      </w:r>
      <w:r>
        <w:rPr>
          <w:rFonts w:eastAsia="Times New Roman" w:cs="Calibri"/>
          <w:sz w:val="22"/>
          <w:szCs w:val="24"/>
        </w:rPr>
        <w:pict>
          <v:shape id="_x0000_i108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2"/>
          <w:szCs w:val="24"/>
        </w:rPr>
        <w:t>）</w:t>
      </w:r>
      <w:r>
        <w:rPr>
          <w:rFonts w:eastAsia="Times New Roman" w:cs="Calibri"/>
          <w:sz w:val="22"/>
          <w:szCs w:val="24"/>
          <w:vertAlign w:val="superscript"/>
        </w:rPr>
        <w:t>2</w:t>
      </w:r>
      <w:r>
        <w:rPr>
          <w:rFonts w:eastAsia="Times New Roman" w:cs="Calibri"/>
          <w:sz w:val="22"/>
          <w:szCs w:val="24"/>
        </w:rPr>
        <w:t>=0</w:t>
      </w:r>
      <w:r>
        <w:rPr>
          <w:rFonts w:hint="eastAsia" w:ascii="宋体" w:hAnsi="宋体" w:cs="宋体"/>
          <w:sz w:val="22"/>
          <w:szCs w:val="24"/>
        </w:rPr>
        <w:t>，则﹣</w:t>
      </w:r>
      <w:r>
        <w:rPr>
          <w:rFonts w:eastAsia="Times New Roman" w:cs="Calibri"/>
          <w:sz w:val="22"/>
          <w:szCs w:val="24"/>
        </w:rPr>
        <w:t>b</w:t>
      </w:r>
      <w:r>
        <w:rPr>
          <w:rFonts w:ascii="Times New Roman" w:hAnsi="Times New Roman" w:eastAsia="Times New Roman"/>
          <w:i/>
          <w:iCs/>
          <w:sz w:val="28"/>
          <w:szCs w:val="32"/>
          <w:vertAlign w:val="superscript"/>
        </w:rPr>
        <w:t>a</w:t>
      </w:r>
      <w:r>
        <w:rPr>
          <w:rFonts w:hint="eastAsia" w:ascii="宋体" w:hAnsi="宋体" w:cs="宋体"/>
          <w:sz w:val="22"/>
          <w:szCs w:val="24"/>
        </w:rPr>
        <w:t>的值是﹣</w:t>
      </w:r>
      <w:r>
        <w:rPr>
          <w:rFonts w:eastAsia="Times New Roman" w:cs="Calibri"/>
          <w:sz w:val="22"/>
          <w:szCs w:val="24"/>
        </w:rPr>
        <w:t>9</w:t>
      </w:r>
      <w:r>
        <w:rPr>
          <w:rFonts w:hint="eastAsia" w:ascii="宋体" w:hAnsi="宋体" w:cs="宋体"/>
          <w:sz w:val="22"/>
          <w:szCs w:val="24"/>
        </w:rPr>
        <w:t>．</w:t>
      </w:r>
    </w:p>
    <w:p>
      <w:pPr>
        <w:rPr>
          <w:rFonts w:ascii="宋体" w:cs="宋体"/>
        </w:rPr>
      </w:pPr>
    </w:p>
    <w:sectPr>
      <w:headerReference r:id="rId3" w:type="first"/>
      <w:footerReference r:id="rId4" w:type="first"/>
      <w:pgSz w:w="20639" w:h="14572" w:orient="landscape"/>
      <w:pgMar w:top="1000" w:right="1797" w:bottom="1000" w:left="2797" w:header="851" w:footer="5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9A5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  <w:style w:type="paragraph" w:styleId="11">
    <w:name w:val="No Spacing"/>
    <w:link w:val="12"/>
    <w:qFormat/>
    <w:uiPriority w:val="99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2">
    <w:name w:val="No Spacing Char"/>
    <w:basedOn w:val="5"/>
    <w:link w:val="11"/>
    <w:qFormat/>
    <w:locked/>
    <w:uiPriority w:val="99"/>
    <w:rPr>
      <w:rFonts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4.png"/><Relationship Id="rId54" Type="http://schemas.openxmlformats.org/officeDocument/2006/relationships/image" Target="media/image33.png"/><Relationship Id="rId53" Type="http://schemas.openxmlformats.org/officeDocument/2006/relationships/image" Target="media/image32.png"/><Relationship Id="rId52" Type="http://schemas.openxmlformats.org/officeDocument/2006/relationships/image" Target="media/image31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9.png"/><Relationship Id="rId47" Type="http://schemas.openxmlformats.org/officeDocument/2006/relationships/image" Target="media/image28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oleObject" Target="embeddings/oleObject12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1.wmf"/><Relationship Id="rId34" Type="http://schemas.openxmlformats.org/officeDocument/2006/relationships/oleObject" Target="embeddings/oleObject9.bin"/><Relationship Id="rId33" Type="http://schemas.openxmlformats.org/officeDocument/2006/relationships/image" Target="media/image20.wmf"/><Relationship Id="rId32" Type="http://schemas.openxmlformats.org/officeDocument/2006/relationships/oleObject" Target="embeddings/oleObject8.bin"/><Relationship Id="rId31" Type="http://schemas.openxmlformats.org/officeDocument/2006/relationships/image" Target="media/image19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6.bin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0.wmf"/><Relationship Id="rId17" Type="http://schemas.openxmlformats.org/officeDocument/2006/relationships/oleObject" Target="embeddings/oleObject3.bin"/><Relationship Id="rId16" Type="http://schemas.openxmlformats.org/officeDocument/2006/relationships/image" Target="media/image9.wmf"/><Relationship Id="rId15" Type="http://schemas.openxmlformats.org/officeDocument/2006/relationships/oleObject" Target="embeddings/oleObject2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2</Pages>
  <Words>855</Words>
  <Characters>968</Characters>
  <Lines>0</Lines>
  <Paragraphs>0</Paragraphs>
  <TotalTime>21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2018-11-04T13:46:45Z</dcterms:modified>
  <dc:subject>四川省渠县崇德实验学校2018-2019学年七年级10月月考数学试题（无答案）.docx</dc:subject>
  <dc:title>四川省渠县崇德实验学校2018-2019学年七年级10月月考数学试题（无答案）.docx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2052-10.1.0.7643</vt:lpwstr>
  </property>
</Properties>
</file>