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sz w:val="21"/>
          <w:szCs w:val="21"/>
        </w:rPr>
      </w:pPr>
      <w:r>
        <w:rPr>
          <w:rFonts w:hint="eastAsia" w:asciiTheme="minorEastAsia" w:hAnsiTheme="minorEastAsia" w:eastAsiaTheme="minorEastAsia"/>
          <w:b/>
          <w:sz w:val="21"/>
          <w:szCs w:val="21"/>
        </w:rPr>
        <w:pict>
          <v:shape id="_x0000_s1025" o:spid="_x0000_s1025" o:spt="75" type="#_x0000_t75" style="position:absolute;left:0pt;margin-left:834pt;margin-top:933pt;height:33pt;width:2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b/>
          <w:sz w:val="21"/>
          <w:szCs w:val="21"/>
        </w:rPr>
        <w:t>湖北省黄冈市黄冈中学2018-2019学年上学期九年级期中检测卷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sz w:val="21"/>
          <w:szCs w:val="21"/>
        </w:rPr>
      </w:pPr>
      <w:r>
        <w:rPr>
          <w:rFonts w:hint="eastAsia" w:asciiTheme="minorEastAsia" w:hAnsiTheme="minorEastAsia" w:eastAsiaTheme="minorEastAsia"/>
          <w:b/>
          <w:sz w:val="21"/>
          <w:szCs w:val="21"/>
        </w:rPr>
        <w:t>语文试卷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sz w:val="21"/>
          <w:szCs w:val="21"/>
        </w:rPr>
      </w:pPr>
      <w:r>
        <w:rPr>
          <w:rFonts w:hint="eastAsia" w:cs="宋体" w:asciiTheme="minorEastAsia" w:hAnsiTheme="minorEastAsia" w:eastAsiaTheme="minorEastAsia"/>
          <w:sz w:val="21"/>
          <w:szCs w:val="21"/>
        </w:rPr>
        <w:t>友情提示：请把所有答案填写（涂）到答题卷上！请不要错位、越界答题！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班级：        姓名：      满分：120分   考试时间：120分钟</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一、基础·积累(每小题</w:t>
      </w:r>
      <w:r>
        <w:rPr>
          <w:rFonts w:hint="eastAsia" w:cs="Times New Roman" w:asciiTheme="minorEastAsia" w:hAnsiTheme="minorEastAsia" w:eastAsiaTheme="minorEastAsia"/>
          <w:sz w:val="21"/>
          <w:szCs w:val="21"/>
        </w:rPr>
        <w:t>2</w:t>
      </w:r>
      <w:r>
        <w:rPr>
          <w:rFonts w:cs="Times New Roman" w:asciiTheme="minorEastAsia" w:hAnsiTheme="minorEastAsia" w:eastAsiaTheme="minorEastAsia"/>
          <w:sz w:val="21"/>
          <w:szCs w:val="21"/>
        </w:rPr>
        <w:t>分</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共</w:t>
      </w:r>
      <w:r>
        <w:rPr>
          <w:rFonts w:hint="eastAsia" w:cs="Times New Roman" w:asciiTheme="minorEastAsia" w:hAnsiTheme="minorEastAsia" w:eastAsiaTheme="minorEastAsia"/>
          <w:sz w:val="21"/>
          <w:szCs w:val="21"/>
        </w:rPr>
        <w:t>8</w:t>
      </w:r>
      <w:r>
        <w:rPr>
          <w:rFonts w:cs="Times New Roman" w:asciiTheme="minorEastAsia" w:hAnsiTheme="minorEastAsia" w:eastAsiaTheme="minorEastAsia"/>
          <w:sz w:val="21"/>
          <w:szCs w:val="21"/>
        </w:rPr>
        <w:t>分)</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1</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下列各组词语书写完全正确和加点字的读音完全相同的一项是(　　)</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A．</w:t>
      </w:r>
      <w:r>
        <w:rPr>
          <w:rFonts w:cs="Times New Roman" w:asciiTheme="minorEastAsia" w:hAnsiTheme="minorEastAsia" w:eastAsiaTheme="minorEastAsia"/>
          <w:sz w:val="21"/>
          <w:szCs w:val="21"/>
        </w:rPr>
        <w:t>妖</w:t>
      </w:r>
      <w:r>
        <w:rPr>
          <w:rFonts w:cs="Times New Roman" w:asciiTheme="minorEastAsia" w:hAnsiTheme="minorEastAsia" w:eastAsiaTheme="minorEastAsia"/>
          <w:sz w:val="21"/>
          <w:szCs w:val="21"/>
          <w:em w:val="underDot"/>
        </w:rPr>
        <w:t>娆</w:t>
      </w:r>
      <w:r>
        <w:rPr>
          <w:rFonts w:cs="Times New Roman" w:asciiTheme="minorEastAsia" w:hAnsiTheme="minorEastAsia" w:eastAsiaTheme="minorEastAsia"/>
          <w:sz w:val="21"/>
          <w:szCs w:val="21"/>
        </w:rPr>
        <w:t>/富</w:t>
      </w:r>
      <w:r>
        <w:rPr>
          <w:rFonts w:cs="Times New Roman" w:asciiTheme="minorEastAsia" w:hAnsiTheme="minorEastAsia" w:eastAsiaTheme="minorEastAsia"/>
          <w:sz w:val="21"/>
          <w:szCs w:val="21"/>
          <w:em w:val="underDot"/>
        </w:rPr>
        <w:t>饶</w:t>
      </w:r>
      <w:r>
        <w:rPr>
          <w:rFonts w:cs="Times New Roman" w:asciiTheme="minorEastAsia" w:hAnsiTheme="minorEastAsia" w:eastAsiaTheme="minorEastAsia"/>
          <w:sz w:val="21"/>
          <w:szCs w:val="21"/>
        </w:rPr>
        <w:t>　　</w:t>
      </w:r>
      <w:r>
        <w:rPr>
          <w:rFonts w:cs="Times New Roman" w:asciiTheme="minorEastAsia" w:hAnsiTheme="minorEastAsia" w:eastAsiaTheme="minorEastAsia"/>
          <w:sz w:val="21"/>
          <w:szCs w:val="21"/>
          <w:em w:val="underDot"/>
        </w:rPr>
        <w:t>麾</w:t>
      </w:r>
      <w:r>
        <w:rPr>
          <w:rFonts w:cs="Times New Roman" w:asciiTheme="minorEastAsia" w:hAnsiTheme="minorEastAsia" w:eastAsiaTheme="minorEastAsia"/>
          <w:sz w:val="21"/>
          <w:szCs w:val="21"/>
        </w:rPr>
        <w:t>下/朝</w:t>
      </w:r>
      <w:r>
        <w:rPr>
          <w:rFonts w:cs="Times New Roman" w:asciiTheme="minorEastAsia" w:hAnsiTheme="minorEastAsia" w:eastAsiaTheme="minorEastAsia"/>
          <w:sz w:val="21"/>
          <w:szCs w:val="21"/>
          <w:em w:val="underDot"/>
        </w:rPr>
        <w:t>晖</w:t>
      </w:r>
      <w:r>
        <w:rPr>
          <w:rFonts w:cs="Times New Roman" w:asciiTheme="minorEastAsia" w:hAnsiTheme="minorEastAsia" w:eastAsiaTheme="minorEastAsia"/>
          <w:sz w:val="21"/>
          <w:szCs w:val="21"/>
        </w:rPr>
        <w:t>　　娉</w:t>
      </w:r>
      <w:r>
        <w:rPr>
          <w:rFonts w:cs="Times New Roman" w:asciiTheme="minorEastAsia" w:hAnsiTheme="minorEastAsia" w:eastAsiaTheme="minorEastAsia"/>
          <w:sz w:val="21"/>
          <w:szCs w:val="21"/>
          <w:em w:val="underDot"/>
        </w:rPr>
        <w:t>婷</w:t>
      </w:r>
      <w:r>
        <w:rPr>
          <w:rFonts w:cs="Times New Roman" w:asciiTheme="minorEastAsia" w:hAnsiTheme="minorEastAsia" w:eastAsiaTheme="minorEastAsia"/>
          <w:sz w:val="21"/>
          <w:szCs w:val="21"/>
        </w:rPr>
        <w:t>/大发雷</w:t>
      </w:r>
      <w:r>
        <w:rPr>
          <w:rFonts w:cs="Times New Roman" w:asciiTheme="minorEastAsia" w:hAnsiTheme="minorEastAsia" w:eastAsiaTheme="minorEastAsia"/>
          <w:sz w:val="21"/>
          <w:szCs w:val="21"/>
          <w:em w:val="underDot"/>
        </w:rPr>
        <w:t>霆</w:t>
      </w:r>
      <w:r>
        <w:rPr>
          <w:rFonts w:cs="Times New Roman" w:asciiTheme="minorEastAsia" w:hAnsiTheme="minorEastAsia" w:eastAsiaTheme="minorEastAsia"/>
          <w:sz w:val="21"/>
          <w:szCs w:val="21"/>
        </w:rPr>
        <w:t>　　</w:t>
      </w:r>
      <w:r>
        <w:rPr>
          <w:rFonts w:cs="Times New Roman" w:asciiTheme="minorEastAsia" w:hAnsiTheme="minorEastAsia" w:eastAsiaTheme="minorEastAsia"/>
          <w:sz w:val="21"/>
          <w:szCs w:val="21"/>
          <w:em w:val="underDot"/>
        </w:rPr>
        <w:t>疆</w:t>
      </w:r>
      <w:r>
        <w:rPr>
          <w:rFonts w:cs="Times New Roman" w:asciiTheme="minorEastAsia" w:hAnsiTheme="minorEastAsia" w:eastAsiaTheme="minorEastAsia"/>
          <w:sz w:val="21"/>
          <w:szCs w:val="21"/>
        </w:rPr>
        <w:t>域/李代桃</w:t>
      </w:r>
      <w:r>
        <w:rPr>
          <w:rFonts w:cs="Times New Roman" w:asciiTheme="minorEastAsia" w:hAnsiTheme="minorEastAsia" w:eastAsiaTheme="minorEastAsia"/>
          <w:sz w:val="21"/>
          <w:szCs w:val="21"/>
          <w:em w:val="underDot"/>
        </w:rPr>
        <w:t>僵</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B．</w:t>
      </w:r>
      <w:r>
        <w:rPr>
          <w:rFonts w:cs="Times New Roman" w:asciiTheme="minorEastAsia" w:hAnsiTheme="minorEastAsia" w:eastAsiaTheme="minorEastAsia"/>
          <w:sz w:val="21"/>
          <w:szCs w:val="21"/>
          <w:em w:val="underDot"/>
        </w:rPr>
        <w:t>坍</w:t>
      </w:r>
      <w:r>
        <w:rPr>
          <w:rFonts w:cs="Times New Roman" w:asciiTheme="minorEastAsia" w:hAnsiTheme="minorEastAsia" w:eastAsiaTheme="minorEastAsia"/>
          <w:sz w:val="21"/>
          <w:szCs w:val="21"/>
        </w:rPr>
        <w:t>塌/</w:t>
      </w:r>
      <w:r>
        <w:rPr>
          <w:rFonts w:cs="Times New Roman" w:asciiTheme="minorEastAsia" w:hAnsiTheme="minorEastAsia" w:eastAsiaTheme="minorEastAsia"/>
          <w:sz w:val="21"/>
          <w:szCs w:val="21"/>
          <w:em w:val="underDot"/>
        </w:rPr>
        <w:t>彤</w:t>
      </w:r>
      <w:r>
        <w:rPr>
          <w:rFonts w:cs="Times New Roman" w:asciiTheme="minorEastAsia" w:hAnsiTheme="minorEastAsia" w:eastAsiaTheme="minorEastAsia"/>
          <w:sz w:val="21"/>
          <w:szCs w:val="21"/>
        </w:rPr>
        <w:t>红　　</w:t>
      </w:r>
      <w:r>
        <w:rPr>
          <w:rFonts w:cs="Times New Roman" w:asciiTheme="minorEastAsia" w:hAnsiTheme="minorEastAsia" w:eastAsiaTheme="minorEastAsia"/>
          <w:sz w:val="21"/>
          <w:szCs w:val="21"/>
          <w:em w:val="underDot"/>
        </w:rPr>
        <w:t>绮</w:t>
      </w:r>
      <w:r>
        <w:rPr>
          <w:rFonts w:cs="Times New Roman" w:asciiTheme="minorEastAsia" w:hAnsiTheme="minorEastAsia" w:eastAsiaTheme="minorEastAsia"/>
          <w:sz w:val="21"/>
          <w:szCs w:val="21"/>
        </w:rPr>
        <w:t>户/</w:t>
      </w:r>
      <w:r>
        <w:rPr>
          <w:rFonts w:cs="Times New Roman" w:asciiTheme="minorEastAsia" w:hAnsiTheme="minorEastAsia" w:eastAsiaTheme="minorEastAsia"/>
          <w:sz w:val="21"/>
          <w:szCs w:val="21"/>
          <w:em w:val="underDot"/>
        </w:rPr>
        <w:t>歧</w:t>
      </w:r>
      <w:r>
        <w:rPr>
          <w:rFonts w:cs="Times New Roman" w:asciiTheme="minorEastAsia" w:hAnsiTheme="minorEastAsia" w:eastAsiaTheme="minorEastAsia"/>
          <w:sz w:val="21"/>
          <w:szCs w:val="21"/>
        </w:rPr>
        <w:t>路　　</w:t>
      </w:r>
      <w:r>
        <w:rPr>
          <w:rFonts w:cs="Times New Roman" w:asciiTheme="minorEastAsia" w:hAnsiTheme="minorEastAsia" w:eastAsiaTheme="minorEastAsia"/>
          <w:sz w:val="21"/>
          <w:szCs w:val="21"/>
          <w:em w:val="underDot"/>
        </w:rPr>
        <w:t>薄</w:t>
      </w:r>
      <w:r>
        <w:rPr>
          <w:rFonts w:cs="Times New Roman" w:asciiTheme="minorEastAsia" w:hAnsiTheme="minorEastAsia" w:eastAsiaTheme="minorEastAsia"/>
          <w:sz w:val="21"/>
          <w:szCs w:val="21"/>
        </w:rPr>
        <w:t>暮/抽丝</w:t>
      </w:r>
      <w:r>
        <w:rPr>
          <w:rFonts w:cs="Times New Roman" w:asciiTheme="minorEastAsia" w:hAnsiTheme="minorEastAsia" w:eastAsiaTheme="minorEastAsia"/>
          <w:sz w:val="21"/>
          <w:szCs w:val="21"/>
          <w:em w:val="underDot"/>
        </w:rPr>
        <w:t>剥</w:t>
      </w:r>
      <w:r>
        <w:rPr>
          <w:rFonts w:cs="Times New Roman" w:asciiTheme="minorEastAsia" w:hAnsiTheme="minorEastAsia" w:eastAsiaTheme="minorEastAsia"/>
          <w:sz w:val="21"/>
          <w:szCs w:val="21"/>
        </w:rPr>
        <w:t>茧　　</w:t>
      </w:r>
      <w:r>
        <w:rPr>
          <w:rFonts w:cs="Times New Roman" w:asciiTheme="minorEastAsia" w:hAnsiTheme="minorEastAsia" w:eastAsiaTheme="minorEastAsia"/>
          <w:sz w:val="21"/>
          <w:szCs w:val="21"/>
          <w:em w:val="underDot"/>
        </w:rPr>
        <w:t>恭</w:t>
      </w:r>
      <w:r>
        <w:rPr>
          <w:rFonts w:cs="Times New Roman" w:asciiTheme="minorEastAsia" w:hAnsiTheme="minorEastAsia" w:eastAsiaTheme="minorEastAsia"/>
          <w:sz w:val="21"/>
          <w:szCs w:val="21"/>
        </w:rPr>
        <w:t>维/</w:t>
      </w:r>
      <w:r>
        <w:rPr>
          <w:rFonts w:cs="Times New Roman" w:asciiTheme="minorEastAsia" w:hAnsiTheme="minorEastAsia" w:eastAsiaTheme="minorEastAsia"/>
          <w:sz w:val="21"/>
          <w:szCs w:val="21"/>
          <w:em w:val="underDot"/>
        </w:rPr>
        <w:t>觥</w:t>
      </w:r>
      <w:r>
        <w:rPr>
          <w:rFonts w:cs="Times New Roman" w:asciiTheme="minorEastAsia" w:hAnsiTheme="minorEastAsia" w:eastAsiaTheme="minorEastAsia"/>
          <w:sz w:val="21"/>
          <w:szCs w:val="21"/>
        </w:rPr>
        <w:t>筹交措</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C．</w:t>
      </w:r>
      <w:r>
        <w:rPr>
          <w:rFonts w:cs="Times New Roman" w:asciiTheme="minorEastAsia" w:hAnsiTheme="minorEastAsia" w:eastAsiaTheme="minorEastAsia"/>
          <w:sz w:val="21"/>
          <w:szCs w:val="21"/>
        </w:rPr>
        <w:t>亵</w:t>
      </w:r>
      <w:r>
        <w:rPr>
          <w:rFonts w:cs="Times New Roman" w:asciiTheme="minorEastAsia" w:hAnsiTheme="minorEastAsia" w:eastAsiaTheme="minorEastAsia"/>
          <w:sz w:val="21"/>
          <w:szCs w:val="21"/>
          <w:em w:val="underDot"/>
        </w:rPr>
        <w:t>渎</w:t>
      </w:r>
      <w:r>
        <w:rPr>
          <w:rFonts w:cs="Times New Roman" w:asciiTheme="minorEastAsia" w:hAnsiTheme="minorEastAsia" w:eastAsiaTheme="minorEastAsia"/>
          <w:sz w:val="21"/>
          <w:szCs w:val="21"/>
        </w:rPr>
        <w:t>/案</w:t>
      </w:r>
      <w:r>
        <w:rPr>
          <w:rFonts w:hint="eastAsia" w:cs="Times New Roman" w:asciiTheme="minorEastAsia" w:hAnsiTheme="minorEastAsia" w:eastAsiaTheme="minorEastAsia"/>
          <w:sz w:val="21"/>
          <w:szCs w:val="21"/>
          <w:em w:val="underDot"/>
        </w:rPr>
        <w:t>牍</w:t>
      </w:r>
      <w:r>
        <w:rPr>
          <w:rFonts w:hint="eastAsia" w:cs="Times New Roman" w:asciiTheme="minorEastAsia" w:hAnsiTheme="minorEastAsia" w:eastAsiaTheme="minorEastAsia"/>
          <w:sz w:val="21"/>
          <w:szCs w:val="21"/>
        </w:rPr>
        <w:t>　　惊</w:t>
      </w:r>
      <w:r>
        <w:rPr>
          <w:rFonts w:cs="Times New Roman" w:asciiTheme="minorEastAsia" w:hAnsiTheme="minorEastAsia" w:eastAsiaTheme="minorEastAsia"/>
          <w:sz w:val="21"/>
          <w:szCs w:val="21"/>
          <w:em w:val="underDot"/>
        </w:rPr>
        <w:t>骇</w:t>
      </w:r>
      <w:r>
        <w:rPr>
          <w:rFonts w:cs="Times New Roman" w:asciiTheme="minorEastAsia" w:hAnsiTheme="minorEastAsia" w:eastAsiaTheme="minorEastAsia"/>
          <w:sz w:val="21"/>
          <w:szCs w:val="21"/>
        </w:rPr>
        <w:t>/遗</w:t>
      </w:r>
      <w:r>
        <w:rPr>
          <w:rFonts w:cs="Times New Roman" w:asciiTheme="minorEastAsia" w:hAnsiTheme="minorEastAsia" w:eastAsiaTheme="minorEastAsia"/>
          <w:sz w:val="21"/>
          <w:szCs w:val="21"/>
          <w:em w:val="underDot"/>
        </w:rPr>
        <w:t>骸</w:t>
      </w:r>
      <w:r>
        <w:rPr>
          <w:rFonts w:cs="Times New Roman" w:asciiTheme="minorEastAsia" w:hAnsiTheme="minorEastAsia" w:eastAsiaTheme="minorEastAsia"/>
          <w:sz w:val="21"/>
          <w:szCs w:val="21"/>
        </w:rPr>
        <w:t>　　</w:t>
      </w:r>
      <w:r>
        <w:rPr>
          <w:rFonts w:cs="Times New Roman" w:asciiTheme="minorEastAsia" w:hAnsiTheme="minorEastAsia" w:eastAsiaTheme="minorEastAsia"/>
          <w:sz w:val="21"/>
          <w:szCs w:val="21"/>
          <w:em w:val="underDot"/>
        </w:rPr>
        <w:t>消</w:t>
      </w:r>
      <w:r>
        <w:rPr>
          <w:rFonts w:cs="Times New Roman" w:asciiTheme="minorEastAsia" w:hAnsiTheme="minorEastAsia" w:eastAsiaTheme="minorEastAsia"/>
          <w:sz w:val="21"/>
          <w:szCs w:val="21"/>
        </w:rPr>
        <w:t>灭/形</w:t>
      </w:r>
      <w:r>
        <w:rPr>
          <w:rFonts w:cs="Times New Roman" w:asciiTheme="minorEastAsia" w:hAnsiTheme="minorEastAsia" w:eastAsiaTheme="minorEastAsia"/>
          <w:sz w:val="21"/>
          <w:szCs w:val="21"/>
          <w:em w:val="underDot"/>
        </w:rPr>
        <w:t>销</w:t>
      </w:r>
      <w:r>
        <w:rPr>
          <w:rFonts w:cs="Times New Roman" w:asciiTheme="minorEastAsia" w:hAnsiTheme="minorEastAsia" w:eastAsiaTheme="minorEastAsia"/>
          <w:sz w:val="21"/>
          <w:szCs w:val="21"/>
        </w:rPr>
        <w:t>骨立　　</w:t>
      </w:r>
      <w:r>
        <w:rPr>
          <w:rFonts w:cs="Times New Roman" w:asciiTheme="minorEastAsia" w:hAnsiTheme="minorEastAsia" w:eastAsiaTheme="minorEastAsia"/>
          <w:sz w:val="21"/>
          <w:szCs w:val="21"/>
          <w:em w:val="underDot"/>
        </w:rPr>
        <w:t>治</w:t>
      </w:r>
      <w:r>
        <w:rPr>
          <w:rFonts w:cs="Times New Roman" w:asciiTheme="minorEastAsia" w:hAnsiTheme="minorEastAsia" w:eastAsiaTheme="minorEastAsia"/>
          <w:sz w:val="21"/>
          <w:szCs w:val="21"/>
        </w:rPr>
        <w:t>理/心旷神</w:t>
      </w:r>
      <w:r>
        <w:rPr>
          <w:rFonts w:cs="Times New Roman" w:asciiTheme="minorEastAsia" w:hAnsiTheme="minorEastAsia" w:eastAsiaTheme="minorEastAsia"/>
          <w:sz w:val="21"/>
          <w:szCs w:val="21"/>
          <w:em w:val="underDot"/>
        </w:rPr>
        <w:t>怡</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D．</w:t>
      </w:r>
      <w:r>
        <w:rPr>
          <w:rFonts w:cs="Times New Roman" w:asciiTheme="minorEastAsia" w:hAnsiTheme="minorEastAsia" w:eastAsiaTheme="minorEastAsia"/>
          <w:sz w:val="21"/>
          <w:szCs w:val="21"/>
          <w:em w:val="underDot"/>
        </w:rPr>
        <w:t>瞥</w:t>
      </w:r>
      <w:r>
        <w:rPr>
          <w:rFonts w:cs="Times New Roman" w:asciiTheme="minorEastAsia" w:hAnsiTheme="minorEastAsia" w:eastAsiaTheme="minorEastAsia"/>
          <w:sz w:val="21"/>
          <w:szCs w:val="21"/>
        </w:rPr>
        <w:t>见/</w:t>
      </w:r>
      <w:r>
        <w:rPr>
          <w:rFonts w:cs="Times New Roman" w:asciiTheme="minorEastAsia" w:hAnsiTheme="minorEastAsia" w:eastAsiaTheme="minorEastAsia"/>
          <w:sz w:val="21"/>
          <w:szCs w:val="21"/>
          <w:em w:val="underDot"/>
        </w:rPr>
        <w:t>弊</w:t>
      </w:r>
      <w:r>
        <w:rPr>
          <w:rFonts w:cs="Times New Roman" w:asciiTheme="minorEastAsia" w:hAnsiTheme="minorEastAsia" w:eastAsiaTheme="minorEastAsia"/>
          <w:sz w:val="21"/>
          <w:szCs w:val="21"/>
        </w:rPr>
        <w:t>病　　制</w:t>
      </w:r>
      <w:r>
        <w:rPr>
          <w:rFonts w:cs="Times New Roman" w:asciiTheme="minorEastAsia" w:hAnsiTheme="minorEastAsia" w:eastAsiaTheme="minorEastAsia"/>
          <w:sz w:val="21"/>
          <w:szCs w:val="21"/>
          <w:em w:val="underDot"/>
        </w:rPr>
        <w:t>裁</w:t>
      </w:r>
      <w:r>
        <w:rPr>
          <w:rFonts w:cs="Times New Roman" w:asciiTheme="minorEastAsia" w:hAnsiTheme="minorEastAsia" w:eastAsiaTheme="minorEastAsia"/>
          <w:sz w:val="21"/>
          <w:szCs w:val="21"/>
        </w:rPr>
        <w:t>/</w:t>
      </w:r>
      <w:r>
        <w:rPr>
          <w:rFonts w:cs="Times New Roman" w:asciiTheme="minorEastAsia" w:hAnsiTheme="minorEastAsia" w:eastAsiaTheme="minorEastAsia"/>
          <w:sz w:val="21"/>
          <w:szCs w:val="21"/>
          <w:em w:val="underDot"/>
        </w:rPr>
        <w:t>栽</w:t>
      </w:r>
      <w:r>
        <w:rPr>
          <w:rFonts w:cs="Times New Roman" w:asciiTheme="minorEastAsia" w:hAnsiTheme="minorEastAsia" w:eastAsiaTheme="minorEastAsia"/>
          <w:sz w:val="21"/>
          <w:szCs w:val="21"/>
        </w:rPr>
        <w:t>脏　　</w:t>
      </w:r>
      <w:r>
        <w:rPr>
          <w:rFonts w:cs="Times New Roman" w:asciiTheme="minorEastAsia" w:hAnsiTheme="minorEastAsia" w:eastAsiaTheme="minorEastAsia"/>
          <w:sz w:val="21"/>
          <w:szCs w:val="21"/>
          <w:em w:val="underDot"/>
        </w:rPr>
        <w:t>冠</w:t>
      </w:r>
      <w:r>
        <w:rPr>
          <w:rFonts w:cs="Times New Roman" w:asciiTheme="minorEastAsia" w:hAnsiTheme="minorEastAsia" w:eastAsiaTheme="minorEastAsia"/>
          <w:sz w:val="21"/>
          <w:szCs w:val="21"/>
        </w:rPr>
        <w:t>军/</w:t>
      </w:r>
      <w:r>
        <w:rPr>
          <w:rFonts w:cs="Times New Roman" w:asciiTheme="minorEastAsia" w:hAnsiTheme="minorEastAsia" w:eastAsiaTheme="minorEastAsia"/>
          <w:sz w:val="21"/>
          <w:szCs w:val="21"/>
          <w:em w:val="underDot"/>
        </w:rPr>
        <w:t>冠</w:t>
      </w:r>
      <w:r>
        <w:rPr>
          <w:rFonts w:cs="Times New Roman" w:asciiTheme="minorEastAsia" w:hAnsiTheme="minorEastAsia" w:eastAsiaTheme="minorEastAsia"/>
          <w:sz w:val="21"/>
          <w:szCs w:val="21"/>
        </w:rPr>
        <w:t>冕堂皇　　秘</w:t>
      </w:r>
      <w:r>
        <w:rPr>
          <w:rFonts w:cs="Times New Roman" w:asciiTheme="minorEastAsia" w:hAnsiTheme="minorEastAsia" w:eastAsiaTheme="minorEastAsia"/>
          <w:sz w:val="21"/>
          <w:szCs w:val="21"/>
          <w:em w:val="underDot"/>
        </w:rPr>
        <w:t>诀</w:t>
      </w:r>
      <w:r>
        <w:rPr>
          <w:rFonts w:cs="Times New Roman" w:asciiTheme="minorEastAsia" w:hAnsiTheme="minorEastAsia" w:eastAsiaTheme="minorEastAsia"/>
          <w:sz w:val="21"/>
          <w:szCs w:val="21"/>
        </w:rPr>
        <w:t>/</w:t>
      </w:r>
      <w:r>
        <w:rPr>
          <w:rFonts w:cs="Times New Roman" w:asciiTheme="minorEastAsia" w:hAnsiTheme="minorEastAsia" w:eastAsiaTheme="minorEastAsia"/>
          <w:sz w:val="21"/>
          <w:szCs w:val="21"/>
          <w:em w:val="underDot"/>
        </w:rPr>
        <w:t>决</w:t>
      </w:r>
      <w:r>
        <w:rPr>
          <w:rFonts w:cs="Times New Roman" w:asciiTheme="minorEastAsia" w:hAnsiTheme="minorEastAsia" w:eastAsiaTheme="minorEastAsia"/>
          <w:sz w:val="21"/>
          <w:szCs w:val="21"/>
        </w:rPr>
        <w:t>一雌雄</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2</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下列句子中的加点成语使用不正确的一项是(　　)</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A．</w:t>
      </w:r>
      <w:r>
        <w:rPr>
          <w:rFonts w:cs="Times New Roman" w:asciiTheme="minorEastAsia" w:hAnsiTheme="minorEastAsia" w:eastAsiaTheme="minorEastAsia"/>
          <w:sz w:val="21"/>
          <w:szCs w:val="21"/>
        </w:rPr>
        <w:t>青山、绿水、蓝天融为一体的美丽景色</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让人</w:t>
      </w:r>
      <w:r>
        <w:rPr>
          <w:rFonts w:cs="Times New Roman" w:asciiTheme="minorEastAsia" w:hAnsiTheme="minorEastAsia" w:eastAsiaTheme="minorEastAsia"/>
          <w:sz w:val="21"/>
          <w:szCs w:val="21"/>
          <w:em w:val="underDot"/>
        </w:rPr>
        <w:t>心旷神怡</w:t>
      </w:r>
      <w:r>
        <w:rPr>
          <w:rFonts w:cs="Times New Roman" w:asciiTheme="minorEastAsia" w:hAnsiTheme="minorEastAsia" w:eastAsiaTheme="minorEastAsia"/>
          <w:sz w:val="21"/>
          <w:szCs w:val="21"/>
        </w:rPr>
        <w:t>。</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B．</w:t>
      </w:r>
      <w:r>
        <w:rPr>
          <w:rFonts w:cs="Times New Roman" w:asciiTheme="minorEastAsia" w:hAnsiTheme="minorEastAsia" w:eastAsiaTheme="minorEastAsia"/>
          <w:sz w:val="21"/>
          <w:szCs w:val="21"/>
        </w:rPr>
        <w:t>经过十多年的建设</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汶川地震灾区</w:t>
      </w:r>
      <w:r>
        <w:rPr>
          <w:rFonts w:cs="Times New Roman" w:asciiTheme="minorEastAsia" w:hAnsiTheme="minorEastAsia" w:eastAsiaTheme="minorEastAsia"/>
          <w:sz w:val="21"/>
          <w:szCs w:val="21"/>
          <w:em w:val="underDot"/>
        </w:rPr>
        <w:t>政通人和</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百废俱兴。</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C．</w:t>
      </w:r>
      <w:r>
        <w:rPr>
          <w:rFonts w:cs="Times New Roman" w:asciiTheme="minorEastAsia" w:hAnsiTheme="minorEastAsia" w:eastAsiaTheme="minorEastAsia"/>
          <w:sz w:val="21"/>
          <w:szCs w:val="21"/>
        </w:rPr>
        <w:t>美方威胁要对“中国制造2025”中涉及的很多行业产品征收高额的进口税</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显然是</w:t>
      </w:r>
      <w:r>
        <w:rPr>
          <w:rFonts w:cs="Times New Roman" w:asciiTheme="minorEastAsia" w:hAnsiTheme="minorEastAsia" w:eastAsiaTheme="minorEastAsia"/>
          <w:sz w:val="21"/>
          <w:szCs w:val="21"/>
          <w:em w:val="underDot"/>
        </w:rPr>
        <w:t>醉翁之意不在酒</w:t>
      </w:r>
      <w:r>
        <w:rPr>
          <w:rFonts w:cs="Times New Roman" w:asciiTheme="minorEastAsia" w:hAnsiTheme="minorEastAsia" w:eastAsiaTheme="minorEastAsia"/>
          <w:sz w:val="21"/>
          <w:szCs w:val="21"/>
        </w:rPr>
        <w:t>。</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D．2018</w:t>
      </w:r>
      <w:r>
        <w:rPr>
          <w:rFonts w:cs="Times New Roman" w:asciiTheme="minorEastAsia" w:hAnsiTheme="minorEastAsia" w:eastAsiaTheme="minorEastAsia"/>
          <w:sz w:val="21"/>
          <w:szCs w:val="21"/>
        </w:rPr>
        <w:t>年2月22日</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在平昌</w:t>
      </w:r>
      <w:r>
        <w:rPr>
          <w:rFonts w:hint="eastAsia" w:cs="Times New Roman" w:asciiTheme="minorEastAsia" w:hAnsiTheme="minorEastAsia" w:eastAsiaTheme="minorEastAsia"/>
          <w:sz w:val="21"/>
          <w:szCs w:val="21"/>
        </w:rPr>
        <w:t>冬奥短道速滑男子</w:t>
      </w:r>
      <w:r>
        <w:rPr>
          <w:rFonts w:cs="Times New Roman" w:asciiTheme="minorEastAsia" w:hAnsiTheme="minorEastAsia" w:eastAsiaTheme="minorEastAsia"/>
          <w:sz w:val="21"/>
          <w:szCs w:val="21"/>
        </w:rPr>
        <w:t>500米决赛中</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武大靖以</w:t>
      </w:r>
      <w:r>
        <w:rPr>
          <w:rFonts w:cs="Times New Roman" w:asciiTheme="minorEastAsia" w:hAnsiTheme="minorEastAsia" w:eastAsiaTheme="minorEastAsia"/>
          <w:sz w:val="21"/>
          <w:szCs w:val="21"/>
          <w:em w:val="underDot"/>
        </w:rPr>
        <w:t>盛气凌人</w:t>
      </w:r>
      <w:r>
        <w:rPr>
          <w:rFonts w:cs="Times New Roman" w:asciiTheme="minorEastAsia" w:hAnsiTheme="minorEastAsia" w:eastAsiaTheme="minorEastAsia"/>
          <w:sz w:val="21"/>
          <w:szCs w:val="21"/>
        </w:rPr>
        <w:t>的气势夺得冠军。</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3</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下列句子中没有语病的一项是(　　)</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A．</w:t>
      </w:r>
      <w:r>
        <w:rPr>
          <w:rFonts w:cs="Times New Roman" w:asciiTheme="minorEastAsia" w:hAnsiTheme="minorEastAsia" w:eastAsiaTheme="minorEastAsia"/>
          <w:sz w:val="21"/>
          <w:szCs w:val="21"/>
        </w:rPr>
        <w:t>只有守住底线</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相关互联网企业就能把握好科技创新的风口</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站在社会发展的潮头。</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B．</w:t>
      </w:r>
      <w:r>
        <w:rPr>
          <w:rFonts w:cs="Times New Roman" w:asciiTheme="minorEastAsia" w:hAnsiTheme="minorEastAsia" w:eastAsiaTheme="minorEastAsia"/>
          <w:sz w:val="21"/>
          <w:szCs w:val="21"/>
        </w:rPr>
        <w:t>央视推出的《朗读者》《国家宝藏》《经典咏流传》以及《信·中国》等大型文化综艺节目</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均获得不错反响。</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C．</w:t>
      </w:r>
      <w:r>
        <w:rPr>
          <w:rFonts w:cs="Times New Roman" w:asciiTheme="minorEastAsia" w:hAnsiTheme="minorEastAsia" w:eastAsiaTheme="minorEastAsia"/>
          <w:sz w:val="21"/>
          <w:szCs w:val="21"/>
        </w:rPr>
        <w:t>改革开放这场中国的第二次革命</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不仅深刻影响了世界</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也深刻改变了中国。</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D．</w:t>
      </w:r>
      <w:r>
        <w:rPr>
          <w:rFonts w:cs="Times New Roman" w:asciiTheme="minorEastAsia" w:hAnsiTheme="minorEastAsia" w:eastAsiaTheme="minorEastAsia"/>
          <w:sz w:val="21"/>
          <w:szCs w:val="21"/>
        </w:rPr>
        <w:t>中国去年向世界知识产权</w:t>
      </w:r>
      <w:r>
        <w:rPr>
          <w:rFonts w:hint="eastAsia" w:cs="Times New Roman" w:asciiTheme="minorEastAsia" w:hAnsiTheme="minorEastAsia" w:eastAsiaTheme="minorEastAsia"/>
          <w:sz w:val="21"/>
          <w:szCs w:val="21"/>
        </w:rPr>
        <w:t>组织递交的专利、商标和工业设计申请达</w:t>
      </w:r>
      <w:r>
        <w:rPr>
          <w:rFonts w:cs="Times New Roman" w:asciiTheme="minorEastAsia" w:hAnsiTheme="minorEastAsia" w:eastAsiaTheme="minorEastAsia"/>
          <w:sz w:val="21"/>
          <w:szCs w:val="21"/>
        </w:rPr>
        <w:t>110万份</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而美国仅有58.9万份</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几乎比中国少了一倍。</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4</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下面语句的顺序排列恰当的一项是(　　)</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Times New Roman" w:asciiTheme="minorEastAsia" w:hAnsiTheme="minorEastAsia" w:eastAsiaTheme="minorEastAsia"/>
          <w:sz w:val="21"/>
          <w:szCs w:val="21"/>
        </w:rPr>
        <w:t>①“</w:t>
      </w:r>
      <w:r>
        <w:rPr>
          <w:rFonts w:cs="Times New Roman" w:asciiTheme="minorEastAsia" w:hAnsiTheme="minorEastAsia" w:eastAsiaTheme="minorEastAsia"/>
          <w:sz w:val="21"/>
          <w:szCs w:val="21"/>
        </w:rPr>
        <w:t>直言不讳”很好</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w:t>
      </w:r>
      <w:r>
        <w:rPr>
          <w:rFonts w:cs="Times New Roman" w:asciiTheme="minorEastAsia" w:hAnsiTheme="minorEastAsia" w:eastAsiaTheme="minorEastAsia"/>
          <w:sz w:val="21"/>
          <w:szCs w:val="21"/>
        </w:rPr>
        <w:t>婉言动听”有时候也需要。</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Times New Roman" w:asciiTheme="minorEastAsia" w:hAnsiTheme="minorEastAsia" w:eastAsiaTheme="minorEastAsia"/>
          <w:sz w:val="21"/>
          <w:szCs w:val="21"/>
        </w:rPr>
        <w:t>②</w:t>
      </w:r>
      <w:r>
        <w:rPr>
          <w:rFonts w:cs="Times New Roman" w:asciiTheme="minorEastAsia" w:hAnsiTheme="minorEastAsia" w:eastAsiaTheme="minorEastAsia"/>
          <w:sz w:val="21"/>
          <w:szCs w:val="21"/>
        </w:rPr>
        <w:t>说话的方式很多</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这里介绍两种：直言和婉言。</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Times New Roman" w:asciiTheme="minorEastAsia" w:hAnsiTheme="minorEastAsia" w:eastAsiaTheme="minorEastAsia"/>
          <w:sz w:val="21"/>
          <w:szCs w:val="21"/>
        </w:rPr>
        <w:t>③</w:t>
      </w:r>
      <w:r>
        <w:rPr>
          <w:rFonts w:cs="Times New Roman" w:asciiTheme="minorEastAsia" w:hAnsiTheme="minorEastAsia" w:eastAsiaTheme="minorEastAsia"/>
          <w:sz w:val="21"/>
          <w:szCs w:val="21"/>
        </w:rPr>
        <w:t>所用词语的意思与所要表达的实际意思一致</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直截了当</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就是直言。</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Times New Roman" w:asciiTheme="minorEastAsia" w:hAnsiTheme="minorEastAsia" w:eastAsiaTheme="minorEastAsia"/>
          <w:sz w:val="21"/>
          <w:szCs w:val="21"/>
        </w:rPr>
        <w:t>④</w:t>
      </w:r>
      <w:r>
        <w:rPr>
          <w:rFonts w:cs="Times New Roman" w:asciiTheme="minorEastAsia" w:hAnsiTheme="minorEastAsia" w:eastAsiaTheme="minorEastAsia"/>
          <w:sz w:val="21"/>
          <w:szCs w:val="21"/>
        </w:rPr>
        <w:t>批评别人或者不同意别人的意见</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要</w:t>
      </w:r>
      <w:r>
        <w:rPr>
          <w:rFonts w:hint="eastAsia" w:cs="Times New Roman" w:asciiTheme="minorEastAsia" w:hAnsiTheme="minorEastAsia" w:eastAsiaTheme="minorEastAsia"/>
          <w:sz w:val="21"/>
          <w:szCs w:val="21"/>
        </w:rPr>
        <w:t>尽量避免用直言</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而采用委</w:t>
      </w:r>
      <w:r>
        <w:rPr>
          <w:rFonts w:hint="eastAsia" w:cs="Times New Roman" w:asciiTheme="minorEastAsia" w:hAnsiTheme="minorEastAsia" w:eastAsiaTheme="minorEastAsia"/>
          <w:sz w:val="21"/>
          <w:szCs w:val="21"/>
        </w:rPr>
        <w:t>婉含蓄的语言形式。</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Times New Roman" w:asciiTheme="minorEastAsia" w:hAnsiTheme="minorEastAsia" w:eastAsiaTheme="minorEastAsia"/>
          <w:sz w:val="21"/>
          <w:szCs w:val="21"/>
        </w:rPr>
        <w:t>⑤说话要讲究方式</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但是违背真实的原则</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一味追求说话的方式</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是不足取的。</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Times New Roman" w:asciiTheme="minorEastAsia" w:hAnsiTheme="minorEastAsia" w:eastAsiaTheme="minorEastAsia"/>
          <w:sz w:val="21"/>
          <w:szCs w:val="21"/>
        </w:rPr>
        <w:t>⑥对于有些事物</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人们一般不愿意直接说明白</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而用一些相应的同义词委婉曲折地表达出来</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这就是婉言。</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⑦我们现在的社会</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抛弃了旧社会许多不必要的繁文缛节、虚伪客套</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要求在有礼貌和互相尊重的前提下直截了当地交流思想</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交换意见。</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A．⑤②③④⑦①⑥  B．②③⑦①⑥④⑤  C．⑤②③⑦④①⑥  D．②③⑦⑤⑥④①</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二、科技说明文阅读(每小题</w:t>
      </w:r>
      <w:r>
        <w:rPr>
          <w:rFonts w:hint="eastAsia" w:cs="Times New Roman" w:asciiTheme="minorEastAsia" w:hAnsiTheme="minorEastAsia" w:eastAsiaTheme="minorEastAsia"/>
          <w:sz w:val="21"/>
          <w:szCs w:val="21"/>
        </w:rPr>
        <w:t>2</w:t>
      </w:r>
      <w:r>
        <w:rPr>
          <w:rFonts w:cs="Times New Roman" w:asciiTheme="minorEastAsia" w:hAnsiTheme="minorEastAsia" w:eastAsiaTheme="minorEastAsia"/>
          <w:sz w:val="21"/>
          <w:szCs w:val="21"/>
        </w:rPr>
        <w:t>分</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共</w:t>
      </w:r>
      <w:r>
        <w:rPr>
          <w:rFonts w:hint="eastAsia" w:cs="Times New Roman" w:asciiTheme="minorEastAsia" w:hAnsiTheme="minorEastAsia" w:eastAsiaTheme="minorEastAsia"/>
          <w:sz w:val="21"/>
          <w:szCs w:val="21"/>
        </w:rPr>
        <w:t>6</w:t>
      </w:r>
      <w:r>
        <w:rPr>
          <w:rFonts w:cs="Times New Roman" w:asciiTheme="minorEastAsia" w:hAnsiTheme="minorEastAsia" w:eastAsiaTheme="minorEastAsia"/>
          <w:sz w:val="21"/>
          <w:szCs w:val="21"/>
        </w:rPr>
        <w:t>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海洋中的鱼医</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Times New Roman" w:asciiTheme="minorEastAsia" w:hAnsiTheme="minorEastAsia" w:eastAsiaTheme="minorEastAsia"/>
          <w:sz w:val="21"/>
          <w:szCs w:val="21"/>
        </w:rPr>
        <w:t>①</w:t>
      </w:r>
      <w:r>
        <w:rPr>
          <w:rFonts w:cs="Times New Roman" w:asciiTheme="minorEastAsia" w:hAnsiTheme="minorEastAsia" w:eastAsiaTheme="minorEastAsia"/>
          <w:sz w:val="21"/>
          <w:szCs w:val="21"/>
        </w:rPr>
        <w:t>生活在海洋中的鱼类</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也有自己的医生——一种体态小巧</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行动轻盈的小鱼。鱼医给鱼治病</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不是通过用药</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而是用尖尖的嘴巴为病鱼清除细菌和坏死的细胞。实际上鱼医是以病鱼身上的寄生虫为美味佳肴的。</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Times New Roman" w:asciiTheme="minorEastAsia" w:hAnsiTheme="minorEastAsia" w:eastAsiaTheme="minorEastAsia"/>
          <w:sz w:val="21"/>
          <w:szCs w:val="21"/>
        </w:rPr>
        <w:t>②</w:t>
      </w:r>
      <w:r>
        <w:rPr>
          <w:rFonts w:cs="Times New Roman" w:asciiTheme="minorEastAsia" w:hAnsiTheme="minorEastAsia" w:eastAsiaTheme="minorEastAsia"/>
          <w:sz w:val="21"/>
          <w:szCs w:val="21"/>
        </w:rPr>
        <w:t>病鱼就诊时</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必须头朝下</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尾巴朝上</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笔直地悬浮在水中。如果是喉咙生病</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那么病鱼就得乖乖地张大嘴巴让鱼医钻进嘴里去。病鱼会不会把鱼医吃掉呢</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根据海洋学家的观察分析</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这种事情不会发生。即使是遇上敌害</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病鱼也会将鱼医吐出后再逃之夭夭。</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Times New Roman" w:asciiTheme="minorEastAsia" w:hAnsiTheme="minorEastAsia" w:eastAsiaTheme="minorEastAsia"/>
          <w:sz w:val="21"/>
          <w:szCs w:val="21"/>
        </w:rPr>
        <w:t>③海洋学家试图在鱼医经常活动的水域将鱼医捉走</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结果</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前往求医的大为减少。令人惊讶的是</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鱼医失踪两周后</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该水域的很多鱼都染上疾病</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一些鱼的鳞、腮和鳍上开始出现脓肿。</w:t>
      </w:r>
      <w:r>
        <w:rPr>
          <w:rFonts w:hint="eastAsia" w:cs="Times New Roman" w:asciiTheme="minorEastAsia" w:hAnsiTheme="minorEastAsia" w:eastAsiaTheme="minorEastAsia"/>
          <w:sz w:val="21"/>
          <w:szCs w:val="21"/>
        </w:rPr>
        <w:t>海洋学家又做了一个试验</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在一些鱼池中放有鱼医</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而在另一些鱼池中不放鱼医。结果</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有鱼医的水池里</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鱼都不生病</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而在没有鱼医的水池中</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疾病迅速蔓延。</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Times New Roman" w:asciiTheme="minorEastAsia" w:hAnsiTheme="minorEastAsia" w:eastAsiaTheme="minorEastAsia"/>
          <w:sz w:val="21"/>
          <w:szCs w:val="21"/>
        </w:rPr>
        <w:t>④鱼医治病的速度快得令人难以置信。一位海洋生物学家曾连续</w:t>
      </w:r>
      <w:r>
        <w:rPr>
          <w:rFonts w:cs="Times New Roman" w:asciiTheme="minorEastAsia" w:hAnsiTheme="minorEastAsia" w:eastAsiaTheme="minorEastAsia"/>
          <w:sz w:val="21"/>
          <w:szCs w:val="21"/>
        </w:rPr>
        <w:t>6小时在水中观察鱼医治病</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经他统计</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一条鱼医在这6小时内竟医治了300条病鱼！</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⑤</w:t>
      </w:r>
      <w:r>
        <w:rPr>
          <w:rFonts w:cs="Times New Roman" w:asciiTheme="minorEastAsia" w:hAnsiTheme="minorEastAsia" w:eastAsiaTheme="minorEastAsia"/>
          <w:sz w:val="21"/>
          <w:szCs w:val="21"/>
        </w:rPr>
        <w:t>海洋学家还发现</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拜访鱼医的病鱼以雄鱼居多。有时</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一条雄鱼一天中竟几次找不同的鱼医看病。经过观察发现</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原来是雄鱼间为了争夺雌鱼</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常常发生激烈的“情战”</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因而负伤的机会较多。此外</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海洋学家还发现</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有些雄鱼根本没有负伤</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也没有病</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但它们仍然频繁地去找鱼医。对此</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他们猜想</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雄鱼们可能是为了取悦雌鱼</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而找鱼医为自己“美容”的。</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5</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下列说法不符合文意的一项是(　　)</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A</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鱼医给鱼治病</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实际上是以病鱼身上的寄生虫为美味佳肴。</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B．</w:t>
      </w:r>
      <w:r>
        <w:rPr>
          <w:rFonts w:cs="Times New Roman" w:asciiTheme="minorEastAsia" w:hAnsiTheme="minorEastAsia" w:eastAsiaTheme="minorEastAsia"/>
          <w:sz w:val="21"/>
          <w:szCs w:val="21"/>
        </w:rPr>
        <w:t>根据海洋学家观察分析</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即使遇上敌害</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病鱼吃掉鱼医的事情也不会发生。</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C．</w:t>
      </w:r>
      <w:r>
        <w:rPr>
          <w:rFonts w:cs="Times New Roman" w:asciiTheme="minorEastAsia" w:hAnsiTheme="minorEastAsia" w:eastAsiaTheme="minorEastAsia"/>
          <w:sz w:val="21"/>
          <w:szCs w:val="21"/>
        </w:rPr>
        <w:t>鱼医治病的速度快得令人难以置信</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一条鱼医6小时内可以医治300条病鱼。</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D．</w:t>
      </w:r>
      <w:r>
        <w:rPr>
          <w:rFonts w:cs="Times New Roman" w:asciiTheme="minorEastAsia" w:hAnsiTheme="minorEastAsia" w:eastAsiaTheme="minorEastAsia"/>
          <w:sz w:val="21"/>
          <w:szCs w:val="21"/>
        </w:rPr>
        <w:t>雄鱼去找鱼医治病的唯一原因</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是因为雄鱼间为了争夺雌鱼发生激战</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经常负伤。</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6</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下列关于本文语言的运用分析正确的一项是(　　)</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A．“</w:t>
      </w:r>
      <w:r>
        <w:rPr>
          <w:rFonts w:cs="Times New Roman" w:asciiTheme="minorEastAsia" w:hAnsiTheme="minorEastAsia" w:eastAsiaTheme="minorEastAsia"/>
          <w:sz w:val="21"/>
          <w:szCs w:val="21"/>
        </w:rPr>
        <w:t>一位海洋生物学家曾连续6小时在水中观察鱼医治病</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经他统计</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一条鱼医在这6</w:t>
      </w:r>
      <w:r>
        <w:rPr>
          <w:rFonts w:hint="eastAsia" w:cs="Times New Roman" w:asciiTheme="minorEastAsia" w:hAnsiTheme="minorEastAsia" w:eastAsiaTheme="minorEastAsia"/>
          <w:sz w:val="21"/>
          <w:szCs w:val="21"/>
        </w:rPr>
        <w:t>小时内竟医治了</w:t>
      </w:r>
      <w:r>
        <w:rPr>
          <w:rFonts w:cs="Times New Roman" w:asciiTheme="minorEastAsia" w:hAnsiTheme="minorEastAsia" w:eastAsiaTheme="minorEastAsia"/>
          <w:sz w:val="21"/>
          <w:szCs w:val="21"/>
        </w:rPr>
        <w:t>300条病鱼！”中的“竟”字是表示范围的限制。</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B．“</w:t>
      </w:r>
      <w:r>
        <w:rPr>
          <w:rFonts w:cs="Times New Roman" w:asciiTheme="minorEastAsia" w:hAnsiTheme="minorEastAsia" w:eastAsiaTheme="minorEastAsia"/>
          <w:sz w:val="21"/>
          <w:szCs w:val="21"/>
        </w:rPr>
        <w:t>对此</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他们猜想</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雄鱼们可能是为了取悦雌鱼</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而找鱼医为自己‘美容’的。”中的“可能”一词表估计</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用得不准确。</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C．“</w:t>
      </w:r>
      <w:r>
        <w:rPr>
          <w:rFonts w:cs="Times New Roman" w:asciiTheme="minorEastAsia" w:hAnsiTheme="minorEastAsia" w:eastAsiaTheme="minorEastAsia"/>
          <w:sz w:val="21"/>
          <w:szCs w:val="21"/>
        </w:rPr>
        <w:t>病鱼就诊时</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必须头朝下</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尾巴朝上</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笔直地悬浮在水中。”中的“必须”一词强调了病鱼就诊时采用的唯一姿势。</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D．“</w:t>
      </w:r>
      <w:r>
        <w:rPr>
          <w:rFonts w:cs="Times New Roman" w:asciiTheme="minorEastAsia" w:hAnsiTheme="minorEastAsia" w:eastAsiaTheme="minorEastAsia"/>
          <w:sz w:val="21"/>
          <w:szCs w:val="21"/>
        </w:rPr>
        <w:t>经过观察发现</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原来是雄鱼间为了争夺雌鱼</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常常发生激烈的‘情战’</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因而负伤的机会较多。”运用了平实的说明语言。</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7</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下列关于本文说明方法的运用分析不正</w:t>
      </w:r>
      <w:r>
        <w:rPr>
          <w:rFonts w:hint="eastAsia" w:cs="Times New Roman" w:asciiTheme="minorEastAsia" w:hAnsiTheme="minorEastAsia" w:eastAsiaTheme="minorEastAsia"/>
          <w:sz w:val="21"/>
          <w:szCs w:val="21"/>
        </w:rPr>
        <w:t>确的一项是(　　)</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A</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“经海洋学家统计</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一条鱼医在这6小时内竟医治了300条病鱼！”运用了列数字的方法</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给人以具体、准确的印象。</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B．</w:t>
      </w:r>
      <w:r>
        <w:rPr>
          <w:rFonts w:cs="Times New Roman" w:asciiTheme="minorEastAsia" w:hAnsiTheme="minorEastAsia" w:eastAsiaTheme="minorEastAsia"/>
          <w:sz w:val="21"/>
          <w:szCs w:val="21"/>
        </w:rPr>
        <w:t>选文第⑤段运用了举例子的方法</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通过具体的、有代表性的例子来说明事物。</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C．</w:t>
      </w:r>
      <w:r>
        <w:rPr>
          <w:rFonts w:cs="Times New Roman" w:asciiTheme="minorEastAsia" w:hAnsiTheme="minorEastAsia" w:eastAsiaTheme="minorEastAsia"/>
          <w:sz w:val="21"/>
          <w:szCs w:val="21"/>
        </w:rPr>
        <w:t>选文第③段运用了分类别的方法</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让我们清楚、全面地认识事物。</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D．</w:t>
      </w:r>
      <w:r>
        <w:rPr>
          <w:rFonts w:cs="Times New Roman" w:asciiTheme="minorEastAsia" w:hAnsiTheme="minorEastAsia" w:eastAsiaTheme="minorEastAsia"/>
          <w:sz w:val="21"/>
          <w:szCs w:val="21"/>
        </w:rPr>
        <w:t>选文第①段的第一句运用了打比方的方法有助于把说明的对象说得更具体、生动。</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三、文言文阅读(每小题3分</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共9分)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cs="Times New Roman" w:asciiTheme="minorEastAsia" w:hAnsiTheme="minorEastAsia" w:eastAsiaTheme="minorEastAsia"/>
          <w:sz w:val="21"/>
          <w:szCs w:val="21"/>
        </w:rPr>
        <w:t>【甲】至于负者歌于途</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行者休于树</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前者呼</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后者应</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伛偻提携</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往来而不绝者</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滁人游也。临溪而渔</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溪深而鱼肥</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酿泉为酒</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泉香而酒洌</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山</w:t>
      </w:r>
      <w:r>
        <w:rPr>
          <w:rFonts w:hint="eastAsia" w:cs="Times New Roman" w:asciiTheme="minorEastAsia" w:hAnsiTheme="minorEastAsia" w:eastAsiaTheme="minorEastAsia"/>
          <w:sz w:val="21"/>
          <w:szCs w:val="21"/>
        </w:rPr>
        <w:t>肴野蔌</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杂然而前陈者</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太守宴也。宴酣之乐</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非丝非竹</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射者中</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弈者胜</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觥筹交错</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起坐而喧哗者</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众宾欢也。苍颜白发</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颓然乎其间者</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太守醉也。</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cs="Times New Roman" w:asciiTheme="minorEastAsia" w:hAnsiTheme="minorEastAsia" w:eastAsiaTheme="minorEastAsia"/>
          <w:sz w:val="21"/>
          <w:szCs w:val="21"/>
        </w:rPr>
        <w:t>(选自《醉翁亭记》)</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cs="Times New Roman" w:asciiTheme="minorEastAsia" w:hAnsiTheme="minorEastAsia" w:eastAsiaTheme="minorEastAsia"/>
          <w:sz w:val="21"/>
          <w:szCs w:val="21"/>
        </w:rPr>
        <w:t>【乙】今年九月二十八日</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因坐法华西亭</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望西山</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始指异之。遂命仆过湘江</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缘染溪</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斫榛莽</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焚茅</w:t>
      </w:r>
      <w:r>
        <w:rPr>
          <w:rFonts w:hint="eastAsia" w:cs="宋体" w:asciiTheme="minorEastAsia" w:hAnsiTheme="minorEastAsia" w:eastAsiaTheme="minorEastAsia"/>
          <w:sz w:val="21"/>
          <w:szCs w:val="21"/>
        </w:rPr>
        <w:t>茷</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穷山之高而止。攀援而登</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箕踞而遨</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则凡数州之土壤</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皆在衽席之下。其高下之势</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岈然洼然</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若垤若穴</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尺寸千里</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攒蹙累积</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莫得遁隐。萦青缭白</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外与天际</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四望如一。然后知是山之特立</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不与培</w:t>
      </w:r>
      <w:r>
        <w:rPr>
          <w:rFonts w:hint="eastAsia" w:cs="宋体" w:asciiTheme="minorEastAsia" w:hAnsiTheme="minorEastAsia" w:eastAsiaTheme="minorEastAsia"/>
          <w:sz w:val="21"/>
          <w:szCs w:val="21"/>
        </w:rPr>
        <w:t>塿</w:t>
      </w:r>
      <w:r>
        <w:rPr>
          <w:rFonts w:hint="eastAsia" w:cs="楷体_GB2312" w:asciiTheme="minorEastAsia" w:hAnsiTheme="minorEastAsia" w:eastAsiaTheme="minorEastAsia"/>
          <w:sz w:val="21"/>
          <w:szCs w:val="21"/>
        </w:rPr>
        <w:t>为类。悠悠乎与颢气俱</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而莫得其</w:t>
      </w:r>
      <w:r>
        <w:rPr>
          <w:rFonts w:hint="eastAsia" w:cs="Times New Roman" w:asciiTheme="minorEastAsia" w:hAnsiTheme="minorEastAsia" w:eastAsiaTheme="minorEastAsia"/>
          <w:sz w:val="21"/>
          <w:szCs w:val="21"/>
        </w:rPr>
        <w:t>涯；洋洋乎与造物者游</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而不知其所穷。引觞满酌</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颓然就醉</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不知日之入。苍然暮色</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自远而至</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至无所见而犹不欲归。心凝形释</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与万化冥</w:t>
      </w:r>
      <w:r>
        <w:rPr>
          <w:rFonts w:hint="eastAsia" w:cs="Times New Roman" w:asciiTheme="minorEastAsia" w:hAnsiTheme="minorEastAsia" w:eastAsiaTheme="minorEastAsia"/>
          <w:sz w:val="21"/>
          <w:szCs w:val="21"/>
        </w:rPr>
        <w:t>合</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然后知吾向之未始游</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游于是乎始。故为之文以志。是岁元和四年也。</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(选自《始得西山宴游记》)</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8</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下列加点词的解释有误的一项是(　　)</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A．</w:t>
      </w:r>
      <w:r>
        <w:rPr>
          <w:rFonts w:cs="Times New Roman" w:asciiTheme="minorEastAsia" w:hAnsiTheme="minorEastAsia" w:eastAsiaTheme="minorEastAsia"/>
          <w:sz w:val="21"/>
          <w:szCs w:val="21"/>
        </w:rPr>
        <w:t>泉香而酒</w:t>
      </w:r>
      <w:r>
        <w:rPr>
          <w:rFonts w:cs="Times New Roman" w:asciiTheme="minorEastAsia" w:hAnsiTheme="minorEastAsia" w:eastAsiaTheme="minorEastAsia"/>
          <w:sz w:val="21"/>
          <w:szCs w:val="21"/>
          <w:em w:val="underDot"/>
        </w:rPr>
        <w:t>洌</w:t>
      </w:r>
      <w:r>
        <w:rPr>
          <w:rFonts w:cs="Times New Roman" w:asciiTheme="minorEastAsia" w:hAnsiTheme="minorEastAsia" w:eastAsiaTheme="minorEastAsia"/>
          <w:sz w:val="21"/>
          <w:szCs w:val="21"/>
        </w:rPr>
        <w:t>(清)  B．伛偻</w:t>
      </w:r>
      <w:r>
        <w:rPr>
          <w:rFonts w:cs="Times New Roman" w:asciiTheme="minorEastAsia" w:hAnsiTheme="minorEastAsia" w:eastAsiaTheme="minorEastAsia"/>
          <w:sz w:val="21"/>
          <w:szCs w:val="21"/>
          <w:em w:val="underDot"/>
        </w:rPr>
        <w:t>提携</w:t>
      </w:r>
      <w:r>
        <w:rPr>
          <w:rFonts w:cs="Times New Roman" w:asciiTheme="minorEastAsia" w:hAnsiTheme="minorEastAsia" w:eastAsiaTheme="minorEastAsia"/>
          <w:sz w:val="21"/>
          <w:szCs w:val="21"/>
        </w:rPr>
        <w:t>(提拔)</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C．</w:t>
      </w:r>
      <w:r>
        <w:rPr>
          <w:rFonts w:cs="Times New Roman" w:asciiTheme="minorEastAsia" w:hAnsiTheme="minorEastAsia" w:eastAsiaTheme="minorEastAsia"/>
          <w:sz w:val="21"/>
          <w:szCs w:val="21"/>
          <w:em w:val="underDot"/>
        </w:rPr>
        <w:t>攒</w:t>
      </w:r>
      <w:r>
        <w:rPr>
          <w:rFonts w:cs="Times New Roman" w:asciiTheme="minorEastAsia" w:hAnsiTheme="minorEastAsia" w:eastAsiaTheme="minorEastAsia"/>
          <w:sz w:val="21"/>
          <w:szCs w:val="21"/>
        </w:rPr>
        <w:t>蹙累积(聚集在一起)  D．然后知吾</w:t>
      </w:r>
      <w:r>
        <w:rPr>
          <w:rFonts w:cs="Times New Roman" w:asciiTheme="minorEastAsia" w:hAnsiTheme="minorEastAsia" w:eastAsiaTheme="minorEastAsia"/>
          <w:sz w:val="21"/>
          <w:szCs w:val="21"/>
          <w:em w:val="underDot"/>
        </w:rPr>
        <w:t>向</w:t>
      </w:r>
      <w:r>
        <w:rPr>
          <w:rFonts w:cs="Times New Roman" w:asciiTheme="minorEastAsia" w:hAnsiTheme="minorEastAsia" w:eastAsiaTheme="minorEastAsia"/>
          <w:sz w:val="21"/>
          <w:szCs w:val="21"/>
        </w:rPr>
        <w:t>之未始游(以前</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从前)</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9</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下列加点词的意义和用法相同的一项是(　　)</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A．</w:t>
      </w:r>
      <w:r>
        <w:rPr>
          <w:rFonts w:cs="Times New Roman" w:asciiTheme="minorEastAsia" w:hAnsiTheme="minorEastAsia" w:eastAsiaTheme="minorEastAsia"/>
          <w:sz w:val="21"/>
          <w:szCs w:val="21"/>
        </w:rPr>
        <w:t>攀援</w:t>
      </w:r>
      <w:r>
        <w:rPr>
          <w:rFonts w:cs="Times New Roman" w:asciiTheme="minorEastAsia" w:hAnsiTheme="minorEastAsia" w:eastAsiaTheme="minorEastAsia"/>
          <w:sz w:val="21"/>
          <w:szCs w:val="21"/>
          <w:em w:val="underDot"/>
        </w:rPr>
        <w:t>而</w:t>
      </w:r>
      <w:r>
        <w:rPr>
          <w:rFonts w:cs="Times New Roman" w:asciiTheme="minorEastAsia" w:hAnsiTheme="minorEastAsia" w:eastAsiaTheme="minorEastAsia"/>
          <w:sz w:val="21"/>
          <w:szCs w:val="21"/>
        </w:rPr>
        <w:t>登　　学</w:t>
      </w:r>
      <w:r>
        <w:rPr>
          <w:rFonts w:cs="Times New Roman" w:asciiTheme="minorEastAsia" w:hAnsiTheme="minorEastAsia" w:eastAsiaTheme="minorEastAsia"/>
          <w:sz w:val="21"/>
          <w:szCs w:val="21"/>
          <w:em w:val="underDot"/>
        </w:rPr>
        <w:t>而</w:t>
      </w:r>
      <w:r>
        <w:rPr>
          <w:rFonts w:cs="Times New Roman" w:asciiTheme="minorEastAsia" w:hAnsiTheme="minorEastAsia" w:eastAsiaTheme="minorEastAsia"/>
          <w:sz w:val="21"/>
          <w:szCs w:val="21"/>
        </w:rPr>
        <w:t>不思则罔  B．至</w:t>
      </w:r>
      <w:r>
        <w:rPr>
          <w:rFonts w:cs="Times New Roman" w:asciiTheme="minorEastAsia" w:hAnsiTheme="minorEastAsia" w:eastAsiaTheme="minorEastAsia"/>
          <w:sz w:val="21"/>
          <w:szCs w:val="21"/>
          <w:em w:val="underDot"/>
        </w:rPr>
        <w:t>于</w:t>
      </w:r>
      <w:r>
        <w:rPr>
          <w:rFonts w:cs="Times New Roman" w:asciiTheme="minorEastAsia" w:hAnsiTheme="minorEastAsia" w:eastAsiaTheme="minorEastAsia"/>
          <w:sz w:val="21"/>
          <w:szCs w:val="21"/>
        </w:rPr>
        <w:t>负者歌于途　　游</w:t>
      </w:r>
      <w:r>
        <w:rPr>
          <w:rFonts w:cs="Times New Roman" w:asciiTheme="minorEastAsia" w:hAnsiTheme="minorEastAsia" w:eastAsiaTheme="minorEastAsia"/>
          <w:sz w:val="21"/>
          <w:szCs w:val="21"/>
          <w:em w:val="underDot"/>
        </w:rPr>
        <w:t>于</w:t>
      </w:r>
      <w:r>
        <w:rPr>
          <w:rFonts w:cs="Times New Roman" w:asciiTheme="minorEastAsia" w:hAnsiTheme="minorEastAsia" w:eastAsiaTheme="minorEastAsia"/>
          <w:sz w:val="21"/>
          <w:szCs w:val="21"/>
        </w:rPr>
        <w:t>是乎始</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C．</w:t>
      </w:r>
      <w:r>
        <w:rPr>
          <w:rFonts w:cs="Times New Roman" w:asciiTheme="minorEastAsia" w:hAnsiTheme="minorEastAsia" w:eastAsiaTheme="minorEastAsia"/>
          <w:sz w:val="21"/>
          <w:szCs w:val="21"/>
        </w:rPr>
        <w:t>故为之文</w:t>
      </w:r>
      <w:r>
        <w:rPr>
          <w:rFonts w:cs="Times New Roman" w:asciiTheme="minorEastAsia" w:hAnsiTheme="minorEastAsia" w:eastAsiaTheme="minorEastAsia"/>
          <w:sz w:val="21"/>
          <w:szCs w:val="21"/>
          <w:em w:val="underDot"/>
        </w:rPr>
        <w:t>以</w:t>
      </w:r>
      <w:r>
        <w:rPr>
          <w:rFonts w:cs="Times New Roman" w:asciiTheme="minorEastAsia" w:hAnsiTheme="minorEastAsia" w:eastAsiaTheme="minorEastAsia"/>
          <w:sz w:val="21"/>
          <w:szCs w:val="21"/>
        </w:rPr>
        <w:t>志　　属予作文</w:t>
      </w:r>
      <w:r>
        <w:rPr>
          <w:rFonts w:cs="Times New Roman" w:asciiTheme="minorEastAsia" w:hAnsiTheme="minorEastAsia" w:eastAsiaTheme="minorEastAsia"/>
          <w:sz w:val="21"/>
          <w:szCs w:val="21"/>
          <w:em w:val="underDot"/>
        </w:rPr>
        <w:t>以</w:t>
      </w:r>
      <w:r>
        <w:rPr>
          <w:rFonts w:cs="Times New Roman" w:asciiTheme="minorEastAsia" w:hAnsiTheme="minorEastAsia" w:eastAsiaTheme="minorEastAsia"/>
          <w:sz w:val="21"/>
          <w:szCs w:val="21"/>
        </w:rPr>
        <w:t>记之  D．颓然</w:t>
      </w:r>
      <w:r>
        <w:rPr>
          <w:rFonts w:cs="Times New Roman" w:asciiTheme="minorEastAsia" w:hAnsiTheme="minorEastAsia" w:eastAsiaTheme="minorEastAsia"/>
          <w:sz w:val="21"/>
          <w:szCs w:val="21"/>
          <w:em w:val="underDot"/>
        </w:rPr>
        <w:t>乎</w:t>
      </w:r>
      <w:r>
        <w:rPr>
          <w:rFonts w:cs="Times New Roman" w:asciiTheme="minorEastAsia" w:hAnsiTheme="minorEastAsia" w:eastAsiaTheme="minorEastAsia"/>
          <w:sz w:val="21"/>
          <w:szCs w:val="21"/>
        </w:rPr>
        <w:t>其间者　　悠悠</w:t>
      </w:r>
      <w:r>
        <w:rPr>
          <w:rFonts w:cs="Times New Roman" w:asciiTheme="minorEastAsia" w:hAnsiTheme="minorEastAsia" w:eastAsiaTheme="minorEastAsia"/>
          <w:sz w:val="21"/>
          <w:szCs w:val="21"/>
          <w:em w:val="underDot"/>
        </w:rPr>
        <w:t>乎</w:t>
      </w:r>
      <w:r>
        <w:rPr>
          <w:rFonts w:cs="Times New Roman" w:asciiTheme="minorEastAsia" w:hAnsiTheme="minorEastAsia" w:eastAsiaTheme="minorEastAsia"/>
          <w:sz w:val="21"/>
          <w:szCs w:val="21"/>
        </w:rPr>
        <w:t>与颢气俱</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10</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下列对【甲】【乙】两文内容的理解与分析</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不合文意的一项是(　　)</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A．</w:t>
      </w:r>
      <w:r>
        <w:rPr>
          <w:rFonts w:cs="Times New Roman" w:asciiTheme="minorEastAsia" w:hAnsiTheme="minorEastAsia" w:eastAsiaTheme="minorEastAsia"/>
          <w:sz w:val="21"/>
          <w:szCs w:val="21"/>
        </w:rPr>
        <w:t>【甲】文主要写了滁人游、太守宴和众宾</w:t>
      </w:r>
      <w:r>
        <w:rPr>
          <w:rFonts w:hint="eastAsia" w:cs="Times New Roman" w:asciiTheme="minorEastAsia" w:hAnsiTheme="minorEastAsia" w:eastAsiaTheme="minorEastAsia"/>
          <w:sz w:val="21"/>
          <w:szCs w:val="21"/>
        </w:rPr>
        <w:t>欢三幅画面，其中把滁人游放在首要位置，并且把滁人游写得有声有色。</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B</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【甲】文写太守醉是为了写乐</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是为了表现太守与民同乐的思想境界。全段生活气息浓厚</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具有人情味。</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C．</w:t>
      </w:r>
      <w:r>
        <w:rPr>
          <w:rFonts w:cs="Times New Roman" w:asciiTheme="minorEastAsia" w:hAnsiTheme="minorEastAsia" w:eastAsiaTheme="minorEastAsia"/>
          <w:sz w:val="21"/>
          <w:szCs w:val="21"/>
        </w:rPr>
        <w:t>【乙】文写西山之“异”吸引着作者</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于是命仆人带路</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渡过湘江</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沿着染溪</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砍伐灌木杂草</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焚烧枯落草叶</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披荆斩棘</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一直攀登到西山的最高处。</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D．</w:t>
      </w:r>
      <w:r>
        <w:rPr>
          <w:rFonts w:cs="Times New Roman" w:asciiTheme="minorEastAsia" w:hAnsiTheme="minorEastAsia" w:eastAsiaTheme="minorEastAsia"/>
          <w:sz w:val="21"/>
          <w:szCs w:val="21"/>
        </w:rPr>
        <w:t>【乙】文中的“犹不欲归”写作者虽醉而流连忘返</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表明作者此刻沉醉于西山之美</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陶醉于西山之游的欢悦。可见西山使作者得到了真正的“解脱”。</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四、翻译、感悟</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鉴赏、默写(</w:t>
      </w:r>
      <w:r>
        <w:rPr>
          <w:rFonts w:hint="eastAsia" w:cs="Times New Roman" w:asciiTheme="minorEastAsia" w:hAnsiTheme="minorEastAsia" w:eastAsiaTheme="minorEastAsia"/>
          <w:sz w:val="21"/>
          <w:szCs w:val="21"/>
        </w:rPr>
        <w:t>15</w:t>
      </w:r>
      <w:r>
        <w:rPr>
          <w:rFonts w:cs="Times New Roman" w:asciiTheme="minorEastAsia" w:hAnsiTheme="minorEastAsia" w:eastAsiaTheme="minorEastAsia"/>
          <w:sz w:val="21"/>
          <w:szCs w:val="21"/>
        </w:rPr>
        <w:t>分)</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11</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将下列句子翻译成现代汉语。(每小题2分</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共4分)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(1)不以物喜</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不以己悲。</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________________________________________________________________________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(2)厚</w:t>
      </w:r>
      <w:r>
        <w:rPr>
          <w:rFonts w:hint="eastAsia" w:cs="宋体" w:asciiTheme="minorEastAsia" w:hAnsiTheme="minorEastAsia" w:eastAsiaTheme="minorEastAsia"/>
          <w:sz w:val="21"/>
          <w:szCs w:val="21"/>
        </w:rPr>
        <w:t>赒</w:t>
      </w:r>
      <w:r>
        <w:rPr>
          <w:rFonts w:hint="eastAsia" w:cs="楷体_GB2312" w:asciiTheme="minorEastAsia" w:hAnsiTheme="minorEastAsia" w:eastAsiaTheme="minorEastAsia"/>
          <w:sz w:val="21"/>
          <w:szCs w:val="21"/>
        </w:rPr>
        <w:t>给之</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使毕其事。</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________________________________________________________________________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b/>
          <w:sz w:val="21"/>
          <w:szCs w:val="21"/>
        </w:rPr>
        <w:t>12</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孟子说“达则兼济天下</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穷则独善其身”</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请结合选文和当前党的群众路线教育实践活动</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谈谈你心中的好官形象是怎样的。(</w:t>
      </w:r>
      <w:r>
        <w:rPr>
          <w:rFonts w:hint="eastAsia" w:cs="Times New Roman" w:asciiTheme="minorEastAsia" w:hAnsiTheme="minorEastAsia" w:eastAsiaTheme="minorEastAsia"/>
          <w:sz w:val="21"/>
          <w:szCs w:val="21"/>
        </w:rPr>
        <w:t>2</w:t>
      </w:r>
      <w:r>
        <w:rPr>
          <w:rFonts w:cs="Times New Roman" w:asciiTheme="minorEastAsia" w:hAnsiTheme="minorEastAsia" w:eastAsiaTheme="minorEastAsia"/>
          <w:sz w:val="21"/>
          <w:szCs w:val="21"/>
        </w:rPr>
        <w:t>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________________________________________________________________________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________________________________________________________________________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13</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诗歌鉴赏。(4分)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【甲】　酬乐天扬州初逢席上见赠</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刘禹锡</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cs="MingLiU_HKSCS" w:asciiTheme="minorEastAsia" w:hAnsiTheme="minorEastAsia" w:eastAsiaTheme="minorEastAsia"/>
          <w:sz w:val="21"/>
          <w:szCs w:val="21"/>
        </w:rPr>
      </w:pPr>
      <w:r>
        <w:rPr>
          <w:rFonts w:cs="Times New Roman" w:asciiTheme="minorEastAsia" w:hAnsiTheme="minorEastAsia" w:eastAsiaTheme="minorEastAsia"/>
          <w:sz w:val="21"/>
          <w:szCs w:val="21"/>
        </w:rPr>
        <w:t>巴山楚水凄凉地</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二十三年弃置身。怀旧空吟闻笛赋</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到乡翻似烂柯人。</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cs="MingLiU_HKSCS" w:asciiTheme="minorEastAsia" w:hAnsiTheme="minorEastAsia" w:eastAsiaTheme="minorEastAsia"/>
          <w:sz w:val="21"/>
          <w:szCs w:val="21"/>
        </w:rPr>
      </w:pPr>
      <w:r>
        <w:rPr>
          <w:rFonts w:cs="Times New Roman" w:asciiTheme="minorEastAsia" w:hAnsiTheme="minorEastAsia" w:eastAsiaTheme="minorEastAsia"/>
          <w:sz w:val="21"/>
          <w:szCs w:val="21"/>
        </w:rPr>
        <w:t>沉舟侧畔千帆过</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病树前头万木春。今日听君歌一曲</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暂凭杯酒长精神。</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【乙】　秋词</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刘禹锡</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自古逢秋悲寂寥</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我言秋日胜春朝。晴空一鹤排云上</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便引诗</w:t>
      </w:r>
      <w:r>
        <w:rPr>
          <w:rFonts w:hint="eastAsia" w:cs="Times New Roman" w:asciiTheme="minorEastAsia" w:hAnsiTheme="minorEastAsia" w:eastAsiaTheme="minorEastAsia"/>
          <w:sz w:val="21"/>
          <w:szCs w:val="21"/>
        </w:rPr>
        <w:t>情到碧霄。</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(1)“自古逢秋悲寂寥</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我言秋日胜春朝”运用了什么手法？表现了刘禹锡怎样的心境？(2分)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(2)这两首诗抒发的情怀有什么相同点？(</w:t>
      </w:r>
      <w:r>
        <w:rPr>
          <w:rFonts w:hint="eastAsia" w:cs="Times New Roman" w:asciiTheme="minorEastAsia" w:hAnsiTheme="minorEastAsia" w:eastAsiaTheme="minorEastAsia"/>
          <w:sz w:val="21"/>
          <w:szCs w:val="21"/>
        </w:rPr>
        <w:t>1</w:t>
      </w:r>
      <w:r>
        <w:rPr>
          <w:rFonts w:cs="Times New Roman" w:asciiTheme="minorEastAsia" w:hAnsiTheme="minorEastAsia" w:eastAsiaTheme="minorEastAsia"/>
          <w:sz w:val="21"/>
          <w:szCs w:val="21"/>
        </w:rPr>
        <w:t>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14</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根据提示</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用作品原句填空。(每小题1分</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共6分)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(1)鸡声茅店月</w:t>
      </w:r>
      <w:r>
        <w:rPr>
          <w:rFonts w:hint="eastAsia" w:cs="Times New Roman" w:asciiTheme="minorEastAsia" w:hAnsiTheme="minorEastAsia" w:eastAsiaTheme="minorEastAsia"/>
          <w:sz w:val="21"/>
          <w:szCs w:val="21"/>
        </w:rPr>
        <w:t>，______________</w:t>
      </w:r>
      <w:r>
        <w:rPr>
          <w:rFonts w:cs="Times New Roman" w:asciiTheme="minorEastAsia" w:hAnsiTheme="minorEastAsia" w:eastAsiaTheme="minorEastAsia"/>
          <w:sz w:val="21"/>
          <w:szCs w:val="21"/>
        </w:rPr>
        <w:t>。</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(2)__________________</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怜君何事到天涯！</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(3)毛泽东的《沁园春·雪》中承上启下的句子是：____________________________________。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(4)苏轼的《水调歌头》从“隔千里兮共明月”演化而来的句</w:t>
      </w:r>
      <w:r>
        <w:rPr>
          <w:rFonts w:hint="eastAsia" w:cs="Times New Roman" w:asciiTheme="minorEastAsia" w:hAnsiTheme="minorEastAsia" w:eastAsiaTheme="minorEastAsia"/>
          <w:sz w:val="21"/>
          <w:szCs w:val="21"/>
        </w:rPr>
        <w:t>子是：</w:t>
      </w:r>
      <w:r>
        <w:rPr>
          <w:rFonts w:cs="Times New Roman" w:asciiTheme="minorEastAsia" w:hAnsiTheme="minorEastAsia" w:eastAsiaTheme="minorEastAsia"/>
          <w:sz w:val="21"/>
          <w:szCs w:val="21"/>
        </w:rPr>
        <w:t>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(5)《醉翁亭记》的主旨句：_____________________________________________________________________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(6)杜甫的《月夜忆舍弟》中感叹离乱所造成的亲人离散、生死未卜的诗句是：________________________。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(3)毛泽东的《沁园春·雪》中承上启下的句子是：____________________________________。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(4)苏轼的《水调歌头》从“隔千里兮共明月”演化而来的句</w:t>
      </w:r>
      <w:r>
        <w:rPr>
          <w:rFonts w:hint="eastAsia" w:cs="Times New Roman" w:asciiTheme="minorEastAsia" w:hAnsiTheme="minorEastAsia" w:eastAsiaTheme="minorEastAsia"/>
          <w:sz w:val="21"/>
          <w:szCs w:val="21"/>
        </w:rPr>
        <w:t>子是：</w:t>
      </w:r>
      <w:r>
        <w:rPr>
          <w:rFonts w:cs="Times New Roman" w:asciiTheme="minorEastAsia" w:hAnsiTheme="minorEastAsia" w:eastAsiaTheme="minorEastAsia"/>
          <w:sz w:val="21"/>
          <w:szCs w:val="21"/>
        </w:rPr>
        <w:t>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(5)《醉翁亭记》的主旨句：_____________________________________________________________________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(6)杜甫的《月夜忆舍弟》中感叹离乱所造成的亲人离散、生死未卜的诗句是：________________________。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五、现代文阅读(23分)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(一)阅读麦家的《致信儿子》</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完成15～19题。(淄博中考改编)(12分)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cs="Times New Roman" w:asciiTheme="minorEastAsia" w:hAnsiTheme="minorEastAsia" w:eastAsiaTheme="minorEastAsia"/>
          <w:sz w:val="21"/>
          <w:szCs w:val="21"/>
        </w:rPr>
        <w:t>儿子</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当你看到这封信时</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我已在你的万里之外</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地球的另</w:t>
      </w:r>
      <w:r>
        <w:rPr>
          <w:rFonts w:hint="eastAsia" w:cs="Times New Roman" w:asciiTheme="minorEastAsia" w:hAnsiTheme="minorEastAsia" w:eastAsiaTheme="minorEastAsia"/>
          <w:sz w:val="21"/>
          <w:szCs w:val="21"/>
        </w:rPr>
        <w:t>一端。地球很大</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我们太小了</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但我们不甘于小</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我们要超过地球</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所以你出发了。这是一次蓄谋已久的远行</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为了这一天</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我们都用了十八年的时间作准备</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这也是你命中注定的一次远行</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有了这一天</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你的人生才可能走得更远。</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楷体_GB2312" w:asciiTheme="minorEastAsia" w:hAnsiTheme="minorEastAsia" w:eastAsiaTheme="minorEastAsia"/>
          <w:sz w:val="21"/>
          <w:szCs w:val="21"/>
        </w:rPr>
        <w:t>我没有到过费城</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但可以想象</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那边的月亮不会比杭州的大</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或者小；那边的房楼一定也是钢筋水泥的；那边的街弄照样是人来车往的；那边的人虽然肤色貌相跟我们有别</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但心照样是要疼痛的</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情照样是要圆缺的</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生活照样是有苦有乐、喜忧参半的。世界很大</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却是大同小异。也许最不同的是你</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你从此没有了</w:t>
      </w:r>
      <w:r>
        <w:rPr>
          <w:rFonts w:hint="eastAsia" w:cs="Times New Roman" w:asciiTheme="minorEastAsia" w:hAnsiTheme="minorEastAsia" w:eastAsiaTheme="minorEastAsia"/>
          <w:sz w:val="21"/>
          <w:szCs w:val="21"/>
        </w:rPr>
        <w:t>免费的厨师、采购员、保洁员、闹钟、司机、心理医生</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你的父母变成了一封信、一部手机、一份思念</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今后一切你都要自己操心操劳</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饿了要自己下厨</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乏累了要自己放松</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流泪了要自己擦干</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生病了要自己去寻医生。这一下</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你是那么的不一样</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你成了自己的父亲、母亲、长辈。这一天</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是那么的神奇</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仿佛你一下就长大了。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楷体_GB2312" w:asciiTheme="minorEastAsia" w:hAnsiTheme="minorEastAsia" w:eastAsiaTheme="minorEastAsia"/>
          <w:sz w:val="21"/>
          <w:szCs w:val="21"/>
        </w:rPr>
        <w:t>但这</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只是仿佛</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不是真实。真实的你只是在长大的路上</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如果不是吉星高照</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这条路必定是漫漫长长的</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坎坎坷坷的</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风风雨雨的。我爱你</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真想变作一颗吉星</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高悬在你头顶</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帮你化掉风雨</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让和风丽日一直伴你前行。</w:t>
      </w:r>
      <w:r>
        <w:rPr>
          <w:rFonts w:cs="Times New Roman" w:asciiTheme="minorEastAsia" w:hAnsiTheme="minorEastAsia" w:eastAsiaTheme="minorEastAsia"/>
          <w:sz w:val="21"/>
          <w:szCs w:val="21"/>
          <w:u w:val="single"/>
        </w:rPr>
        <w:t>但这是不可能的</w:t>
      </w:r>
      <w:r>
        <w:rPr>
          <w:rFonts w:hint="eastAsia" w:cs="MingLiU_HKSCS" w:asciiTheme="minorEastAsia" w:hAnsiTheme="minorEastAsia" w:eastAsiaTheme="minorEastAsia"/>
          <w:sz w:val="21"/>
          <w:szCs w:val="21"/>
          <w:u w:val="single"/>
        </w:rPr>
        <w:t>，</w:t>
      </w:r>
      <w:r>
        <w:rPr>
          <w:rFonts w:cs="Times New Roman" w:asciiTheme="minorEastAsia" w:hAnsiTheme="minorEastAsia" w:eastAsiaTheme="minorEastAsia"/>
          <w:sz w:val="21"/>
          <w:szCs w:val="21"/>
          <w:u w:val="single"/>
        </w:rPr>
        <w:t>即便可能</w:t>
      </w:r>
      <w:r>
        <w:rPr>
          <w:rFonts w:hint="eastAsia" w:cs="MingLiU_HKSCS" w:asciiTheme="minorEastAsia" w:hAnsiTheme="minorEastAsia" w:eastAsiaTheme="minorEastAsia"/>
          <w:sz w:val="21"/>
          <w:szCs w:val="21"/>
          <w:u w:val="single"/>
        </w:rPr>
        <w:t>，</w:t>
      </w:r>
      <w:r>
        <w:rPr>
          <w:rFonts w:cs="Times New Roman" w:asciiTheme="minorEastAsia" w:hAnsiTheme="minorEastAsia" w:eastAsiaTheme="minorEastAsia"/>
          <w:sz w:val="21"/>
          <w:szCs w:val="21"/>
          <w:u w:val="single"/>
        </w:rPr>
        <w:t>对不起</w:t>
      </w:r>
      <w:r>
        <w:rPr>
          <w:rFonts w:hint="eastAsia" w:cs="MingLiU_HKSCS" w:asciiTheme="minorEastAsia" w:hAnsiTheme="minorEastAsia" w:eastAsiaTheme="minorEastAsia"/>
          <w:sz w:val="21"/>
          <w:szCs w:val="21"/>
          <w:u w:val="single"/>
        </w:rPr>
        <w:t>，</w:t>
      </w:r>
      <w:r>
        <w:rPr>
          <w:rFonts w:cs="Times New Roman" w:asciiTheme="minorEastAsia" w:hAnsiTheme="minorEastAsia" w:eastAsiaTheme="minorEastAsia"/>
          <w:sz w:val="21"/>
          <w:szCs w:val="21"/>
          <w:u w:val="single"/>
        </w:rPr>
        <w:t>儿</w:t>
      </w:r>
      <w:r>
        <w:rPr>
          <w:rFonts w:hint="eastAsia" w:cs="Times New Roman" w:asciiTheme="minorEastAsia" w:hAnsiTheme="minorEastAsia" w:eastAsiaTheme="minorEastAsia"/>
          <w:sz w:val="21"/>
          <w:szCs w:val="21"/>
          <w:u w:val="single"/>
        </w:rPr>
        <w:t>子</w:t>
      </w:r>
      <w:r>
        <w:rPr>
          <w:rFonts w:hint="eastAsia" w:cs="MingLiU_HKSCS" w:asciiTheme="minorEastAsia" w:hAnsiTheme="minorEastAsia" w:eastAsiaTheme="minorEastAsia"/>
          <w:sz w:val="21"/>
          <w:szCs w:val="21"/>
          <w:u w:val="single"/>
        </w:rPr>
        <w:t>，</w:t>
      </w:r>
      <w:r>
        <w:rPr>
          <w:rFonts w:hint="eastAsia" w:cs="楷体_GB2312" w:asciiTheme="minorEastAsia" w:hAnsiTheme="minorEastAsia" w:eastAsiaTheme="minorEastAsia"/>
          <w:sz w:val="21"/>
          <w:szCs w:val="21"/>
          <w:u w:val="single"/>
        </w:rPr>
        <w:t>我也不会这么做。</w:t>
      </w:r>
      <w:r>
        <w:rPr>
          <w:rFonts w:cs="Times New Roman" w:asciiTheme="minorEastAsia" w:hAnsiTheme="minorEastAsia" w:eastAsiaTheme="minorEastAsia"/>
          <w:sz w:val="21"/>
          <w:szCs w:val="21"/>
        </w:rPr>
        <w:t>为什么？因为我爱你</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因为那样的话</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你的人生必定是空洞的、苍白的、弱小的</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至多不过是一条缸里的鱼</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盆里的花</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挂着铃铛叮当响的宠物。这样的话我会感到羞愧的</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因为你真正失败了。你可以失败</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但决不能这样失败</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竟然是被太阳晒死的</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是被海水咸死的</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是被寒风冻死的。作为男人</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这也许是莫大的耻和辱！</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cs="Times New Roman" w:asciiTheme="minorEastAsia" w:hAnsiTheme="minorEastAsia" w:eastAsiaTheme="minorEastAsia"/>
          <w:sz w:val="21"/>
          <w:szCs w:val="21"/>
        </w:rPr>
        <w:t>好了</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就让风雨与你同舟吧</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就让荆棘陪你前行吧。既然有风雨</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有荆棘</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风雨中不免夹着雷电</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荆棘中不免埋着陷阱</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作为父亲</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我爱你的方式就是提醒你</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你要小心哦</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你要守护好自己哦。说到守护</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你首先要守护好</w:t>
      </w:r>
      <w:r>
        <w:rPr>
          <w:rFonts w:hint="eastAsia" w:cs="Times New Roman" w:asciiTheme="minorEastAsia" w:hAnsiTheme="minorEastAsia" w:eastAsiaTheme="minorEastAsia"/>
          <w:sz w:val="21"/>
          <w:szCs w:val="21"/>
        </w:rPr>
        <w:t>你的生命</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要爱惜身体</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要冷暖自知</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劳逸结合</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更要远离一切形式的冲突</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言语的</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肢体的</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个别的</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群体的。青春是尖锐的</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莽撞的</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任何冲突都可能发生裂变</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而生命是娇嫩的</w:t>
      </w:r>
      <w:r>
        <w:rPr>
          <w:rFonts w:hint="eastAsia" w:cs="Times New Roman" w:asciiTheme="minorEastAsia" w:hAnsiTheme="minorEastAsia" w:eastAsiaTheme="minorEastAsia"/>
          <w:sz w:val="21"/>
          <w:szCs w:val="21"/>
        </w:rPr>
        <w:t>……这一点我只想一言蔽之</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生命是最大的</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生命面前你可以理直气壮地放下任何一切</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别无选择。</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楷体_GB2312" w:asciiTheme="minorEastAsia" w:hAnsiTheme="minorEastAsia" w:eastAsiaTheme="minorEastAsia"/>
          <w:sz w:val="21"/>
          <w:szCs w:val="21"/>
        </w:rPr>
        <w:t>其次</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你要尽量守护好你的心。这心不是心脏的心</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而是心灵的心。它应该是善良的</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宽敞的</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亮堂的</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干净的</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充实的</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博爱的</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审美的。善是良之本</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宽是容之器</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亮了</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才能堂堂正正</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不鬼祟</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不魍魉。</w:t>
      </w:r>
      <w:r>
        <w:rPr>
          <w:rFonts w:cs="Times New Roman" w:asciiTheme="minorEastAsia" w:hAnsiTheme="minorEastAsia" w:eastAsiaTheme="minorEastAsia"/>
          <w:sz w:val="21"/>
          <w:szCs w:val="21"/>
          <w:u w:val="single"/>
        </w:rPr>
        <w:t>心若脏了</w:t>
      </w:r>
      <w:r>
        <w:rPr>
          <w:rFonts w:hint="eastAsia" w:cs="MingLiU_HKSCS" w:asciiTheme="minorEastAsia" w:hAnsiTheme="minorEastAsia" w:eastAsiaTheme="minorEastAsia"/>
          <w:sz w:val="21"/>
          <w:szCs w:val="21"/>
          <w:u w:val="single"/>
        </w:rPr>
        <w:t>，</w:t>
      </w:r>
      <w:r>
        <w:rPr>
          <w:rFonts w:cs="Times New Roman" w:asciiTheme="minorEastAsia" w:hAnsiTheme="minorEastAsia" w:eastAsiaTheme="minorEastAsia"/>
          <w:sz w:val="21"/>
          <w:szCs w:val="21"/>
          <w:u w:val="single"/>
        </w:rPr>
        <w:t>地狱无处不在</w:t>
      </w:r>
      <w:r>
        <w:rPr>
          <w:rFonts w:hint="eastAsia" w:cs="MingLiU_HKSCS" w:asciiTheme="minorEastAsia" w:hAnsiTheme="minorEastAsia" w:eastAsiaTheme="minorEastAsia"/>
          <w:sz w:val="21"/>
          <w:szCs w:val="21"/>
          <w:u w:val="single"/>
        </w:rPr>
        <w:t>，</w:t>
      </w:r>
      <w:r>
        <w:rPr>
          <w:rFonts w:cs="Times New Roman" w:asciiTheme="minorEastAsia" w:hAnsiTheme="minorEastAsia" w:eastAsiaTheme="minorEastAsia"/>
          <w:sz w:val="21"/>
          <w:szCs w:val="21"/>
          <w:u w:val="single"/>
        </w:rPr>
        <w:t>天堂也是地狱；心若空了</w:t>
      </w:r>
      <w:r>
        <w:rPr>
          <w:rFonts w:hint="eastAsia" w:cs="MingLiU_HKSCS" w:asciiTheme="minorEastAsia" w:hAnsiTheme="minorEastAsia" w:eastAsiaTheme="minorEastAsia"/>
          <w:sz w:val="21"/>
          <w:szCs w:val="21"/>
          <w:u w:val="single"/>
        </w:rPr>
        <w:t>，</w:t>
      </w:r>
      <w:r>
        <w:rPr>
          <w:rFonts w:cs="Times New Roman" w:asciiTheme="minorEastAsia" w:hAnsiTheme="minorEastAsia" w:eastAsiaTheme="minorEastAsia"/>
          <w:sz w:val="21"/>
          <w:szCs w:val="21"/>
          <w:u w:val="single"/>
        </w:rPr>
        <w:t>陷阱无处不在</w:t>
      </w:r>
      <w:r>
        <w:rPr>
          <w:rFonts w:hint="eastAsia" w:cs="MingLiU_HKSCS" w:asciiTheme="minorEastAsia" w:hAnsiTheme="minorEastAsia" w:eastAsiaTheme="minorEastAsia"/>
          <w:sz w:val="21"/>
          <w:szCs w:val="21"/>
          <w:u w:val="single"/>
        </w:rPr>
        <w:t>，</w:t>
      </w:r>
      <w:r>
        <w:rPr>
          <w:rFonts w:cs="Times New Roman" w:asciiTheme="minorEastAsia" w:hAnsiTheme="minorEastAsia" w:eastAsiaTheme="minorEastAsia"/>
          <w:sz w:val="21"/>
          <w:szCs w:val="21"/>
          <w:u w:val="single"/>
        </w:rPr>
        <w:t>黄</w:t>
      </w:r>
      <w:r>
        <w:rPr>
          <w:rFonts w:hint="eastAsia" w:cs="Times New Roman" w:asciiTheme="minorEastAsia" w:hAnsiTheme="minorEastAsia" w:eastAsiaTheme="minorEastAsia"/>
          <w:sz w:val="21"/>
          <w:szCs w:val="21"/>
          <w:u w:val="single"/>
        </w:rPr>
        <w:t>金也是陷阱。</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cs="Times New Roman" w:asciiTheme="minorEastAsia" w:hAnsiTheme="minorEastAsia" w:eastAsiaTheme="minorEastAsia"/>
          <w:sz w:val="21"/>
          <w:szCs w:val="21"/>
        </w:rPr>
        <w:t>关于爱</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你必须做它的主人</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你要爱自己</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更要爱他人</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爱你不喜欢的人</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爱你的对手。爱亲人朋友是人之常情</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是天理</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也是本能</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是平凡的；爱你不喜欢的人</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甚至仇人敌人</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才是道德</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才是修养</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才是不凡的。儿子</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请一定记住</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爱是翻越任何关隘的通行证</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爱他人是最大的爱自己。</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cs="Times New Roman" w:asciiTheme="minorEastAsia" w:hAnsiTheme="minorEastAsia" w:eastAsiaTheme="minorEastAsia"/>
          <w:sz w:val="21"/>
          <w:szCs w:val="21"/>
        </w:rPr>
        <w:t>然后我们来说说美吧</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如果说爱是阳光</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那么美是月光。月光似乎是虚的</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没用的</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没有月光</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万物照样漫生漫长</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开花结果。但你想象一下</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倘若没有月光</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我们人类会丢失多少情意</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多少相思</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多少诗歌</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多少音乐。美是虚的</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又是实的</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它实在你心田</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它让你的生命变得有滋有味</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有情有义</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色香俱全</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饱满生动。</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楷体_GB2312" w:asciiTheme="minorEastAsia" w:hAnsiTheme="minorEastAsia" w:eastAsiaTheme="minorEastAsia"/>
          <w:sz w:val="21"/>
          <w:szCs w:val="21"/>
        </w:rPr>
        <w:t>呵呵</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儿子</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你的父亲真饶舌是不？</w:t>
      </w:r>
      <w:r>
        <w:rPr>
          <w:rFonts w:cs="Times New Roman" w:asciiTheme="minorEastAsia" w:hAnsiTheme="minorEastAsia" w:eastAsiaTheme="minorEastAsia"/>
          <w:sz w:val="21"/>
          <w:szCs w:val="21"/>
          <w:u w:val="single"/>
        </w:rPr>
        <w:t>好吧</w:t>
      </w:r>
      <w:r>
        <w:rPr>
          <w:rFonts w:hint="eastAsia" w:cs="MingLiU_HKSCS" w:asciiTheme="minorEastAsia" w:hAnsiTheme="minorEastAsia" w:eastAsiaTheme="minorEastAsia"/>
          <w:sz w:val="21"/>
          <w:szCs w:val="21"/>
          <w:u w:val="single"/>
        </w:rPr>
        <w:t>，</w:t>
      </w:r>
      <w:r>
        <w:rPr>
          <w:rFonts w:cs="Times New Roman" w:asciiTheme="minorEastAsia" w:hAnsiTheme="minorEastAsia" w:eastAsiaTheme="minorEastAsia"/>
          <w:sz w:val="21"/>
          <w:szCs w:val="21"/>
          <w:u w:val="single"/>
        </w:rPr>
        <w:t>到此为止</w:t>
      </w:r>
      <w:r>
        <w:rPr>
          <w:rFonts w:hint="eastAsia" w:cs="MingLiU_HKSCS" w:asciiTheme="minorEastAsia" w:hAnsiTheme="minorEastAsia" w:eastAsiaTheme="minorEastAsia"/>
          <w:sz w:val="21"/>
          <w:szCs w:val="21"/>
          <w:u w:val="single"/>
        </w:rPr>
        <w:t>，</w:t>
      </w:r>
      <w:r>
        <w:rPr>
          <w:rFonts w:cs="Times New Roman" w:asciiTheme="minorEastAsia" w:hAnsiTheme="minorEastAsia" w:eastAsiaTheme="minorEastAsia"/>
          <w:sz w:val="21"/>
          <w:szCs w:val="21"/>
          <w:u w:val="single"/>
        </w:rPr>
        <w:t>我不想你</w:t>
      </w:r>
      <w:r>
        <w:rPr>
          <w:rFonts w:hint="eastAsia" w:cs="MingLiU_HKSCS" w:asciiTheme="minorEastAsia" w:hAnsiTheme="minorEastAsia" w:eastAsiaTheme="minorEastAsia"/>
          <w:sz w:val="21"/>
          <w:szCs w:val="21"/>
          <w:u w:val="single"/>
        </w:rPr>
        <w:t>，</w:t>
      </w:r>
      <w:r>
        <w:rPr>
          <w:rFonts w:cs="Times New Roman" w:asciiTheme="minorEastAsia" w:hAnsiTheme="minorEastAsia" w:eastAsiaTheme="minorEastAsia"/>
          <w:sz w:val="21"/>
          <w:szCs w:val="21"/>
          <w:u w:val="single"/>
        </w:rPr>
        <w:t>也希望你别想家。</w:t>
      </w:r>
      <w:r>
        <w:rPr>
          <w:rFonts w:cs="Times New Roman" w:asciiTheme="minorEastAsia" w:hAnsiTheme="minorEastAsia" w:eastAsiaTheme="minorEastAsia"/>
          <w:sz w:val="21"/>
          <w:szCs w:val="21"/>
        </w:rPr>
        <w:t>如果实在想了</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那就读本书吧。你知道的</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爸爸有句格言：读书就是回家</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书这一张纸比钞票更值钱！请容我最后饶舌一句</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刚才我说的似乎都是战略性的东西</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让书带你回家</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让书安你的心</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让书练你的翅膀</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这也许就是战术吧。</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15</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根据提示填空。(2分)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在信中</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父亲娓娓道来语重心长</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对即将开始国外生活的儿子提出了自</w:t>
      </w:r>
      <w:r>
        <w:rPr>
          <w:rFonts w:hint="eastAsia" w:cs="Times New Roman" w:asciiTheme="minorEastAsia" w:hAnsiTheme="minorEastAsia" w:eastAsiaTheme="minorEastAsia"/>
          <w:sz w:val="21"/>
          <w:szCs w:val="21"/>
        </w:rPr>
        <w:t>己的希望：学会自理，</w:t>
      </w:r>
      <w:r>
        <w:rPr>
          <w:rFonts w:cs="Times New Roman" w:asciiTheme="minorEastAsia" w:hAnsiTheme="minorEastAsia" w:eastAsiaTheme="minorEastAsia"/>
          <w:sz w:val="21"/>
          <w:szCs w:val="21"/>
        </w:rPr>
        <w:t>____________</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____________</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______________</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爱己爱人</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读书安心。</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b/>
          <w:sz w:val="21"/>
          <w:szCs w:val="21"/>
        </w:rPr>
        <w:t>16</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根据提示揣摩下面的句子</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体会父亲的情怀。(3分)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(1)但这是</w:t>
      </w:r>
      <w:r>
        <w:rPr>
          <w:rFonts w:cs="Times New Roman" w:asciiTheme="minorEastAsia" w:hAnsiTheme="minorEastAsia" w:eastAsiaTheme="minorEastAsia"/>
          <w:sz w:val="21"/>
          <w:szCs w:val="21"/>
          <w:em w:val="underDot"/>
        </w:rPr>
        <w:t>不可能</w:t>
      </w:r>
      <w:r>
        <w:rPr>
          <w:rFonts w:cs="Times New Roman" w:asciiTheme="minorEastAsia" w:hAnsiTheme="minorEastAsia" w:eastAsiaTheme="minorEastAsia"/>
          <w:sz w:val="21"/>
          <w:szCs w:val="21"/>
        </w:rPr>
        <w:t>的</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即便可能</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对不起</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儿子</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我也</w:t>
      </w:r>
      <w:r>
        <w:rPr>
          <w:rFonts w:cs="Times New Roman" w:asciiTheme="minorEastAsia" w:hAnsiTheme="minorEastAsia" w:eastAsiaTheme="minorEastAsia"/>
          <w:sz w:val="21"/>
          <w:szCs w:val="21"/>
          <w:em w:val="underDot"/>
        </w:rPr>
        <w:t>不会</w:t>
      </w:r>
      <w:r>
        <w:rPr>
          <w:rFonts w:cs="Times New Roman" w:asciiTheme="minorEastAsia" w:hAnsiTheme="minorEastAsia" w:eastAsiaTheme="minorEastAsia"/>
          <w:sz w:val="21"/>
          <w:szCs w:val="21"/>
        </w:rPr>
        <w:t>这么做。(提示：如何理解句中的“不可能”和“不会”？)</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(2)好吧</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到此为止</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em w:val="underDot"/>
        </w:rPr>
        <w:t>我不想你</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也希望你别想家。(提示：如何理解“我不想你”？)</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17</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结合上下文</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谈谈对下面这句话的理解。(2分)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心若脏了</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地狱无处不在</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天堂也是地狱；心若空了</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陷阱无处不在</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黄金也是陷阱。</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18</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读罢此信</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你一定有很多感触。请拟写一段推荐语</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把这封信推荐给你的同学。(2分)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________________</w:t>
      </w:r>
      <w:r>
        <w:rPr>
          <w:rFonts w:cs="Times New Roman" w:asciiTheme="minorEastAsia" w:hAnsiTheme="minorEastAsia" w:eastAsiaTheme="minorEastAsia"/>
          <w:sz w:val="21"/>
          <w:szCs w:val="21"/>
        </w:rPr>
        <w:t>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19</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阅读下面的链接材料</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结合选文</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说说书信的作用。(3分)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【链接材料】　《信·中国》是央视的人文艺术类节目</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节目于2018年3月9日起播出</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节目以“信”为载体</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传递的是“信仰、信念、信守、自信”的内核。节目每期精选若干封“理应受到更多关注的信件”</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展现从1921年建党以来中国共产党党员的书信</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充满了“发现、感动、震撼、振奋”的力量。节目最终甄选的50多组信件</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是从建党以来收录的2000多封共产党</w:t>
      </w:r>
      <w:r>
        <w:rPr>
          <w:rFonts w:hint="eastAsia" w:cs="Times New Roman" w:asciiTheme="minorEastAsia" w:hAnsiTheme="minorEastAsia" w:eastAsiaTheme="minorEastAsia"/>
          <w:sz w:val="21"/>
          <w:szCs w:val="21"/>
        </w:rPr>
        <w:t>党</w:t>
      </w:r>
      <w:r>
        <w:rPr>
          <w:rFonts w:cs="Times New Roman" w:asciiTheme="minorEastAsia" w:hAnsiTheme="minorEastAsia" w:eastAsiaTheme="minorEastAsia"/>
          <w:sz w:val="21"/>
          <w:szCs w:val="21"/>
        </w:rPr>
        <w:t>员书信中精心挑选出来的。</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(二)阅读朱明海的《换位思考》</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完成20～24题。(牡丹江中考改编)(11分)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Times New Roman" w:asciiTheme="minorEastAsia" w:hAnsiTheme="minorEastAsia" w:eastAsiaTheme="minorEastAsia"/>
          <w:sz w:val="21"/>
          <w:szCs w:val="21"/>
        </w:rPr>
        <w:t>①</w:t>
      </w:r>
      <w:r>
        <w:rPr>
          <w:rFonts w:cs="Times New Roman" w:asciiTheme="minorEastAsia" w:hAnsiTheme="minorEastAsia" w:eastAsiaTheme="minorEastAsia"/>
          <w:sz w:val="21"/>
          <w:szCs w:val="21"/>
        </w:rPr>
        <w:t>我有一位在医院当院长的朋友</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最近去趟银行办事</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饱受排队之苦还不算</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因银行等候大厅座位不够</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干站了近半小时</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心情非常压抑。回来后</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他马上增加医院的收费窗口</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在病人候诊的地方增加</w:t>
      </w:r>
      <w:r>
        <w:rPr>
          <w:rFonts w:hint="eastAsia" w:cs="Times New Roman" w:asciiTheme="minorEastAsia" w:hAnsiTheme="minorEastAsia" w:eastAsiaTheme="minorEastAsia"/>
          <w:sz w:val="21"/>
          <w:szCs w:val="21"/>
        </w:rPr>
        <w:t>座位</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大家纷纷为此举点赞叫好。</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Times New Roman" w:asciiTheme="minorEastAsia" w:hAnsiTheme="minorEastAsia" w:eastAsiaTheme="minorEastAsia"/>
          <w:sz w:val="21"/>
          <w:szCs w:val="21"/>
        </w:rPr>
        <w:t>②我的这位院长朋友之所以会这样做</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我认为是换位思考后的结果。他受去银行办事的遭遇启发</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想到患者就诊排队等候之苦</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于是马上改善服务条件</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为广大患者做了一件大实事。看来</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生活中学会换位思考</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是十分必要的。</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Times New Roman" w:asciiTheme="minorEastAsia" w:hAnsiTheme="minorEastAsia" w:eastAsiaTheme="minorEastAsia"/>
          <w:sz w:val="21"/>
          <w:szCs w:val="21"/>
        </w:rPr>
        <w:t>③其实</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换位思考是一种美德。大凡经常换位思考、时时处处替人着想的人</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都是心胸开阔、与人为善的人</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这种人往往人缘很好</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德高望重。在一次饭局上</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一位老友谈起了他的父亲</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谈到二十多年前的旧事。那年</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他以优异的成绩考取重点大学</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这在当时当地是一件非常轰动的事情</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按风俗要大摆酒席庆祝一番</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然而他父亲却不同意摆酒</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他母亲及众多亲朋多次相劝</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他父亲却坚决不松口。他父亲的理由是</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同村的两位考生这次高考都考得不好</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全家人都处在伤痛之中</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如再大摆酒席的话</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势必会刺激邻家使他们更加不好受。他当时很不理解父亲的决定</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但随着年龄的增长</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渐渐感受到父亲设身处地为人着想的品德</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终于明白了父亲为何在村里有那么高的威望。</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Times New Roman" w:asciiTheme="minorEastAsia" w:hAnsiTheme="minorEastAsia" w:eastAsiaTheme="minorEastAsia"/>
          <w:sz w:val="21"/>
          <w:szCs w:val="21"/>
        </w:rPr>
        <w:t>④换位思考也是一种智慧。生活在这个社会上</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我们经常遇到要说服他人的时候</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怎样才能使对方接受我们的观点呢？这不仅需要艺术</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更需要智慧</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而用换位思考的方式往往能收到奇妙的效果。大家颇为熟悉的《触龙说赵太后》便是经典之作。战国时期</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秦国趁赵国政权交替之机</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大举攻赵</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并占领赵国三座城市。赵国不得不向齐国求援</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而齐国一定要赵太后的小儿子长安君为人质</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才肯出兵。赵太后溺爱长安君却执意不肯</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并扬言对进谏者格杀勿论。面对国家危急的形势</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左师臣</w:t>
      </w:r>
      <w:r>
        <w:rPr>
          <w:rFonts w:hint="eastAsia" w:cs="Times New Roman" w:asciiTheme="minorEastAsia" w:hAnsiTheme="minorEastAsia" w:eastAsiaTheme="minorEastAsia"/>
          <w:sz w:val="21"/>
          <w:szCs w:val="21"/>
        </w:rPr>
        <w:t>触龙冒着生命危险</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在与赵太后谈家常事缓和她的情绪后</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以派长安君做人质是“让他为国家立功</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增加长安君的威望”为理由</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终于让赵太后下决心送长安君当人质</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从而解救了国家</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留下了美谈。触龙之所以能说服赵太后</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就是运用换位思考</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站在赵太后和长安君的立场上陈利弊</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使赵太后明白了“爱子则为之计深远”的道理</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让她的爱子出质于齐而换取救兵。触龙的这种智慧</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千百年来令人赞叹不已</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世人均为触龙善于做思想工作的才能大表敬仰。</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Times New Roman" w:asciiTheme="minorEastAsia" w:hAnsiTheme="minorEastAsia" w:eastAsiaTheme="minorEastAsia"/>
          <w:sz w:val="21"/>
          <w:szCs w:val="21"/>
        </w:rPr>
        <w:t>⑤换位思考更是一味良药。前些年</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我托平时关系不错的校长帮我亲戚的小孩调整班级</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我这位校长朋友说为不影响教学</w:t>
      </w:r>
      <w:r>
        <w:rPr>
          <w:rFonts w:hint="eastAsia" w:cs="Times New Roman" w:asciiTheme="minorEastAsia" w:hAnsiTheme="minorEastAsia" w:eastAsiaTheme="minorEastAsia"/>
          <w:sz w:val="21"/>
          <w:szCs w:val="21"/>
        </w:rPr>
        <w:t>秩序</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开学时他已宣布任何人不准调班</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所以他不能帮这个忙。我说这不是你一句话的事吗？他说这事虽小但影响大局。尽管我说尽好话</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他就是不松口。当时我对他意见很大</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认为关系这么好连这点小忙也不肯帮</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于是再也不跟他交往。后来他似乎察觉到了我的不满</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于是请我吃饭再次向我解释</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并问我假如你在我这个位置你会怎么做？我听后马上转念一想</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自己当校长也不可能这么做</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这样做一是会失信于民影响威信</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二是开了这个口往往人家有样学样</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最终影响教学秩序。经这么一换位思考</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很快理解了他的苦衷</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反而觉得自己太自私了！站在别人的立场上思考问题</w:t>
      </w:r>
      <w:r>
        <w:rPr>
          <w:rFonts w:hint="eastAsia" w:cs="MingLiU_HKSCS" w:asciiTheme="minorEastAsia" w:hAnsiTheme="minorEastAsia" w:eastAsiaTheme="minorEastAsia"/>
          <w:sz w:val="21"/>
          <w:szCs w:val="21"/>
        </w:rPr>
        <w:t>，</w:t>
      </w:r>
      <w:r>
        <w:rPr>
          <w:rFonts w:hint="eastAsia" w:cs="Times New Roman" w:asciiTheme="minorEastAsia" w:hAnsiTheme="minorEastAsia" w:eastAsiaTheme="minorEastAsia"/>
          <w:sz w:val="21"/>
          <w:szCs w:val="21"/>
        </w:rPr>
        <w:t>不仅可以改善和拉近人与人之间关系</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更主要的是能理解对方的行为</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对人就不会苛求</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容易产生宽容的心理</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从而打开自己心中的死结</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使自己释怀。</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hint="eastAsia" w:cs="Times New Roman" w:asciiTheme="minorEastAsia" w:hAnsiTheme="minorEastAsia" w:eastAsiaTheme="minorEastAsia"/>
          <w:sz w:val="21"/>
          <w:szCs w:val="21"/>
        </w:rPr>
        <w:t>⑥在工作和生活中</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我们不妨多换位思考</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这样</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你的心胸就会更加开阔</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你的人际关系会变得更好。</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(选自《梅州日报》有删改)</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20</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请写出本文的中心论点。(1分)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21</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本文是从哪几个方面对中心论点进行论述的？(2分)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b/>
          <w:sz w:val="21"/>
          <w:szCs w:val="21"/>
        </w:rPr>
        <w:t>22</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第①段在文中充当什么论据？有什么作用？(3分)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23</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第④段主要运用了哪种论证方法？其作用是什么？(3分)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24</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阅读下面的链接材料</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结合全文</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谈谈你获得的启示。(2分)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cs="Times New Roman" w:asciiTheme="minorEastAsia" w:hAnsiTheme="minorEastAsia" w:eastAsiaTheme="minorEastAsia"/>
          <w:sz w:val="21"/>
          <w:szCs w:val="21"/>
        </w:rPr>
        <w:t>【材料一】　山东××技术学院16岁的杨某某因与同学曹某某有矛盾</w:t>
      </w:r>
      <w:r>
        <w:rPr>
          <w:rFonts w:hint="eastAsia" w:cs="MingLiU_HKSCS" w:asciiTheme="minorEastAsia" w:hAnsiTheme="minorEastAsia" w:eastAsiaTheme="minorEastAsia"/>
          <w:sz w:val="21"/>
          <w:szCs w:val="21"/>
        </w:rPr>
        <w:t>，</w:t>
      </w:r>
      <w:r>
        <w:rPr>
          <w:rFonts w:hint="eastAsia" w:cs="Times New Roman" w:asciiTheme="minorEastAsia" w:hAnsiTheme="minorEastAsia" w:eastAsiaTheme="minorEastAsia"/>
          <w:sz w:val="21"/>
          <w:szCs w:val="21"/>
        </w:rPr>
        <w:t>2018</w:t>
      </w:r>
      <w:r>
        <w:rPr>
          <w:rFonts w:cs="Times New Roman" w:asciiTheme="minorEastAsia" w:hAnsiTheme="minorEastAsia" w:eastAsiaTheme="minorEastAsia"/>
          <w:sz w:val="21"/>
          <w:szCs w:val="21"/>
        </w:rPr>
        <w:t>年4月11日早操后持刀将曹某某捅伤(经抢救无效死亡)。</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【材料二】　2018年4月10日下午放学后</w:t>
      </w:r>
      <w:r>
        <w:rPr>
          <w:rFonts w:hint="eastAsia" w:cs="MingLiU_HKSCS" w:asciiTheme="minorEastAsia" w:hAnsiTheme="minorEastAsia" w:eastAsiaTheme="minorEastAsia"/>
          <w:sz w:val="21"/>
          <w:szCs w:val="21"/>
        </w:rPr>
        <w:t>，</w:t>
      </w:r>
      <w:r>
        <w:rPr>
          <w:rFonts w:hint="eastAsia" w:cs="Times New Roman" w:asciiTheme="minorEastAsia" w:hAnsiTheme="minorEastAsia" w:eastAsiaTheme="minorEastAsia"/>
          <w:sz w:val="21"/>
          <w:szCs w:val="21"/>
        </w:rPr>
        <w:t>18</w:t>
      </w:r>
      <w:r>
        <w:rPr>
          <w:rFonts w:cs="Times New Roman" w:asciiTheme="minorEastAsia" w:hAnsiTheme="minorEastAsia" w:eastAsiaTheme="minorEastAsia"/>
          <w:sz w:val="21"/>
          <w:szCs w:val="21"/>
        </w:rPr>
        <w:t>时左右</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青岛××中学七、八年级四名女生因日常琐事发生矛盾</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其中三名女生在北仲路14号附近</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打了另一名女生4个耳光后分别离开。目前</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打人学生及家长目前已向被打学生及家长真诚道歉</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并表示积极承担责任。</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六、语言综合运用(10分)</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25</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阅读下面的诗句</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然后答题。(2分)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而且请你告诉他们/说他们等待的已经要来/说我已踏着露水而来/已借着最后一颗星的照引而来/我从东方来/从汹涌着波涛的海上来/我将带光明给世界/又将带温暖给人类</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sz w:val="21"/>
          <w:szCs w:val="21"/>
        </w:rPr>
      </w:pPr>
      <w:r>
        <w:rPr>
          <w:rFonts w:cs="Times New Roman" w:asciiTheme="minorEastAsia" w:hAnsiTheme="minorEastAsia" w:eastAsiaTheme="minorEastAsia"/>
          <w:sz w:val="21"/>
          <w:szCs w:val="21"/>
        </w:rPr>
        <w:t>以上的诗句选自________(填写诗人姓名)所写的《黎明的通知》</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诗中的你指“________”</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这首诗中的黎明象征________________________________________。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sz w:val="21"/>
          <w:szCs w:val="21"/>
        </w:rPr>
      </w:pPr>
      <w:r>
        <w:rPr>
          <w:rFonts w:cs="Times New Roman" w:asciiTheme="minorEastAsia" w:hAnsiTheme="minorEastAsia" w:eastAsiaTheme="minorEastAsia"/>
          <w:sz w:val="21"/>
          <w:szCs w:val="21"/>
        </w:rPr>
        <w:drawing>
          <wp:inline distT="0" distB="0" distL="0" distR="0">
            <wp:extent cx="1771650" cy="10477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rcRect/>
                    <a:stretch>
                      <a:fillRect/>
                    </a:stretch>
                  </pic:blipFill>
                  <pic:spPr>
                    <a:xfrm>
                      <a:off x="0" y="0"/>
                      <a:ext cx="1771650" cy="1047750"/>
                    </a:xfrm>
                    <a:prstGeom prst="rect">
                      <a:avLst/>
                    </a:prstGeom>
                    <a:noFill/>
                    <a:ln w="9525">
                      <a:noFill/>
                      <a:miter lim="800000"/>
                      <a:headEnd/>
                      <a:tailEnd/>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26</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下面是某中学暑期到社会实践基地进行社会综合实践活动的构思框架示意图</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请把这个构思写成一段话</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要求内容完整</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表述准确</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语言连贯</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不超过75个字。(3分)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__________________</w:t>
      </w:r>
      <w:r>
        <w:rPr>
          <w:rFonts w:cs="Times New Roman" w:asciiTheme="minorEastAsia" w:hAnsiTheme="minorEastAsia" w:eastAsiaTheme="minorEastAsia"/>
          <w:sz w:val="21"/>
          <w:szCs w:val="21"/>
        </w:rPr>
        <w:t>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27</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综合性学习。(5分)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世界那么大</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我想去看看。”近年来旅游市场快速发展</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旅游业的战略地位逐渐提高</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大众旅游”成为人们热议的话题。学校决定开展“走出书斋·畅游天下”为主题的系列活动</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请你完成以下任务。</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(1)班级举行“大众旅游”主题班会</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为做好发言</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某同学搜集了以下三则材料</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请你仔细阅读并进行研究</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用一句话写出你的结论。(2分)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cs="Times New Roman" w:asciiTheme="minorEastAsia" w:hAnsiTheme="minorEastAsia" w:eastAsiaTheme="minorEastAsia"/>
          <w:sz w:val="21"/>
          <w:szCs w:val="21"/>
        </w:rPr>
        <w:t>【材料一】　2014年我国国内旅游人数为36.11亿人次；2015年我国国内旅游人数为41.2亿人次；2016年我国</w:t>
      </w:r>
      <w:r>
        <w:rPr>
          <w:rFonts w:hint="eastAsia" w:cs="Times New Roman" w:asciiTheme="minorEastAsia" w:hAnsiTheme="minorEastAsia" w:eastAsiaTheme="minorEastAsia"/>
          <w:sz w:val="21"/>
          <w:szCs w:val="21"/>
        </w:rPr>
        <w:t>国内旅游人数为</w:t>
      </w:r>
      <w:r>
        <w:rPr>
          <w:rFonts w:cs="Times New Roman" w:asciiTheme="minorEastAsia" w:hAnsiTheme="minorEastAsia" w:eastAsiaTheme="minorEastAsia"/>
          <w:sz w:val="21"/>
          <w:szCs w:val="21"/>
        </w:rPr>
        <w:t>44.4亿人次。</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MingLiU_HKSCS" w:asciiTheme="minorEastAsia" w:hAnsiTheme="minorEastAsia" w:eastAsiaTheme="minorEastAsia"/>
          <w:sz w:val="21"/>
          <w:szCs w:val="21"/>
        </w:rPr>
      </w:pPr>
      <w:r>
        <w:rPr>
          <w:rFonts w:cs="Times New Roman" w:asciiTheme="minorEastAsia" w:hAnsiTheme="minorEastAsia" w:eastAsiaTheme="minorEastAsia"/>
          <w:sz w:val="21"/>
          <w:szCs w:val="21"/>
        </w:rPr>
        <w:t>【材料二】　过去大部分旅游都属于景色观光式</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以旅行社组织为主</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少有文化型、体验型旅游。随着大众旅游时代的到来</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青少年游学、文化旅游、生态养生旅游、乡村海岛游等新兴旅游方式如雨后春笋般不断涌现。</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【材料三】　每逢旅游旺季</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热门景点人多拥挤</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游客乱扔垃圾</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随手涂鸦的现象时有发生；从青岛“天价虾”到哈尔滨“天价鱼”</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众多旅游地商户都将游客当作了“待宰肥羊”；不合理低价团、强迫和诱导购物等消费陷阱屡禁不止。</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(2)班级开展“学生旅游利弊谈”的辩论赛</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正方的观点是“学生旅游利大于弊”</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反方的观点是“学生旅游弊大于利”</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你支持哪方观点？请阐述你的理由。(字数60字左右)(2分)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(3)为了增强游人低碳旅游的意识</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请你为低碳旅游活动设计一条公益广告宣传语。(1分)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第Ⅲ卷　(交流·表达  共</w:t>
      </w:r>
      <w:r>
        <w:rPr>
          <w:rFonts w:hint="eastAsia" w:cs="Times New Roman" w:asciiTheme="minorEastAsia" w:hAnsiTheme="minorEastAsia" w:eastAsiaTheme="minorEastAsia"/>
          <w:sz w:val="21"/>
          <w:szCs w:val="21"/>
        </w:rPr>
        <w:t>50</w:t>
      </w:r>
      <w:r>
        <w:rPr>
          <w:rFonts w:cs="Times New Roman" w:asciiTheme="minorEastAsia" w:hAnsiTheme="minorEastAsia" w:eastAsiaTheme="minorEastAsia"/>
          <w:sz w:val="21"/>
          <w:szCs w:val="21"/>
        </w:rPr>
        <w:t>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七、作文(</w:t>
      </w:r>
      <w:r>
        <w:rPr>
          <w:rFonts w:hint="eastAsia" w:cs="Times New Roman" w:asciiTheme="minorEastAsia" w:hAnsiTheme="minorEastAsia" w:eastAsiaTheme="minorEastAsia"/>
          <w:sz w:val="21"/>
          <w:szCs w:val="21"/>
        </w:rPr>
        <w:t>50</w:t>
      </w:r>
      <w:r>
        <w:rPr>
          <w:rFonts w:cs="Times New Roman" w:asciiTheme="minorEastAsia" w:hAnsiTheme="minorEastAsia" w:eastAsiaTheme="minorEastAsia"/>
          <w:sz w:val="21"/>
          <w:szCs w:val="21"/>
        </w:rPr>
        <w:t>分)</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b/>
          <w:sz w:val="21"/>
          <w:szCs w:val="21"/>
        </w:rPr>
        <w:t>28</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按要求从以下两题中任选一题作文。</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【作文题一】</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除夕夜远远</w:t>
      </w:r>
      <w:r>
        <w:rPr>
          <w:rFonts w:hint="eastAsia" w:cs="Times New Roman" w:asciiTheme="minorEastAsia" w:hAnsiTheme="minorEastAsia" w:eastAsiaTheme="minorEastAsia"/>
          <w:sz w:val="21"/>
          <w:szCs w:val="21"/>
        </w:rPr>
        <w:t>近近的鞭炮声带着我们的思绪回望过去的一年</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清明祭祖明明灭灭的火光令人不由自主回望已然的生命路程</w:t>
      </w:r>
      <w:r>
        <w:rPr>
          <w:rFonts w:hint="eastAsia" w:cs="Times New Roman" w:asciiTheme="minorEastAsia" w:hAnsiTheme="minorEastAsia" w:eastAsiaTheme="minorEastAsia"/>
          <w:sz w:val="21"/>
          <w:szCs w:val="21"/>
        </w:rPr>
        <w:t>……在回望中丰富情感</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在回望中顿悟提升</w:t>
      </w:r>
      <w:r>
        <w:rPr>
          <w:rFonts w:hint="eastAsia" w:cs="MingLiU_HKSCS" w:asciiTheme="minorEastAsia" w:hAnsiTheme="minorEastAsia" w:eastAsiaTheme="minorEastAsia"/>
          <w:sz w:val="21"/>
          <w:szCs w:val="21"/>
        </w:rPr>
        <w:t>，</w:t>
      </w:r>
      <w:r>
        <w:rPr>
          <w:rFonts w:hint="eastAsia" w:cs="楷体_GB2312" w:asciiTheme="minorEastAsia" w:hAnsiTheme="minorEastAsia" w:eastAsiaTheme="minorEastAsia"/>
          <w:sz w:val="21"/>
          <w:szCs w:val="21"/>
        </w:rPr>
        <w:t>在回望中再次感受生命渐次绽放的花朵芬芳。</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请以《回望自芬芳》为题</w:t>
      </w:r>
      <w:r>
        <w:rPr>
          <w:rFonts w:hint="eastAsia" w:cs="Times New Roman" w:asciiTheme="minorEastAsia" w:hAnsiTheme="minorEastAsia" w:eastAsiaTheme="minorEastAsia"/>
          <w:sz w:val="21"/>
          <w:szCs w:val="21"/>
        </w:rPr>
        <w:t>，</w:t>
      </w:r>
      <w:r>
        <w:rPr>
          <w:rFonts w:cs="Times New Roman" w:asciiTheme="minorEastAsia" w:hAnsiTheme="minorEastAsia" w:eastAsiaTheme="minorEastAsia"/>
          <w:sz w:val="21"/>
          <w:szCs w:val="21"/>
        </w:rPr>
        <w:t>写一篇文章。</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【作文题二】</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面对朋友</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一个微笑</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代表着友谊；面对过错</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一个微笑</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代表着宽容；面对考验</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一个微笑</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代表着自信；面对失败</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一个微笑</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代表着成熟……一个微笑可以改变一个人</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一个微笑可以使生活更加美妙！微笑是一种生活态度</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而态度</w:t>
      </w:r>
      <w:r>
        <w:rPr>
          <w:rFonts w:hint="eastAsia" w:cs="MingLiU_HKSCS" w:asciiTheme="minorEastAsia" w:hAnsiTheme="minorEastAsia" w:eastAsiaTheme="minorEastAsia"/>
          <w:sz w:val="21"/>
          <w:szCs w:val="21"/>
        </w:rPr>
        <w:t>，</w:t>
      </w:r>
      <w:r>
        <w:rPr>
          <w:rFonts w:cs="Times New Roman" w:asciiTheme="minorEastAsia" w:hAnsiTheme="minorEastAsia" w:eastAsiaTheme="minorEastAsia"/>
          <w:sz w:val="21"/>
          <w:szCs w:val="21"/>
        </w:rPr>
        <w:t>决定着一切！人生就应当如此。</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cs="Times New Roman" w:asciiTheme="minorEastAsia" w:hAnsiTheme="minorEastAsia" w:eastAsiaTheme="minorEastAsia"/>
          <w:sz w:val="21"/>
          <w:szCs w:val="21"/>
        </w:rPr>
        <w:t>请结合自</w:t>
      </w:r>
      <w:r>
        <w:rPr>
          <w:rFonts w:hint="eastAsia" w:cs="Times New Roman" w:asciiTheme="minorEastAsia" w:hAnsiTheme="minorEastAsia" w:eastAsiaTheme="minorEastAsia"/>
          <w:sz w:val="21"/>
          <w:szCs w:val="21"/>
        </w:rPr>
        <w:t>己的成长经历，以《最美应是微笑时》为题，写一篇文章。</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【温馨提示】①用自己喜爱的文体写作(诗歌除外)；②要有真情实感；③不少于</w:t>
      </w:r>
      <w:r>
        <w:rPr>
          <w:rFonts w:cs="Times New Roman" w:asciiTheme="minorEastAsia" w:hAnsiTheme="minorEastAsia" w:eastAsiaTheme="minorEastAsia"/>
          <w:sz w:val="21"/>
          <w:szCs w:val="21"/>
        </w:rPr>
        <w:t>600字。</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heme="minorEastAsia" w:hAnsiTheme="minorEastAsia" w:eastAsiaTheme="minorEastAsia"/>
          <w:sz w:val="21"/>
          <w:szCs w:val="21"/>
        </w:rPr>
      </w:pPr>
      <w:bookmarkStart w:id="0" w:name="_GoBack"/>
      <w:bookmarkEnd w:id="0"/>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MingLiU_HKSCS">
    <w:panose1 w:val="02020500000000000000"/>
    <w:charset w:val="88"/>
    <w:family w:val="roman"/>
    <w:pitch w:val="default"/>
    <w:sig w:usb0="A00002FF" w:usb1="38CFFCFA" w:usb2="00000016" w:usb3="00000000" w:csb0="0010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00000"/>
    <w:rsid w:val="6DCC5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4"/>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6"/>
    <w:uiPriority w:val="0"/>
    <w:rPr>
      <w:rFonts w:ascii="宋体" w:hAnsi="Courier New" w:cs="Courier New"/>
      <w:sz w:val="21"/>
      <w:szCs w:val="21"/>
    </w:rPr>
  </w:style>
  <w:style w:type="paragraph" w:styleId="3">
    <w:name w:val="Balloon Text"/>
    <w:basedOn w:val="1"/>
    <w:link w:val="7"/>
    <w:semiHidden/>
    <w:unhideWhenUsed/>
    <w:uiPriority w:val="99"/>
    <w:rPr>
      <w:sz w:val="18"/>
      <w:szCs w:val="18"/>
    </w:rPr>
  </w:style>
  <w:style w:type="character" w:customStyle="1" w:styleId="6">
    <w:name w:val="纯文本 Char"/>
    <w:basedOn w:val="4"/>
    <w:link w:val="2"/>
    <w:uiPriority w:val="0"/>
    <w:rPr>
      <w:rFonts w:ascii="宋体" w:hAnsi="Courier New" w:eastAsia="宋体" w:cs="Courier New"/>
      <w:kern w:val="2"/>
      <w:sz w:val="21"/>
      <w:szCs w:val="21"/>
    </w:rPr>
  </w:style>
  <w:style w:type="character" w:customStyle="1" w:styleId="7">
    <w:name w:val="批注框文本 Char"/>
    <w:basedOn w:val="4"/>
    <w:link w:val="3"/>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51D88C-DB53-4E14-A741-27F4BA5E28DF}">
  <ds:schemaRefs/>
</ds:datastoreItem>
</file>

<file path=docProps/app.xml><?xml version="1.0" encoding="utf-8"?>
<Properties xmlns="http://schemas.openxmlformats.org/officeDocument/2006/extended-properties" xmlns:vt="http://schemas.openxmlformats.org/officeDocument/2006/docPropsVTypes">
  <Template>Normal</Template>
  <Pages>11</Pages>
  <Words>1673</Words>
  <Characters>9541</Characters>
  <Lines>79</Lines>
  <Paragraphs>22</Paragraphs>
  <TotalTime>4</TotalTime>
  <ScaleCrop>false</ScaleCrop>
  <LinksUpToDate>false</LinksUpToDate>
  <CharactersWithSpaces>11192</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2018-11-07T10:22:00Z</dcterms:created>
  <dc:creator>Administrator</dc:creator>
  <cp:lastModifiedBy>Administrator</cp:lastModifiedBy>
  <dcterms:modified xsi:type="dcterms:W3CDTF">2018-11-09T03:21:01Z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