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840" w:firstLineChars="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06pt;margin-top:863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苏州市振华中学校2018-2019学年第一学期初三年级阶段性测试数学试卷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选择题(本大题共10小题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每小题3分,共30分)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</w:rPr>
        <w:t>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6" type="#_x0000_t75" style="height:16pt;width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的解为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7" type="#_x0000_t75" style="height:13pt;width:2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8" type="#_x0000_t75" style="height:13pt;width:31.9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6pt;width:71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0" type="#_x0000_t75" style="height:16pt;width:71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2.若二次函数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1" type="#_x0000_t75" style="height:18pt;width:36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inorEastAsia" w:eastAsiaTheme="minorEastAsia" w:hAnsiTheme="minorEastAsia" w:cstheme="minorEastAsia" w:hint="eastAsia"/>
        </w:rPr>
        <w:t>的图像经过点(</w:t>
      </w:r>
      <w:r>
        <w:rPr>
          <w:rFonts w:asciiTheme="minorEastAsia" w:hAnsiTheme="minorEastAsia" w:cstheme="minorEastAsia" w:hint="eastAsia"/>
          <w:lang w:val="en-US" w:eastAsia="zh-CN"/>
        </w:rPr>
        <w:t>-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4),则该图像必经过点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A.(2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4)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B.(-2,-4)    C.(-4,2)            </w:t>
      </w:r>
      <w:r>
        <w:rPr>
          <w:rFonts w:asciiTheme="minorEastAsia" w:eastAsiaTheme="minorEastAsia" w:hAnsiTheme="minorEastAsia" w:cstheme="minorEastAsia" w:hint="eastAsia"/>
        </w:rPr>
        <w:t>D.(4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-2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3.用配方法解方程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2" type="#_x0000_t75" style="height:16pt;width:67.9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eastAsiaTheme="minorEastAsia" w:hAnsiTheme="minorEastAsia" w:cstheme="minorEastAsia" w:hint="eastAsia"/>
        </w:rPr>
        <w:t>,下列配方正确的是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3" type="#_x0000_t75" style="height:18pt;width:59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4" type="#_x0000_t75" style="height:18pt;width:53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5" type="#_x0000_t75" style="height:18pt;width:53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6" type="#_x0000_t75" style="height:18pt;width:5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B.(x+2)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4.一</w:t>
      </w:r>
      <w:r>
        <w:rPr>
          <w:rFonts w:asciiTheme="minorEastAsia" w:eastAsiaTheme="minorEastAsia" w:hAnsiTheme="minorEastAsia" w:cstheme="minorEastAsia" w:hint="eastAsia"/>
        </w:rPr>
        <w:t>元</w:t>
      </w: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7" type="#_x0000_t75" style="height:16pt;width:73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Theme="minorEastAsia" w:eastAsiaTheme="minorEastAsia" w:hAnsiTheme="minorEastAsia" w:cstheme="minorEastAsia" w:hint="eastAsia"/>
        </w:rPr>
        <w:t>的根的情况是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有两个不相等的实数根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B.有两个相等的实数根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只有一个实数根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D.</w:t>
      </w:r>
      <w:r>
        <w:rPr>
          <w:rFonts w:asciiTheme="minorEastAsia" w:eastAsiaTheme="minorEastAsia" w:hAnsiTheme="minorEastAsia" w:cstheme="minorEastAsia" w:hint="eastAsia"/>
        </w:rPr>
        <w:t>没有实数根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5.在同一平面直角坐标系中,作出函</w:t>
      </w:r>
      <w:r>
        <w:rPr>
          <w:rFonts w:asciiTheme="minorEastAsia" w:hAnsiTheme="minorEastAsia" w:cstheme="minorEastAsia" w:hint="eastAsia"/>
          <w:lang w:val="en-US" w:eastAsia="zh-CN"/>
        </w:rPr>
        <w:t>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8" type="#_x0000_t75" style="height:18pt;width:8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  <w:r>
        <w:rPr>
          <w:rFonts w:asciiTheme="minorEastAsia" w:hAnsiTheme="minorEastAsia" w:cstheme="minorEastAsia" w:hint="eastAsia"/>
          <w:lang w:val="en-US" w:eastAsia="zh-CN"/>
        </w:rPr>
        <w:t>和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9" type="#_x0000_t75" style="height:29pt;width:47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inorEastAsia" w:eastAsiaTheme="minorEastAsia" w:hAnsiTheme="minorEastAsia" w:cstheme="minorEastAsia" w:hint="eastAsia"/>
        </w:rPr>
        <w:t>的图象,则它们的共同</w:t>
      </w:r>
      <w:r>
        <w:rPr>
          <w:rFonts w:asciiTheme="minorEastAsia" w:hAnsiTheme="minorEastAsia" w:cstheme="minorEastAsia" w:hint="eastAsia"/>
          <w:lang w:val="en-US" w:eastAsia="zh-CN"/>
        </w:rPr>
        <w:t>特征</w:t>
      </w:r>
      <w:r>
        <w:rPr>
          <w:rFonts w:asciiTheme="minorEastAsia" w:eastAsiaTheme="minorEastAsia" w:hAnsiTheme="minorEastAsia" w:cstheme="minorEastAsia" w:hint="eastAsia"/>
        </w:rPr>
        <w:t>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关无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2pt;width:10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  <w:r>
        <w:rPr>
          <w:rFonts w:asciiTheme="minorEastAsia" w:eastAsiaTheme="minorEastAsia" w:hAnsiTheme="minorEastAsia" w:cstheme="minorEastAsia" w:hint="eastAsia"/>
        </w:rPr>
        <w:t>轴对称的抛物线,且开口向上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B.</w:t>
      </w:r>
      <w:r>
        <w:rPr>
          <w:rFonts w:asciiTheme="minorEastAsia" w:eastAsiaTheme="minorEastAsia" w:hAnsiTheme="minorEastAsia" w:cstheme="minorEastAsia" w:hint="eastAsia"/>
        </w:rPr>
        <w:t>关于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1" type="#_x0000_t75" style="height:12pt;width:10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Theme="minorEastAsia" w:eastAsiaTheme="minorEastAsia" w:hAnsiTheme="minorEastAsia" w:cstheme="minorEastAsia" w:hint="eastAsia"/>
        </w:rPr>
        <w:t>轴对称的抛物线,且开口问下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C.关于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2" type="#_x0000_t75" style="height:12pt;width:10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Theme="minorEastAsia" w:eastAsiaTheme="minorEastAsia" w:hAnsiTheme="minorEastAsia" w:cstheme="minorEastAsia" w:hint="eastAsia"/>
        </w:rPr>
        <w:t>轴对称的抛物线,且在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3" type="#_x0000_t75" style="height:10pt;width:9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Theme="minorEastAsia" w:eastAsiaTheme="minorEastAsia" w:hAnsiTheme="minorEastAsia" w:cstheme="minorEastAsia" w:hint="eastAsia"/>
        </w:rPr>
        <w:t>轴上方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D.关于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4" type="#_x0000_t75" style="height:12pt;width:10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  <w:r>
        <w:rPr>
          <w:rFonts w:asciiTheme="minorEastAsia" w:eastAsiaTheme="minorEastAsia" w:hAnsiTheme="minorEastAsia" w:cstheme="minorEastAsia" w:hint="eastAsia"/>
        </w:rPr>
        <w:t>轴对称的抛物线,且顶点都在原点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6.某商品原价为289元,经连续两次降价后售价为256元,设平均每次降价的百分率为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5" type="#_x0000_t75" style="height:10pt;width:9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44" r:id="rId45"/>
        </w:object>
      </w:r>
      <w:r>
        <w:rPr>
          <w:rFonts w:asciiTheme="minorEastAsia" w:eastAsiaTheme="minorEastAsia" w:hAnsiTheme="minorEastAsia" w:cstheme="minorEastAsia" w:hint="eastAsia"/>
        </w:rPr>
        <w:t>,则下面所列方程正确的是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6" type="#_x0000_t75" style="height:18pt;width:78.9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6" DrawAspect="Content" ObjectID="_1468075745" r:id="rId4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B.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7" type="#_x0000_t75" style="height:18pt;width:78.95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7" DrawAspect="Content" ObjectID="_1468075746" r:id="rId4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8" type="#_x0000_t75" style="height:16pt;width:78.95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8" DrawAspect="Content" ObjectID="_1468075747" r:id="rId5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D.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9" type="#_x0000_t75" style="height:16pt;width:78.9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9" DrawAspect="Content" ObjectID="_1468075748" r:id="rId5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</w:rPr>
        <w:t>三角形的两边长分别为4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9,第三边的长是方程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0" type="#_x0000_t75" style="height:16pt;width:78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50" DrawAspect="Content" ObjectID="_1468075749" r:id="rId55"/>
        </w:object>
      </w:r>
      <w:r>
        <w:rPr>
          <w:rFonts w:asciiTheme="minorEastAsia" w:eastAsiaTheme="minorEastAsia" w:hAnsiTheme="minorEastAsia" w:cstheme="minorEastAsia" w:hint="eastAsia"/>
        </w:rPr>
        <w:t>的一个根,则这个三角形的周长为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A.17</w:t>
      </w:r>
      <w:r>
        <w:rPr>
          <w:rFonts w:asciiTheme="minorEastAsia" w:hAnsiTheme="minorEastAsia" w:cstheme="minorEastAsia" w:hint="eastAsia"/>
          <w:lang w:val="en-US" w:eastAsia="zh-CN"/>
        </w:rPr>
        <w:t>或</w:t>
      </w:r>
      <w:r>
        <w:rPr>
          <w:rFonts w:asciiTheme="minorEastAsia" w:eastAsia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B.17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C.23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D.以上都不对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1" type="#_x0000_t75" style="height:18pt;width:36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51" DrawAspect="Content" ObjectID="_1468075750" r:id="rId57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2" type="#_x0000_t75" style="height:15pt;width:54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2" DrawAspect="Content" ObjectID="_1468075751" r:id="rId59"/>
        </w:object>
      </w:r>
      <w:r>
        <w:rPr>
          <w:rFonts w:asciiTheme="minorEastAsia" w:eastAsiaTheme="minorEastAsia" w:hAnsiTheme="minorEastAsia" w:cstheme="minorEastAsia" w:hint="eastAsia"/>
        </w:rPr>
        <w:t>的图象可能是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496435" cy="1247775"/>
            <wp:effectExtent l="0" t="0" r="18415" b="952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9.</w:t>
      </w:r>
      <w:r>
        <w:rPr>
          <w:rFonts w:asciiTheme="minorEastAsia" w:eastAsiaTheme="minorEastAsia" w:hAnsiTheme="minorEastAsia" w:cstheme="minorEastAsia" w:hint="eastAsia"/>
        </w:rPr>
        <w:t>如图,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ABC是边长为1的正方形,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3" type="#_x0000_t75" style="height:10pt;width:9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3" DrawAspect="Content" ObjectID="_1468075752" r:id="rId62"/>
        </w:object>
      </w:r>
      <w:r>
        <w:rPr>
          <w:rFonts w:asciiTheme="minorEastAsia" w:eastAsiaTheme="minorEastAsia" w:hAnsiTheme="minorEastAsia" w:cstheme="minorEastAsia" w:hint="eastAsia"/>
        </w:rPr>
        <w:t>轴正半轴的夹角为15°,点B在抛</w:t>
      </w:r>
      <w:r>
        <w:rPr>
          <w:rFonts w:asciiTheme="minorEastAsia" w:hAnsiTheme="minorEastAsia" w:cstheme="minorEastAsia" w:hint="eastAsia"/>
          <w:lang w:val="en-US" w:eastAsia="zh-CN"/>
        </w:rPr>
        <w:t>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4" type="#_x0000_t75" style="height:18pt;width:36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4" DrawAspect="Content" ObjectID="_1468075753" r:id="rId64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5" type="#_x0000_t75" style="height:15pt;width:33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5" DrawAspect="Content" ObjectID="_1468075754" r:id="rId66"/>
        </w:object>
      </w:r>
      <w:r>
        <w:rPr>
          <w:rFonts w:asciiTheme="minorEastAsia" w:eastAsiaTheme="minorEastAsia" w:hAnsiTheme="minorEastAsia" w:cstheme="minorEastAsia" w:hint="eastAsia"/>
        </w:rPr>
        <w:t>的图象上,则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6" type="#_x0000_t75" style="height:10pt;width:10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6" DrawAspect="Content" ObjectID="_1468075755" r:id="rId68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7" type="#_x0000_t75" style="height:29pt;width:19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7" DrawAspect="Content" ObjectID="_1468075756" r:id="rId7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8" type="#_x0000_t75" style="height:31pt;width:28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8" DrawAspect="Content" ObjectID="_1468075757" r:id="rId7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C.-2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9" type="#_x0000_t75" style="height:29pt;width:19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9" DrawAspect="Content" ObjectID="_1468075758" r:id="rId74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0.如图,直线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0" type="#_x0000_t75" style="height:16pt;width:7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60" DrawAspect="Content" ObjectID="_1468075759" r:id="rId76"/>
        </w:object>
      </w:r>
      <w:r>
        <w:rPr>
          <w:rFonts w:asciiTheme="minorEastAsia" w:eastAsiaTheme="minorEastAsia" w:hAnsiTheme="minorEastAsia" w:cstheme="minorEastAsia" w:hint="eastAsia"/>
        </w:rPr>
        <w:t>与抛物线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1" type="#_x0000_t75" style="height:18pt;width:66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1" DrawAspect="Content" ObjectID="_1468075760" r:id="rId78"/>
        </w:object>
      </w:r>
      <w:r>
        <w:rPr>
          <w:rFonts w:asciiTheme="minorEastAsia" w:eastAsiaTheme="minorEastAsia" w:hAnsiTheme="minorEastAsia" w:cstheme="minorEastAsia" w:hint="eastAsia"/>
        </w:rPr>
        <w:t>交于A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B两点,且点A的横坐标是-2,点B的横坐标是3.则以下结论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①抛物线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2" type="#_x0000_t75" style="height:18pt;width:66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2" DrawAspect="Content" ObjectID="_1468075761" r:id="rId79"/>
        </w:object>
      </w:r>
      <w:r>
        <w:rPr>
          <w:rFonts w:asciiTheme="minorEastAsia" w:eastAsiaTheme="minorEastAsia" w:hAnsiTheme="minorEastAsia" w:cstheme="minorEastAsia" w:hint="eastAsia"/>
        </w:rPr>
        <w:t>的图象的顶点一定是原点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3" type="#_x0000_t75" style="height:13pt;width:24.9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3" DrawAspect="Content" ObjectID="_1468075762" r:id="rId81"/>
        </w:object>
      </w:r>
      <w:r>
        <w:rPr>
          <w:rFonts w:asciiTheme="minorEastAsia" w:eastAsiaTheme="minorEastAsia" w:hAnsiTheme="minorEastAsia" w:cstheme="minorEastAsia" w:hint="eastAsia"/>
        </w:rPr>
        <w:t>时,直线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4" type="#_x0000_t75" style="height:16pt;width:7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64" DrawAspect="Content" ObjectID="_1468075763" r:id="rId82"/>
        </w:object>
      </w:r>
      <w:r>
        <w:rPr>
          <w:rFonts w:asciiTheme="minorEastAsia" w:eastAsiaTheme="minorEastAsia" w:hAnsiTheme="minorEastAsia" w:cstheme="minorEastAsia" w:hint="eastAsia"/>
        </w:rPr>
        <w:t>与抛物线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5" type="#_x0000_t75" style="height:18pt;width:66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5" DrawAspect="Content" ObjectID="_1468075764" r:id="rId83"/>
        </w:object>
      </w:r>
      <w:r>
        <w:rPr>
          <w:rFonts w:asciiTheme="minorEastAsia" w:eastAsiaTheme="minorEastAsia" w:hAnsiTheme="minorEastAsia" w:cstheme="minorEastAsia" w:hint="eastAsia"/>
        </w:rPr>
        <w:t>的函数值都随着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6" type="#_x0000_t75" style="height:10pt;width:9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6" DrawAspect="Content" ObjectID="_1468075765" r:id="rId85"/>
        </w:object>
      </w:r>
      <w:r>
        <w:rPr>
          <w:rFonts w:asciiTheme="minorEastAsia" w:eastAsiaTheme="minorEastAsia" w:hAnsiTheme="minorEastAsia" w:cstheme="minorEastAsia" w:hint="eastAsia"/>
        </w:rPr>
        <w:t>的增大而增大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③AB的长度可以等于5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④△OAB有可能成为等边三角形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⑤当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7" type="#_x0000_t75" style="height:13pt;width:48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7" DrawAspect="Content" ObjectID="_1468075766" r:id="rId87"/>
        </w:object>
      </w:r>
      <w:r>
        <w:rPr>
          <w:rFonts w:asciiTheme="minorEastAsia" w:eastAsiaTheme="minorEastAsia" w:hAnsiTheme="minorEastAsia" w:cstheme="minorEastAsia" w:hint="eastAsia"/>
        </w:rPr>
        <w:t>时,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8" type="#_x0000_t75" style="height:16pt;width:56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8" DrawAspect="Content" ObjectID="_1468075767" r:id="rId89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其中正确的结论是</w:t>
      </w:r>
      <w:bookmarkStart w:id="0" w:name="_GoBack"/>
      <w:bookmarkEnd w:id="0"/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477135" cy="2038350"/>
            <wp:effectExtent l="0" t="0" r="18415" b="0"/>
            <wp:docPr id="2" name="图片 2" descr="d6ca7bcb0a46f21f8b5867d1f5246b600d33aec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6ca7bcb0a46f21f8b5867d1f5246b600d33aec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47713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819150" cy="790575"/>
            <wp:effectExtent l="0" t="0" r="0" b="9525"/>
            <wp:docPr id="3" name="图片 3" descr="SYS201512140601001809955562_ST.00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YS201512140601001809955562_ST.00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  第9题                     第10题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A.①②④          B.①②⑤          C.②③④          D.③④⑤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二、填空题(本大题共8小题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每题3分,共24分)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11.方程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9" type="#_x0000_t75" style="height:16pt;width:7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9" DrawAspect="Content" ObjectID="_1468075768" r:id="rId93"/>
        </w:object>
      </w:r>
      <w:r>
        <w:rPr>
          <w:rFonts w:asciiTheme="minorEastAsia" w:eastAsiaTheme="minorEastAsia" w:hAnsiTheme="minorEastAsia" w:cstheme="minorEastAsia" w:hint="eastAsia"/>
        </w:rPr>
        <w:t>的根为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12.若一元二次方程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0" type="#_x0000_t75" style="height:16pt;width:66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70" DrawAspect="Content" ObjectID="_1468075769" r:id="rId95"/>
        </w:object>
      </w:r>
      <w:r>
        <w:rPr>
          <w:rFonts w:asciiTheme="minorEastAsia" w:eastAsiaTheme="minorEastAsia" w:hAnsiTheme="minorEastAsia" w:cstheme="minorEastAsia" w:hint="eastAsia"/>
        </w:rPr>
        <w:t>的两根分别为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1" type="#_x0000_t75" style="height:16pt;width:31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71" DrawAspect="Content" ObjectID="_1468075770" r:id="rId97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2" type="#_x0000_t75" style="height:16pt;width:60.95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2" DrawAspect="Content" ObjectID="_1468075771" r:id="rId99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13.将抛物线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3" type="#_x0000_t75" style="height:18pt;width:42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3" DrawAspect="Content" ObjectID="_1468075772" r:id="rId101"/>
        </w:object>
      </w:r>
      <w:r>
        <w:rPr>
          <w:rFonts w:asciiTheme="minorEastAsia" w:eastAsiaTheme="minorEastAsia" w:hAnsiTheme="minorEastAsia" w:cstheme="minorEastAsia" w:hint="eastAsia"/>
        </w:rPr>
        <w:t>向右平移2个单位,得到的抛物线的表达式为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14.已知关于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4" type="#_x0000_t75" style="height:10pt;width:9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4" DrawAspect="Content" ObjectID="_1468075773" r:id="rId103"/>
        </w:object>
      </w:r>
      <w:r>
        <w:rPr>
          <w:rFonts w:asciiTheme="minorEastAsia" w:eastAsiaTheme="minorEastAsia" w:hAnsiTheme="minorEastAsia" w:cstheme="minorEastAsia" w:hint="eastAsia"/>
        </w:rPr>
        <w:t>的一元二次方程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5" type="#_x0000_t75" style="height:16pt;width:67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KSEE3" ShapeID="_x0000_i1075" DrawAspect="Content" ObjectID="_1468075774" r:id="rId105"/>
        </w:object>
      </w:r>
      <w:r>
        <w:rPr>
          <w:rFonts w:asciiTheme="minorEastAsia" w:eastAsiaTheme="minorEastAsia" w:hAnsiTheme="minorEastAsia" w:cstheme="minorEastAsia" w:hint="eastAsia"/>
        </w:rPr>
        <w:t>有一个非零根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6" type="#_x0000_t75" style="height:13pt;width:9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KSEE3" ShapeID="_x0000_i1076" DrawAspect="Content" ObjectID="_1468075775" r:id="rId107"/>
        </w:object>
      </w:r>
      <w:r>
        <w:rPr>
          <w:rFonts w:asciiTheme="minorEastAsia" w:eastAsiaTheme="minorEastAsia" w:hAnsiTheme="minorEastAsia" w:cstheme="minorEastAsia" w:hint="eastAsia"/>
        </w:rPr>
        <w:t>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7" type="#_x0000_t75" style="height:13pt;width:24.95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KSEE3" ShapeID="_x0000_i1077" DrawAspect="Content" ObjectID="_1468075776" r:id="rId109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15.庆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lang w:val="en-US" w:eastAsia="zh-CN"/>
        </w:rPr>
        <w:t>元旦</w:t>
      </w:r>
      <w:r>
        <w:rPr>
          <w:rFonts w:asciiTheme="minorEastAsia" w:hAnsiTheme="minorEastAsia" w:cstheme="minorEastAsia" w:hint="eastAsia"/>
          <w:lang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,市工会组织篮球比赛,赛制为单循环形式(每两队之间都赛一场</w:t>
      </w:r>
      <w:r>
        <w:rPr>
          <w:rFonts w:asciiTheme="minorEastAsia" w:hAnsiTheme="minorEastAsia" w:cstheme="minorEastAsia" w:hint="eastAsia"/>
          <w:lang w:val="en-US" w:eastAsia="zh-CN"/>
        </w:rPr>
        <w:t>)，</w:t>
      </w:r>
      <w:r>
        <w:rPr>
          <w:rFonts w:asciiTheme="minorEastAsia" w:eastAsiaTheme="minorEastAsia" w:hAnsiTheme="minorEastAsia" w:cstheme="minorEastAsia" w:hint="eastAsia"/>
        </w:rPr>
        <w:t>共进行了45场比赛,这次有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队参加比赛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16.若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8" type="#_x0000_t75" style="height:20pt;width:127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078" DrawAspect="Content" ObjectID="_1468075777" r:id="rId111"/>
        </w:object>
      </w:r>
      <w:r>
        <w:rPr>
          <w:rFonts w:asciiTheme="minorEastAsia" w:hAnsiTheme="minorEastAsia" w:cstheme="minorEastAsia" w:hint="eastAsia"/>
          <w:lang w:val="en-US" w:eastAsia="zh-CN"/>
        </w:rPr>
        <w:t>，则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9" type="#_x0000_t75" style="height:18pt;width:36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079" DrawAspect="Content" ObjectID="_1468075778" r:id="rId113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17.</w:t>
      </w:r>
      <w:r>
        <w:rPr>
          <w:rFonts w:asciiTheme="minorEastAsia" w:eastAsiaTheme="minorEastAsia" w:hAnsiTheme="minorEastAsia" w:cstheme="minorEastAsia" w:hint="eastAsia"/>
        </w:rPr>
        <w:t>定义新运算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position w:val="-6"/>
          <w:lang w:eastAsia="zh-CN"/>
        </w:rPr>
        <w:object>
          <v:shape id="_x0000_i1080" type="#_x0000_t75" style="height:13pt;width:12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KSEE3" ShapeID="_x0000_i1080" DrawAspect="Content" ObjectID="_1468075779" r:id="rId115"/>
        </w:object>
      </w:r>
      <w:r>
        <w:rPr>
          <w:rFonts w:asciiTheme="minorEastAsia" w:hAnsiTheme="minorEastAsia" w:cstheme="minorEastAsia" w:hint="eastAsia"/>
          <w:lang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如下</w:t>
      </w:r>
      <w:r>
        <w:rPr>
          <w:rFonts w:asciiTheme="minorEastAsia" w:hAnsiTheme="minorEastAsia" w:cstheme="minorEastAsia" w:hint="eastAsia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</w:rPr>
        <w:t>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1" type="#_x0000_t75" style="height:13pt;width:26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KSEE3" ShapeID="_x0000_i1081" DrawAspect="Content" ObjectID="_1468075780" r:id="rId117"/>
        </w:object>
      </w:r>
      <w:r>
        <w:rPr>
          <w:rFonts w:asciiTheme="minorEastAsia" w:eastAsiaTheme="minorEastAsia" w:hAnsiTheme="minorEastAsia" w:cstheme="minorEastAsia" w:hint="eastAsia"/>
        </w:rPr>
        <w:t>时,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82" type="#_x0000_t75" style="height:13.95pt;width:67.9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KSEE3" ShapeID="_x0000_i1082" DrawAspect="Content" ObjectID="_1468075781" r:id="rId119"/>
        </w:object>
      </w:r>
      <w:r>
        <w:rPr>
          <w:rFonts w:asciiTheme="minorEastAsia" w:hAnsiTheme="minorEastAsia" w:cstheme="minorEastAsia" w:hint="eastAsia"/>
          <w:lang w:val="en-US" w:eastAsia="zh-CN"/>
        </w:rPr>
        <w:t>当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3" type="#_x0000_t75" style="height:13pt;width:26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KSEE3" ShapeID="_x0000_i1083" DrawAspect="Content" ObjectID="_1468075782" r:id="rId121"/>
        </w:object>
      </w:r>
      <w:r>
        <w:rPr>
          <w:rFonts w:asciiTheme="minorEastAsia" w:hAnsiTheme="minorEastAsia" w:cstheme="minorEastAsia" w:hint="eastAsia"/>
          <w:lang w:val="en-US" w:eastAsia="zh-CN"/>
        </w:rPr>
        <w:t>时，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4" type="#_x0000_t75" style="height:13pt;width:67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KSEE3" ShapeID="_x0000_i1084" DrawAspect="Content" ObjectID="_1468075783" r:id="rId123"/>
        </w:object>
      </w:r>
      <w:r>
        <w:rPr>
          <w:rFonts w:asciiTheme="minorEastAsia" w:hAnsiTheme="minorEastAsia" w:cstheme="minorEastAsia" w:hint="eastAsia"/>
          <w:lang w:val="en-US" w:eastAsia="zh-CN"/>
        </w:rPr>
        <w:t>若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5" type="#_x0000_t75" style="height:16pt;width:94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KSEE3" ShapeID="_x0000_i1085" DrawAspect="Content" ObjectID="_1468075784" r:id="rId125"/>
        </w:object>
      </w:r>
      <w:r>
        <w:rPr>
          <w:rFonts w:asciiTheme="minorEastAsia" w:hAnsiTheme="minorEastAsia" w:cstheme="minorEastAsia" w:hint="eastAsia"/>
          <w:lang w:val="en-US" w:eastAsia="zh-CN"/>
        </w:rPr>
        <w:t>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6" type="#_x0000_t75" style="height:10pt;width:18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86" DrawAspect="Content" ObjectID="_1468075785" r:id="rId127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18.如图,在R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</w:rPr>
        <w:t>△ABC中,∠BAC=90°,AB=AC=l6cm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AD为BC边上的</w:t>
      </w:r>
      <w:r>
        <w:rPr>
          <w:rFonts w:asciiTheme="minorEastAsia" w:hAnsiTheme="minorEastAsia" w:cstheme="minorEastAsia" w:hint="eastAsia"/>
          <w:lang w:val="en-US" w:eastAsia="zh-CN"/>
        </w:rPr>
        <w:t>高</w:t>
      </w:r>
      <w:r>
        <w:rPr>
          <w:rFonts w:asciiTheme="minorEastAsia" w:eastAsiaTheme="minorEastAsia" w:hAnsiTheme="minorEastAsia" w:cstheme="minorEastAsia" w:hint="eastAsia"/>
        </w:rPr>
        <w:t>,动点P从点A出发,沿A</w:t>
      </w:r>
      <w:r>
        <w:rPr>
          <w:rFonts w:asciiTheme="minorEastAsia" w:hAnsiTheme="minorEastAsia" w:cstheme="minorEastAsia" w:hint="eastAsia"/>
          <w:lang w:val="en-US" w:eastAsia="zh-CN"/>
        </w:rPr>
        <w:t>→D</w:t>
      </w:r>
      <w:r>
        <w:rPr>
          <w:rFonts w:asciiTheme="minorEastAsia" w:eastAsiaTheme="minorEastAsia" w:hAnsiTheme="minorEastAsia" w:cstheme="minorEastAsia" w:hint="eastAsia"/>
        </w:rPr>
        <w:t>方向以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7" type="#_x0000_t75" style="height:16pt;width:18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KSEE3" ShapeID="_x0000_i1087" DrawAspect="Content" ObjectID="_1468075786" r:id="rId129"/>
        </w:object>
      </w:r>
      <w:r>
        <w:rPr>
          <w:rFonts w:asciiTheme="minorEastAsia" w:eastAsiaTheme="minorEastAsia" w:hAnsiTheme="minorEastAsia" w:cstheme="minorEastAsia" w:hint="eastAsia"/>
        </w:rPr>
        <w:t>cm的速度向点D运动,设△ABP的面积为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8" type="#_x0000_t75" style="height:16pt;width:1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KSEE3" ShapeID="_x0000_i1088" DrawAspect="Content" ObjectID="_1468075787" r:id="rId131"/>
        </w:object>
      </w:r>
      <w:r>
        <w:rPr>
          <w:rFonts w:asciiTheme="minorEastAsia" w:hAnsiTheme="minorEastAsia" w:cstheme="minorEastAsia" w:hint="eastAsia"/>
          <w:lang w:val="en-US" w:eastAsia="zh-CN"/>
        </w:rPr>
        <w:t>矩</w:t>
      </w:r>
      <w:r>
        <w:rPr>
          <w:rFonts w:asciiTheme="minorEastAsia" w:eastAsiaTheme="minorEastAsia" w:hAnsiTheme="minorEastAsia" w:cstheme="minorEastAsia" w:hint="eastAsia"/>
        </w:rPr>
        <w:t>形PDHE的面积为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9" type="#_x0000_t75" style="height:16pt;width:17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9" DrawAspect="Content" ObjectID="_1468075788" r:id="rId133"/>
        </w:object>
      </w:r>
      <w:r>
        <w:rPr>
          <w:rFonts w:asciiTheme="minorEastAsia" w:eastAsiaTheme="minorEastAsia" w:hAnsiTheme="minorEastAsia" w:cstheme="minorEastAsia" w:hint="eastAsia"/>
        </w:rPr>
        <w:t>运动时间为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0" type="#_x0000_t75" style="height:12pt;width:6.9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90" DrawAspect="Content" ObjectID="_1468075789" r:id="rId135"/>
        </w:object>
      </w:r>
      <w:r>
        <w:rPr>
          <w:rFonts w:asciiTheme="minorEastAsia" w:eastAsiaTheme="minorEastAsia" w:hAnsiTheme="minorEastAsia" w:cstheme="minorEastAsia" w:hint="eastAsia"/>
        </w:rPr>
        <w:t>秒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91" type="#_x0000_t75" style="height:16pt;width:44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KSEE3" ShapeID="_x0000_i1091" DrawAspect="Content" ObjectID="_1468075790" r:id="rId137"/>
        </w:objec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2" type="#_x0000_t75" style="height:12pt;width:16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92" DrawAspect="Content" ObjectID="_1468075791" r:id="rId139"/>
        </w:object>
      </w:r>
      <w:r>
        <w:rPr>
          <w:rFonts w:asciiTheme="minorEastAsia" w:hAnsiTheme="minorEastAsia" w:cstheme="minorEastAsia" w:hint="eastAsia"/>
          <w:lang w:val="en-US" w:eastAsia="zh-CN"/>
        </w:rPr>
        <w:t>____秒时，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3" type="#_x0000_t75" style="height:16pt;width:42.95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KSEE3" ShapeID="_x0000_i1093" DrawAspect="Content" ObjectID="_1468075792" r:id="rId141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009775" cy="1152525"/>
            <wp:effectExtent l="0" t="0" r="9525" b="9525"/>
            <wp:docPr id="4" name="图片 4" descr="6531a7d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531a7d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三、解答题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</w:rPr>
        <w:t>(本大题满分20分)解下列方程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4" type="#_x0000_t75" style="height:16pt;width:67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94" DrawAspect="Content" ObjectID="_1468075793" r:id="rId14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(2)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5" type="#_x0000_t75" style="height:18pt;width:62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95" DrawAspect="Content" ObjectID="_1468075794" r:id="rId14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6" type="#_x0000_t75" style="height:16pt;width:73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KSEE3" ShapeID="_x0000_i1096" DrawAspect="Content" ObjectID="_1468075795" r:id="rId14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(4)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7" type="#_x0000_t75" style="height:16pt;width:77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KSEE3" ShapeID="_x0000_i1097" DrawAspect="Content" ObjectID="_1468075796" r:id="rId15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(5)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8" type="#_x0000_t75" style="height:20pt;width:125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KSEE3" ShapeID="_x0000_i1098" DrawAspect="Content" ObjectID="_1468075797" r:id="rId152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20.(</w:t>
      </w:r>
      <w:r>
        <w:rPr>
          <w:rFonts w:asciiTheme="minorEastAsia" w:eastAsiaTheme="minorEastAsia" w:hAnsiTheme="minorEastAsia" w:cstheme="minorEastAsia" w:hint="eastAsia"/>
        </w:rPr>
        <w:t>本大题满分6分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(1)用配方法证明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9" type="#_x0000_t75" style="height:16pt;width:51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KSEE3" ShapeID="_x0000_i1099" DrawAspect="Content" ObjectID="_1468075798" r:id="rId154"/>
        </w:object>
      </w:r>
      <w:r>
        <w:rPr>
          <w:rFonts w:asciiTheme="minorEastAsia" w:eastAsiaTheme="minorEastAsia" w:hAnsiTheme="minorEastAsia" w:cstheme="minorEastAsia" w:hint="eastAsia"/>
        </w:rPr>
        <w:t>的值不小于1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(2)用配方法求代数式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0" type="#_x0000_t75" style="height:16pt;width:65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KSEE3" ShapeID="_x0000_i1100" DrawAspect="Content" ObjectID="_1468075799" r:id="rId156"/>
        </w:object>
      </w:r>
      <w:r>
        <w:rPr>
          <w:rFonts w:asciiTheme="minorEastAsia" w:hAnsiTheme="minorEastAsia" w:cstheme="minorEastAsia" w:hint="eastAsia"/>
          <w:lang w:val="en-US" w:eastAsia="zh-CN"/>
        </w:rPr>
        <w:t>的最大值.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  <w:lang w:val="en-US" w:eastAsia="zh-CN"/>
        </w:rPr>
        <w:t>.(</w:t>
      </w:r>
      <w:r>
        <w:rPr>
          <w:rFonts w:asciiTheme="minorEastAsia" w:eastAsiaTheme="minorEastAsia" w:hAnsiTheme="minorEastAsia" w:cstheme="minorEastAsia" w:hint="eastAsia"/>
        </w:rPr>
        <w:t>木大题满分6分)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1" type="#_x0000_t75" style="height:18pt;width:36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KSEE3" ShapeID="_x0000_i1101" DrawAspect="Content" ObjectID="_1468075800" r:id="rId158"/>
        </w:object>
      </w:r>
      <w:r>
        <w:rPr>
          <w:rFonts w:asciiTheme="minorEastAsia" w:eastAsiaTheme="minorEastAsia" w:hAnsiTheme="minorEastAsia" w:cstheme="minorEastAsia" w:hint="eastAsia"/>
        </w:rPr>
        <w:t>与直线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2" type="#_x0000_t75" style="height:15pt;width:46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KSEE3" ShapeID="_x0000_i1102" DrawAspect="Content" ObjectID="_1468075801" r:id="rId160"/>
        </w:object>
      </w:r>
      <w:r>
        <w:rPr>
          <w:rFonts w:asciiTheme="minorEastAsia" w:eastAsiaTheme="minorEastAsia" w:hAnsiTheme="minorEastAsia" w:cstheme="minorEastAsia" w:hint="eastAsia"/>
        </w:rPr>
        <w:t>的图象交于点P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3" type="#_x0000_t75" style="height:16pt;width:31.95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KSEE3" ShapeID="_x0000_i1103" DrawAspect="Content" ObjectID="_1468075802" r:id="rId162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4" type="#_x0000_t75" style="height:10pt;width:28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KSEE3" ShapeID="_x0000_i1104" DrawAspect="Content" ObjectID="_1468075803" r:id="rId164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2)写出二次函数的表达式,并指图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5" type="#_x0000_t75" style="height:10pt;width:9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5" DrawAspect="Content" ObjectID="_1468075804" r:id="rId166"/>
        </w:object>
      </w:r>
      <w:r>
        <w:rPr>
          <w:rFonts w:asciiTheme="minorEastAsia" w:eastAsiaTheme="minorEastAsia" w:hAnsiTheme="minorEastAsia" w:cstheme="minorEastAsia" w:hint="eastAsia"/>
        </w:rPr>
        <w:t>取何值时该表达式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6" type="#_x0000_t75" style="height:12pt;width:10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KSEE3" ShapeID="_x0000_i1106" DrawAspect="Content" ObjectID="_1468075805" r:id="rId168"/>
        </w:object>
      </w:r>
      <w:r>
        <w:rPr>
          <w:rFonts w:asciiTheme="minorEastAsia" w:eastAsiaTheme="minorEastAsia" w:hAnsiTheme="minorEastAsia" w:cstheme="minorEastAsia" w:hint="eastAsia"/>
        </w:rPr>
        <w:t>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7" type="#_x0000_t75" style="height:10pt;width:9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KSEE3" ShapeID="_x0000_i1107" DrawAspect="Content" ObjectID="_1468075806" r:id="rId170"/>
        </w:object>
      </w:r>
      <w:r>
        <w:rPr>
          <w:rFonts w:asciiTheme="minorEastAsia" w:eastAsiaTheme="minorEastAsia" w:hAnsiTheme="minorEastAsia" w:cstheme="minorEastAsia" w:hint="eastAsia"/>
        </w:rPr>
        <w:t>的增大</w:t>
      </w:r>
      <w:r>
        <w:rPr>
          <w:rFonts w:asciiTheme="minorEastAsia" w:hAnsiTheme="minorEastAsia" w:cstheme="minorEastAsia" w:hint="eastAsia"/>
          <w:lang w:val="en-US" w:eastAsia="zh-CN"/>
        </w:rPr>
        <w:t>而</w:t>
      </w:r>
      <w:r>
        <w:rPr>
          <w:rFonts w:asciiTheme="minorEastAsia" w:eastAsiaTheme="minorEastAsia" w:hAnsiTheme="minorEastAsia" w:cstheme="minorEastAsia" w:hint="eastAsia"/>
        </w:rPr>
        <w:t>增大</w:t>
      </w:r>
      <w:r>
        <w:rPr>
          <w:rFonts w:asciiTheme="minorEastAsia" w:hAnsiTheme="minorEastAsia" w:cstheme="minorEastAsia" w:hint="eastAsia"/>
          <w:lang w:val="en-US" w:eastAsia="zh-CN"/>
        </w:rPr>
        <w:t>?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(3)写出该抛物线的顶点坐标和对称轴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(本大题满</w:t>
      </w:r>
      <w:r>
        <w:rPr>
          <w:rFonts w:asciiTheme="minorEastAsia" w:hAnsiTheme="minorEastAsia" w:cstheme="minorEastAsia" w:hint="eastAsia"/>
          <w:lang w:val="en-US" w:eastAsia="zh-CN"/>
        </w:rPr>
        <w:t>分6分)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已知:平行四边形ABCD的两边AB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AD的长是关于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8" type="#_x0000_t75" style="height:10pt;width:9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8" DrawAspect="Content" ObjectID="_1468075807" r:id="rId172"/>
        </w:object>
      </w:r>
      <w:r>
        <w:rPr>
          <w:rFonts w:asciiTheme="minorEastAsia" w:eastAsiaTheme="minorEastAsia" w:hAnsiTheme="minorEastAsia" w:cstheme="minorEastAsia" w:hint="eastAsia"/>
        </w:rPr>
        <w:t>的方程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109" type="#_x0000_t75" style="height:29pt;width:92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9" DrawAspect="Content" ObjectID="_1468075808" r:id="rId174"/>
        </w:object>
      </w:r>
      <w:r>
        <w:rPr>
          <w:rFonts w:asciiTheme="minorEastAsia" w:eastAsiaTheme="minorEastAsia" w:hAnsiTheme="minorEastAsia" w:cstheme="minorEastAsia" w:hint="eastAsia"/>
        </w:rPr>
        <w:t>的两个实数根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0" type="#_x0000_t75" style="height:10pt;width:12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10" DrawAspect="Content" ObjectID="_1468075809" r:id="rId176"/>
        </w:object>
      </w:r>
      <w:r>
        <w:rPr>
          <w:rFonts w:asciiTheme="minorEastAsia" w:eastAsiaTheme="minorEastAsia" w:hAnsiTheme="minorEastAsia" w:cstheme="minorEastAsia" w:hint="eastAsia"/>
        </w:rPr>
        <w:t>为何值时,四边形ABCD是菱形?求出这时菱形的边长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(2)若AB的长为2,那么平行四边形ABCD的周长是多少?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23.(本大题满分6分)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已知关于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1" type="#_x0000_t75" style="height:10pt;width:9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11" DrawAspect="Content" ObjectID="_1468075810" r:id="rId178"/>
        </w:object>
      </w:r>
      <w:r>
        <w:rPr>
          <w:rFonts w:asciiTheme="minorEastAsia" w:eastAsiaTheme="minorEastAsia" w:hAnsiTheme="minorEastAsia" w:cstheme="minorEastAsia" w:hint="eastAsia"/>
        </w:rPr>
        <w:t>的方程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12" type="#_x0000_t75" style="height:18pt;width:99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12" DrawAspect="Content" ObjectID="_1468075811" r:id="rId180"/>
        </w:objec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3" type="#_x0000_t75" style="height:10pt;width:12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3" DrawAspect="Content" ObjectID="_1468075812" r:id="rId182"/>
        </w:object>
      </w:r>
      <w:r>
        <w:rPr>
          <w:rFonts w:asciiTheme="minorEastAsia" w:eastAsiaTheme="minorEastAsia" w:hAnsiTheme="minorEastAsia" w:cstheme="minorEastAsia" w:hint="eastAsia"/>
        </w:rPr>
        <w:t>为实数,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4" type="#_x0000_t75" style="height:13pt;width:28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4" DrawAspect="Content" ObjectID="_1468075813" r:id="rId184"/>
        </w:objec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(1)求证:此方程总有两个实数根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(2)如果此方程的两个实数根都为正整数,求整数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15" type="#_x0000_t75" style="height:10pt;width:12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KSEE3" ShapeID="_x0000_i1115" DrawAspect="Content" ObjectID="_1468075814" r:id="rId186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24.(本大题满分6分)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某</w:t>
      </w:r>
      <w:r>
        <w:rPr>
          <w:rFonts w:asciiTheme="minorEastAsia" w:hAnsiTheme="minorEastAsia" w:cstheme="minorEastAsia" w:hint="eastAsia"/>
          <w:lang w:val="en-US" w:eastAsia="zh-CN"/>
        </w:rPr>
        <w:t>超</w:t>
      </w:r>
      <w:r>
        <w:rPr>
          <w:rFonts w:asciiTheme="minorEastAsia" w:eastAsiaTheme="minorEastAsia" w:hAnsiTheme="minorEastAsia" w:cstheme="minorEastAsia" w:hint="eastAsia"/>
        </w:rPr>
        <w:t>市销售2018年</w:t>
      </w:r>
      <w:r>
        <w:rPr>
          <w:rFonts w:asciiTheme="minorEastAsia" w:hAnsiTheme="minorEastAsia" w:cstheme="minorEastAsia" w:hint="eastAsia"/>
          <w:lang w:val="en-US" w:eastAsia="zh-CN"/>
        </w:rPr>
        <w:t>俄罗</w:t>
      </w:r>
      <w:r>
        <w:rPr>
          <w:rFonts w:asciiTheme="minorEastAsia" w:eastAsiaTheme="minorEastAsia" w:hAnsiTheme="minorEastAsia" w:cstheme="minorEastAsia" w:hint="eastAsia"/>
        </w:rPr>
        <w:t>斯世界杯吉样物,平均每天可售出20套,每</w:t>
      </w:r>
      <w:r>
        <w:rPr>
          <w:rFonts w:asciiTheme="minorEastAsia" w:hAnsiTheme="minorEastAsia" w:cstheme="minorEastAsia" w:hint="eastAsia"/>
          <w:lang w:val="en-US" w:eastAsia="zh-CN"/>
        </w:rPr>
        <w:t>套盈</w:t>
      </w:r>
      <w:r>
        <w:rPr>
          <w:rFonts w:asciiTheme="minorEastAsia" w:eastAsiaTheme="minorEastAsia" w:hAnsiTheme="minorEastAsia" w:cstheme="minorEastAsia" w:hint="eastAsia"/>
        </w:rPr>
        <w:t>利40元,为了迎接世界杯,</w:t>
      </w:r>
      <w:r>
        <w:rPr>
          <w:rFonts w:asciiTheme="minorEastAsia" w:hAnsiTheme="minorEastAsia" w:cstheme="minorEastAsia" w:hint="eastAsia"/>
          <w:lang w:val="en-US" w:eastAsia="zh-CN"/>
        </w:rPr>
        <w:t>商</w:t>
      </w:r>
      <w:r>
        <w:rPr>
          <w:rFonts w:asciiTheme="minorEastAsia" w:eastAsiaTheme="minorEastAsia" w:hAnsiTheme="minorEastAsia" w:cstheme="minorEastAsia" w:hint="eastAsia"/>
        </w:rPr>
        <w:t>场决定</w:t>
      </w:r>
      <w:r>
        <w:rPr>
          <w:rFonts w:asciiTheme="minorEastAsia" w:hAnsiTheme="minorEastAsia" w:cstheme="minorEastAsia" w:hint="eastAsia"/>
          <w:lang w:val="en-US" w:eastAsia="zh-CN"/>
        </w:rPr>
        <w:t>采</w:t>
      </w:r>
      <w:r>
        <w:rPr>
          <w:rFonts w:asciiTheme="minorEastAsia" w:eastAsiaTheme="minorEastAsia" w:hAnsiTheme="minorEastAsia" w:cstheme="minorEastAsia" w:hint="eastAsia"/>
        </w:rPr>
        <w:t>取适当的降价、减少库存,经市场调查发现:如果每套降价4元,那么平均每天就可多售出8套,要想平均每天在销售吉样物上</w:t>
      </w:r>
      <w:r>
        <w:rPr>
          <w:rFonts w:asciiTheme="minorEastAsia" w:hAnsiTheme="minorEastAsia" w:cstheme="minorEastAsia" w:hint="eastAsia"/>
          <w:lang w:val="en-US" w:eastAsia="zh-CN"/>
        </w:rPr>
        <w:t>盈</w:t>
      </w:r>
      <w:r>
        <w:rPr>
          <w:rFonts w:asciiTheme="minorEastAsia" w:eastAsiaTheme="minorEastAsia" w:hAnsiTheme="minorEastAsia" w:cstheme="minorEastAsia" w:hint="eastAsia"/>
        </w:rPr>
        <w:t>利120</w:t>
      </w:r>
      <w:r>
        <w:rPr>
          <w:rFonts w:asciiTheme="minorEastAsia" w:hAnsiTheme="minorEastAsia" w:cstheme="minorEastAsia" w:hint="eastAsia"/>
          <w:lang w:val="en-US" w:eastAsia="zh-CN"/>
        </w:rPr>
        <w:t>0元，</w:t>
      </w:r>
      <w:r>
        <w:rPr>
          <w:rFonts w:asciiTheme="minorEastAsia" w:eastAsia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  <w:lang w:val="en-US" w:eastAsia="zh-CN"/>
        </w:rPr>
        <w:t>每</w:t>
      </w:r>
      <w:r>
        <w:rPr>
          <w:rFonts w:asciiTheme="minorEastAsia" w:eastAsiaTheme="minorEastAsia" w:hAnsiTheme="minorEastAsia" w:cstheme="minorEastAsia" w:hint="eastAsia"/>
        </w:rPr>
        <w:t>套</w:t>
      </w:r>
      <w:r>
        <w:rPr>
          <w:rFonts w:asciiTheme="minorEastAsia" w:hAnsiTheme="minorEastAsia" w:cstheme="minorEastAsia" w:hint="eastAsia"/>
          <w:lang w:val="en-US" w:eastAsia="zh-CN"/>
        </w:rPr>
        <w:t>应</w:t>
      </w:r>
      <w:r>
        <w:rPr>
          <w:rFonts w:asciiTheme="minorEastAsia" w:eastAsiaTheme="minorEastAsia" w:hAnsiTheme="minorEastAsia" w:cstheme="minorEastAsia" w:hint="eastAsia"/>
        </w:rPr>
        <w:t>降价多少元</w:t>
      </w:r>
      <w:r>
        <w:rPr>
          <w:rFonts w:asciiTheme="minorEastAsia" w:hAnsiTheme="minorEastAsia" w:cstheme="minorEastAsia" w:hint="eastAsia"/>
          <w:lang w:val="en-US" w:eastAsia="zh-CN"/>
        </w:rPr>
        <w:t>?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25.(本大题满分8分)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如图,直线AB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16" type="#_x0000_t75" style="height:16pt;width:58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16" DrawAspect="Content" ObjectID="_1468075815" r:id="rId188"/>
        </w:object>
      </w:r>
      <w:r>
        <w:rPr>
          <w:rFonts w:asciiTheme="minorEastAsia" w:hAnsiTheme="minorEastAsia" w:cstheme="minorEastAsia" w:hint="eastAsia"/>
          <w:lang w:val="en-US" w:eastAsia="zh-CN"/>
        </w:rPr>
        <w:t>过点(2,4)与抛物线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117" type="#_x0000_t75" style="height:29pt;width:44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17" DrawAspect="Content" ObjectID="_1468075816" r:id="rId190"/>
        </w:object>
      </w:r>
      <w:r>
        <w:rPr>
          <w:rFonts w:asciiTheme="minorEastAsia" w:hAnsiTheme="minorEastAsia" w:cstheme="minorEastAsia" w:hint="eastAsia"/>
          <w:lang w:val="en-US" w:eastAsia="zh-CN"/>
        </w:rPr>
        <w:t>交于A、B两点.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(1)直接写出点A、点B的坐标；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(2)根据图象写出使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18" type="#_x0000_t75" style="height:16pt;width:31.95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18" DrawAspect="Content" ObjectID="_1468075817" r:id="rId192"/>
        </w:object>
      </w:r>
      <w:r>
        <w:rPr>
          <w:rFonts w:asciiTheme="minorEastAsia" w:hAnsiTheme="minorEastAsia" w:cstheme="minorEastAsia" w:hint="eastAsia"/>
          <w:lang w:val="en-US" w:eastAsia="zh-CN"/>
        </w:rPr>
        <w:t>的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9" type="#_x0000_t75" style="height:10pt;width:9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19" DrawAspect="Content" ObjectID="_1468075818" r:id="rId194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的取值范围为_________.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(3)在直线AB的下方的抛物线上求点P,使△ABP的面积等于5.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314450" cy="1247775"/>
            <wp:effectExtent l="0" t="0" r="0" b="9525"/>
            <wp:docPr id="5" name="图片 5" descr="aebf784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ebf7844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26.(本大题满分8分)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如图1,用篱笆靠地围成矩形花ABCD,墙可利用的最大长度为15m,一面利用旧墙,其余三面用篱笆围,简笆总长为24m,设平行于墙的BC边长为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0" type="#_x0000_t75" style="height:10pt;width:19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KSEE3" ShapeID="_x0000_i1120" DrawAspect="Content" ObjectID="_1468075819" r:id="rId197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(1)若围成的花圃面积为40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1" type="#_x0000_t75" style="height:16pt;width:16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KSEE3" ShapeID="_x0000_i1121" DrawAspect="Content" ObjectID="_1468075820" r:id="rId199"/>
        </w:object>
      </w:r>
      <w:r>
        <w:rPr>
          <w:rFonts w:asciiTheme="minorEastAsia" w:hAnsiTheme="minorEastAsia" w:cstheme="minorEastAsia" w:hint="eastAsia"/>
          <w:lang w:val="en-US" w:eastAsia="zh-CN"/>
        </w:rPr>
        <w:t>时,求BC的长；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(2)如图2,若计划在花圃中间用一道篱笆隔成两个小矩形,且围成的花圃面积为50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2" type="#_x0000_t75" style="height:16pt;width:16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KSEE3" ShapeID="_x0000_i1122" DrawAspect="Content" ObjectID="_1468075821" r:id="rId201"/>
        </w:object>
      </w:r>
      <w:r>
        <w:rPr>
          <w:rFonts w:asciiTheme="minorEastAsia" w:hAnsiTheme="minorEastAsia" w:cstheme="minorEastAsia" w:hint="eastAsia"/>
          <w:lang w:val="en-US" w:eastAsia="zh-CN"/>
        </w:rPr>
        <w:t>,请你判断能否成功围成花圈,如果能,求BC的长?如果不能,请说明理由；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(3)如图3,若计划在花圃中间用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3" type="#_x0000_t75" style="height:10pt;width:9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KSEE3" ShapeID="_x0000_i1123" DrawAspect="Content" ObjectID="_1468075822" r:id="rId203"/>
        </w:object>
      </w:r>
      <w:r>
        <w:rPr>
          <w:rFonts w:asciiTheme="minorEastAsia" w:hAnsiTheme="minorEastAsia" w:cstheme="minorEastAsia" w:hint="eastAsia"/>
          <w:lang w:val="en-US" w:eastAsia="zh-CN"/>
        </w:rPr>
        <w:t>道篱笆隔成小矩形,且当这些小矩形为正方形时,请列出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4" type="#_x0000_t75" style="height:10pt;width:26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KSEE3" ShapeID="_x0000_i1124" DrawAspect="Content" ObjectID="_1468075823" r:id="rId205"/>
        </w:object>
      </w:r>
      <w:r>
        <w:rPr>
          <w:rFonts w:asciiTheme="minorEastAsia" w:hAnsiTheme="minorEastAsia" w:cstheme="minorEastAsia" w:hint="eastAsia"/>
          <w:lang w:val="en-US" w:eastAsia="zh-CN"/>
        </w:rPr>
        <w:t>满足的关系式_____________________.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4601210" cy="1133475"/>
            <wp:effectExtent l="0" t="0" r="8890" b="9525"/>
            <wp:docPr id="6" name="图片 6" descr="d513d05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513d05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27.(本大题满分10分)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如图已知二次函数图象的顶点为原点,直线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125" type="#_x0000_t75" style="height:29pt;width:51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25" DrawAspect="Content" ObjectID="_1468075824" r:id="rId208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的图象与该二次函数的图象交于A点(8,8),直线与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6" type="#_x0000_t75" style="height:10pt;width:9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KSEE3" ShapeID="_x0000_i1126" DrawAspect="Content" ObjectID="_1468075825" r:id="rId210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轴的交点为C,与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27" type="#_x0000_t75" style="height:12pt;width:10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KSEE3" ShapeID="_x0000_i1127" DrawAspect="Content" ObjectID="_1468075826" r:id="rId212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轴的交点为B.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(1)求这个二次函数的解析式与B点坐标；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(2)P为线段AB上的一个动点(点P与A、B不重合),过P作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8" type="#_x0000_t75" style="height:10pt;width:9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28" DrawAspect="Content" ObjectID="_1468075827" r:id="rId214"/>
        </w:object>
      </w:r>
      <w:r>
        <w:rPr>
          <w:rFonts w:asciiTheme="minorEastAsia" w:hAnsiTheme="minorEastAsia" w:cstheme="minorEastAsia" w:hint="eastAsia"/>
          <w:lang w:val="en-US" w:eastAsia="zh-CN"/>
        </w:rPr>
        <w:t>轴的垂线与这个二次函数的图象交于D点,与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9" type="#_x0000_t75" style="height:10pt;width:9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KSEE3" ShapeID="_x0000_i1129" DrawAspect="Content" ObjectID="_1468075828" r:id="rId216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轴交于点E.设线段PD的长为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0" type="#_x0000_t75" style="height:13pt;width:9pt" o:oleicon="f" o:ole="" coordsize="21600,21600" o:preferrelative="t" filled="f" stroked="f">
            <v:imagedata r:id="rId217" o:title=""/>
            <o:lock v:ext="edit" aspectratio="t"/>
            <w10:anchorlock/>
          </v:shape>
          <o:OLEObject Type="Embed" ProgID="Equation.KSEE3" ShapeID="_x0000_i1130" DrawAspect="Content" ObjectID="_1468075829" r:id="rId218"/>
        </w:object>
      </w:r>
      <w:r>
        <w:rPr>
          <w:rFonts w:asciiTheme="minorEastAsia" w:hAnsiTheme="minorEastAsia" w:cstheme="minorEastAsia" w:hint="eastAsia"/>
          <w:lang w:val="en-US" w:eastAsia="zh-CN"/>
        </w:rPr>
        <w:t>,点P的横坐标为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1" type="#_x0000_t75" style="height:12pt;width:6.95pt" o:oleicon="f" o:ole="" coordsize="21600,21600" o:preferrelative="t" filled="f" stroked="f">
            <v:imagedata r:id="rId219" o:title=""/>
            <o:lock v:ext="edit" aspectratio="t"/>
            <w10:anchorlock/>
          </v:shape>
          <o:OLEObject Type="Embed" ProgID="Equation.KSEE3" ShapeID="_x0000_i1131" DrawAspect="Content" ObjectID="_1468075830" r:id="rId220"/>
        </w:object>
      </w:r>
      <w:r>
        <w:rPr>
          <w:rFonts w:asciiTheme="minorEastAsia" w:hAnsiTheme="minorEastAsia" w:cstheme="minorEastAsia" w:hint="eastAsia"/>
          <w:lang w:val="en-US" w:eastAsia="zh-CN"/>
        </w:rPr>
        <w:t>,求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2" type="#_x0000_t75" style="height:13pt;width:9pt" o:oleicon="f" o:ole="" coordsize="21600,21600" o:preferrelative="t" filled="f" stroked="f">
            <v:imagedata r:id="rId221" o:title=""/>
            <o:lock v:ext="edit" aspectratio="t"/>
            <w10:anchorlock/>
          </v:shape>
          <o:OLEObject Type="Embed" ProgID="Equation.KSEE3" ShapeID="_x0000_i1132" DrawAspect="Content" ObjectID="_1468075831" r:id="rId222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3" type="#_x0000_t75" style="height:12pt;width:6.95pt" o:oleicon="f" o:ole="" coordsize="21600,21600" o:preferrelative="t" filled="f" stroked="f">
            <v:imagedata r:id="rId223" o:title=""/>
            <o:lock v:ext="edit" aspectratio="t"/>
            <w10:anchorlock/>
          </v:shape>
          <o:OLEObject Type="Embed" ProgID="Equation.KSEE3" ShapeID="_x0000_i1133" DrawAspect="Content" ObjectID="_1468075832" r:id="rId224"/>
        </w:object>
      </w:r>
      <w:r>
        <w:rPr>
          <w:rFonts w:asciiTheme="minorEastAsia" w:hAnsiTheme="minorEastAsia" w:cstheme="minorEastAsia" w:hint="eastAsia"/>
          <w:lang w:val="en-US" w:eastAsia="zh-CN"/>
        </w:rPr>
        <w:t>之间的函数关系式,并写出自变量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4" type="#_x0000_t75" style="height:12pt;width:6.95pt" o:oleicon="f" o:ole="" coordsize="21600,21600" o:preferrelative="t" filled="f" stroked="f">
            <v:imagedata r:id="rId225" o:title=""/>
            <o:lock v:ext="edit" aspectratio="t"/>
            <w10:anchorlock/>
          </v:shape>
          <o:OLEObject Type="Embed" ProgID="Equation.KSEE3" ShapeID="_x0000_i1134" DrawAspect="Content" ObjectID="_1468075833" r:id="rId226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(3)在(2)的条件下,在线段AB上是否存在点P,使得以点P、D、B的三角形与△BOC相似?若存在,请求出P点的坐标；若不存在,请说明理由。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4248785" cy="1743075"/>
            <wp:effectExtent l="0" t="0" r="18415" b="9525"/>
            <wp:docPr id="7" name="图片 7" descr="3ffc79a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ffc79a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2.wmf" /><Relationship Id="rId107" Type="http://schemas.openxmlformats.org/officeDocument/2006/relationships/oleObject" Target="embeddings/oleObject51.bin" /><Relationship Id="rId108" Type="http://schemas.openxmlformats.org/officeDocument/2006/relationships/image" Target="media/image53.wmf" /><Relationship Id="rId109" Type="http://schemas.openxmlformats.org/officeDocument/2006/relationships/oleObject" Target="embeddings/oleObject52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wmf" /><Relationship Id="rId113" Type="http://schemas.openxmlformats.org/officeDocument/2006/relationships/oleObject" Target="embeddings/oleObject54.bin" /><Relationship Id="rId114" Type="http://schemas.openxmlformats.org/officeDocument/2006/relationships/image" Target="media/image56.wmf" /><Relationship Id="rId115" Type="http://schemas.openxmlformats.org/officeDocument/2006/relationships/oleObject" Target="embeddings/oleObject55.bin" /><Relationship Id="rId116" Type="http://schemas.openxmlformats.org/officeDocument/2006/relationships/image" Target="media/image57.wmf" /><Relationship Id="rId117" Type="http://schemas.openxmlformats.org/officeDocument/2006/relationships/oleObject" Target="embeddings/oleObject56.bin" /><Relationship Id="rId118" Type="http://schemas.openxmlformats.org/officeDocument/2006/relationships/image" Target="media/image58.wmf" /><Relationship Id="rId119" Type="http://schemas.openxmlformats.org/officeDocument/2006/relationships/oleObject" Target="embeddings/oleObject57.bin" /><Relationship Id="rId12" Type="http://schemas.openxmlformats.org/officeDocument/2006/relationships/image" Target="media/image5.wmf" /><Relationship Id="rId120" Type="http://schemas.openxmlformats.org/officeDocument/2006/relationships/image" Target="media/image59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60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1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3.wmf" /><Relationship Id="rId129" Type="http://schemas.openxmlformats.org/officeDocument/2006/relationships/oleObject" Target="embeddings/oleObject62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4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5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6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7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8.wmf" /><Relationship Id="rId139" Type="http://schemas.openxmlformats.org/officeDocument/2006/relationships/oleObject" Target="embeddings/oleObject67.bin" /><Relationship Id="rId14" Type="http://schemas.openxmlformats.org/officeDocument/2006/relationships/image" Target="media/image6.wmf" /><Relationship Id="rId140" Type="http://schemas.openxmlformats.org/officeDocument/2006/relationships/image" Target="media/image69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0.png" /><Relationship Id="rId143" Type="http://schemas.openxmlformats.org/officeDocument/2006/relationships/image" Target="media/image71.wmf" /><Relationship Id="rId144" Type="http://schemas.openxmlformats.org/officeDocument/2006/relationships/oleObject" Target="embeddings/oleObject69.bin" /><Relationship Id="rId145" Type="http://schemas.openxmlformats.org/officeDocument/2006/relationships/image" Target="media/image72.wmf" /><Relationship Id="rId146" Type="http://schemas.openxmlformats.org/officeDocument/2006/relationships/oleObject" Target="embeddings/oleObject70.bin" /><Relationship Id="rId147" Type="http://schemas.openxmlformats.org/officeDocument/2006/relationships/image" Target="media/image73.wmf" /><Relationship Id="rId148" Type="http://schemas.openxmlformats.org/officeDocument/2006/relationships/oleObject" Target="embeddings/oleObject71.bin" /><Relationship Id="rId149" Type="http://schemas.openxmlformats.org/officeDocument/2006/relationships/image" Target="media/image74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2.bin" /><Relationship Id="rId151" Type="http://schemas.openxmlformats.org/officeDocument/2006/relationships/image" Target="media/image75.wmf" /><Relationship Id="rId152" Type="http://schemas.openxmlformats.org/officeDocument/2006/relationships/oleObject" Target="embeddings/oleObject73.bin" /><Relationship Id="rId153" Type="http://schemas.openxmlformats.org/officeDocument/2006/relationships/image" Target="media/image76.wmf" /><Relationship Id="rId154" Type="http://schemas.openxmlformats.org/officeDocument/2006/relationships/oleObject" Target="embeddings/oleObject74.bin" /><Relationship Id="rId155" Type="http://schemas.openxmlformats.org/officeDocument/2006/relationships/image" Target="media/image77.wmf" /><Relationship Id="rId156" Type="http://schemas.openxmlformats.org/officeDocument/2006/relationships/oleObject" Target="embeddings/oleObject75.bin" /><Relationship Id="rId157" Type="http://schemas.openxmlformats.org/officeDocument/2006/relationships/image" Target="media/image78.wmf" /><Relationship Id="rId158" Type="http://schemas.openxmlformats.org/officeDocument/2006/relationships/oleObject" Target="embeddings/oleObject76.bin" /><Relationship Id="rId159" Type="http://schemas.openxmlformats.org/officeDocument/2006/relationships/image" Target="media/image79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7.bin" /><Relationship Id="rId161" Type="http://schemas.openxmlformats.org/officeDocument/2006/relationships/image" Target="media/image80.wmf" /><Relationship Id="rId162" Type="http://schemas.openxmlformats.org/officeDocument/2006/relationships/oleObject" Target="embeddings/oleObject78.bin" /><Relationship Id="rId163" Type="http://schemas.openxmlformats.org/officeDocument/2006/relationships/image" Target="media/image81.wmf" /><Relationship Id="rId164" Type="http://schemas.openxmlformats.org/officeDocument/2006/relationships/oleObject" Target="embeddings/oleObject79.bin" /><Relationship Id="rId165" Type="http://schemas.openxmlformats.org/officeDocument/2006/relationships/image" Target="media/image82.wmf" /><Relationship Id="rId166" Type="http://schemas.openxmlformats.org/officeDocument/2006/relationships/oleObject" Target="embeddings/oleObject80.bin" /><Relationship Id="rId167" Type="http://schemas.openxmlformats.org/officeDocument/2006/relationships/image" Target="media/image83.wmf" /><Relationship Id="rId168" Type="http://schemas.openxmlformats.org/officeDocument/2006/relationships/oleObject" Target="embeddings/oleObject81.bin" /><Relationship Id="rId169" Type="http://schemas.openxmlformats.org/officeDocument/2006/relationships/image" Target="media/image84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2.bin" /><Relationship Id="rId171" Type="http://schemas.openxmlformats.org/officeDocument/2006/relationships/image" Target="media/image85.wmf" /><Relationship Id="rId172" Type="http://schemas.openxmlformats.org/officeDocument/2006/relationships/oleObject" Target="embeddings/oleObject83.bin" /><Relationship Id="rId173" Type="http://schemas.openxmlformats.org/officeDocument/2006/relationships/image" Target="media/image86.wmf" /><Relationship Id="rId174" Type="http://schemas.openxmlformats.org/officeDocument/2006/relationships/oleObject" Target="embeddings/oleObject84.bin" /><Relationship Id="rId175" Type="http://schemas.openxmlformats.org/officeDocument/2006/relationships/image" Target="media/image87.wmf" /><Relationship Id="rId176" Type="http://schemas.openxmlformats.org/officeDocument/2006/relationships/oleObject" Target="embeddings/oleObject85.bin" /><Relationship Id="rId177" Type="http://schemas.openxmlformats.org/officeDocument/2006/relationships/image" Target="media/image88.wmf" /><Relationship Id="rId178" Type="http://schemas.openxmlformats.org/officeDocument/2006/relationships/oleObject" Target="embeddings/oleObject86.bin" /><Relationship Id="rId179" Type="http://schemas.openxmlformats.org/officeDocument/2006/relationships/image" Target="media/image89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7.bin" /><Relationship Id="rId181" Type="http://schemas.openxmlformats.org/officeDocument/2006/relationships/image" Target="media/image90.wmf" /><Relationship Id="rId182" Type="http://schemas.openxmlformats.org/officeDocument/2006/relationships/oleObject" Target="embeddings/oleObject88.bin" /><Relationship Id="rId183" Type="http://schemas.openxmlformats.org/officeDocument/2006/relationships/image" Target="media/image91.wmf" /><Relationship Id="rId184" Type="http://schemas.openxmlformats.org/officeDocument/2006/relationships/oleObject" Target="embeddings/oleObject89.bin" /><Relationship Id="rId185" Type="http://schemas.openxmlformats.org/officeDocument/2006/relationships/image" Target="media/image92.wmf" /><Relationship Id="rId186" Type="http://schemas.openxmlformats.org/officeDocument/2006/relationships/oleObject" Target="embeddings/oleObject90.bin" /><Relationship Id="rId187" Type="http://schemas.openxmlformats.org/officeDocument/2006/relationships/image" Target="media/image93.wmf" /><Relationship Id="rId188" Type="http://schemas.openxmlformats.org/officeDocument/2006/relationships/oleObject" Target="embeddings/oleObject91.bin" /><Relationship Id="rId189" Type="http://schemas.openxmlformats.org/officeDocument/2006/relationships/image" Target="media/image94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2.bin" /><Relationship Id="rId191" Type="http://schemas.openxmlformats.org/officeDocument/2006/relationships/image" Target="media/image95.wmf" /><Relationship Id="rId192" Type="http://schemas.openxmlformats.org/officeDocument/2006/relationships/oleObject" Target="embeddings/oleObject93.bin" /><Relationship Id="rId193" Type="http://schemas.openxmlformats.org/officeDocument/2006/relationships/image" Target="media/image96.wmf" /><Relationship Id="rId194" Type="http://schemas.openxmlformats.org/officeDocument/2006/relationships/oleObject" Target="embeddings/oleObject94.bin" /><Relationship Id="rId195" Type="http://schemas.openxmlformats.org/officeDocument/2006/relationships/image" Target="media/image97.png" /><Relationship Id="rId196" Type="http://schemas.openxmlformats.org/officeDocument/2006/relationships/image" Target="media/image98.wmf" /><Relationship Id="rId197" Type="http://schemas.openxmlformats.org/officeDocument/2006/relationships/oleObject" Target="embeddings/oleObject95.bin" /><Relationship Id="rId198" Type="http://schemas.openxmlformats.org/officeDocument/2006/relationships/image" Target="media/image99.wmf" /><Relationship Id="rId199" Type="http://schemas.openxmlformats.org/officeDocument/2006/relationships/oleObject" Target="embeddings/oleObject96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100.wmf" /><Relationship Id="rId201" Type="http://schemas.openxmlformats.org/officeDocument/2006/relationships/oleObject" Target="embeddings/oleObject97.bin" /><Relationship Id="rId202" Type="http://schemas.openxmlformats.org/officeDocument/2006/relationships/image" Target="media/image101.wmf" /><Relationship Id="rId203" Type="http://schemas.openxmlformats.org/officeDocument/2006/relationships/oleObject" Target="embeddings/oleObject98.bin" /><Relationship Id="rId204" Type="http://schemas.openxmlformats.org/officeDocument/2006/relationships/image" Target="media/image102.wmf" /><Relationship Id="rId205" Type="http://schemas.openxmlformats.org/officeDocument/2006/relationships/oleObject" Target="embeddings/oleObject99.bin" /><Relationship Id="rId206" Type="http://schemas.openxmlformats.org/officeDocument/2006/relationships/image" Target="media/image103.png" /><Relationship Id="rId207" Type="http://schemas.openxmlformats.org/officeDocument/2006/relationships/image" Target="media/image104.wmf" /><Relationship Id="rId208" Type="http://schemas.openxmlformats.org/officeDocument/2006/relationships/oleObject" Target="embeddings/oleObject100.bin" /><Relationship Id="rId209" Type="http://schemas.openxmlformats.org/officeDocument/2006/relationships/image" Target="media/image105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1.bin" /><Relationship Id="rId211" Type="http://schemas.openxmlformats.org/officeDocument/2006/relationships/image" Target="media/image106.wmf" /><Relationship Id="rId212" Type="http://schemas.openxmlformats.org/officeDocument/2006/relationships/oleObject" Target="embeddings/oleObject102.bin" /><Relationship Id="rId213" Type="http://schemas.openxmlformats.org/officeDocument/2006/relationships/image" Target="media/image107.wmf" /><Relationship Id="rId214" Type="http://schemas.openxmlformats.org/officeDocument/2006/relationships/oleObject" Target="embeddings/oleObject103.bin" /><Relationship Id="rId215" Type="http://schemas.openxmlformats.org/officeDocument/2006/relationships/image" Target="media/image108.wmf" /><Relationship Id="rId216" Type="http://schemas.openxmlformats.org/officeDocument/2006/relationships/oleObject" Target="embeddings/oleObject104.bin" /><Relationship Id="rId217" Type="http://schemas.openxmlformats.org/officeDocument/2006/relationships/image" Target="media/image109.wmf" /><Relationship Id="rId218" Type="http://schemas.openxmlformats.org/officeDocument/2006/relationships/oleObject" Target="embeddings/oleObject105.bin" /><Relationship Id="rId219" Type="http://schemas.openxmlformats.org/officeDocument/2006/relationships/image" Target="media/image110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106.bin" /><Relationship Id="rId221" Type="http://schemas.openxmlformats.org/officeDocument/2006/relationships/image" Target="media/image111.wmf" /><Relationship Id="rId222" Type="http://schemas.openxmlformats.org/officeDocument/2006/relationships/oleObject" Target="embeddings/oleObject107.bin" /><Relationship Id="rId223" Type="http://schemas.openxmlformats.org/officeDocument/2006/relationships/image" Target="media/image112.wmf" /><Relationship Id="rId224" Type="http://schemas.openxmlformats.org/officeDocument/2006/relationships/oleObject" Target="embeddings/oleObject108.bin" /><Relationship Id="rId225" Type="http://schemas.openxmlformats.org/officeDocument/2006/relationships/image" Target="media/image113.wmf" /><Relationship Id="rId226" Type="http://schemas.openxmlformats.org/officeDocument/2006/relationships/oleObject" Target="embeddings/oleObject109.bin" /><Relationship Id="rId227" Type="http://schemas.openxmlformats.org/officeDocument/2006/relationships/image" Target="media/image114.png" /><Relationship Id="rId228" Type="http://schemas.openxmlformats.org/officeDocument/2006/relationships/theme" Target="theme/theme1.xml" /><Relationship Id="rId229" Type="http://schemas.openxmlformats.org/officeDocument/2006/relationships/styles" Target="styles.xml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png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oleObject" Target="embeddings/oleObject39.bin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png" /><Relationship Id="rId91" Type="http://schemas.openxmlformats.org/officeDocument/2006/relationships/image" Target="media/image44.png" /><Relationship Id="rId92" Type="http://schemas.openxmlformats.org/officeDocument/2006/relationships/image" Target="media/image45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7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2018-10-21T07:20:00Z</dcterms:created>
  <dcterms:modified xsi:type="dcterms:W3CDTF">2018-10-21T08:44:27Z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