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A6DA7" w:rsidRPr="003A6DA7" w:rsidP="003A6DA7">
      <w:pPr>
        <w:jc w:val="center"/>
        <w:rPr>
          <w:rFonts w:ascii="方正小标宋_GBK" w:eastAsia="方正小标宋_GBK"/>
          <w:color w:val="000000"/>
          <w:sz w:val="32"/>
          <w:szCs w:val="32"/>
        </w:rPr>
      </w:pPr>
      <w:r>
        <w:rPr>
          <w:rFonts w:ascii="方正小标宋_GBK" w:eastAsia="方正小标宋_GBK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917pt;margin-top:993pt;mso-position-horizontal-relative:page;mso-position-vertical-relative:top-margin-area;position:absolute;width:31pt;z-index:251658240">
            <v:imagedata r:id="rId5" o:title=""/>
          </v:shape>
        </w:pict>
      </w:r>
      <w:r w:rsidRPr="003A6DA7">
        <w:rPr>
          <w:rFonts w:ascii="方正小标宋_GBK" w:eastAsia="方正小标宋_GBK" w:hint="eastAsia"/>
          <w:sz w:val="32"/>
          <w:szCs w:val="32"/>
        </w:rPr>
        <w:t>2018年秋季学</w:t>
      </w:r>
      <w:r w:rsidR="00A82958">
        <w:rPr>
          <w:rFonts w:ascii="方正小标宋_GBK" w:eastAsia="方正小标宋_GBK" w:hint="eastAsia"/>
          <w:sz w:val="32"/>
          <w:szCs w:val="32"/>
        </w:rPr>
        <w:t>期初中学业水平期中</w:t>
      </w:r>
      <w:r w:rsidRPr="003A6DA7">
        <w:rPr>
          <w:rFonts w:ascii="方正小标宋_GBK" w:eastAsia="方正小标宋_GBK" w:hint="eastAsia"/>
          <w:sz w:val="32"/>
          <w:szCs w:val="32"/>
        </w:rPr>
        <w:t>监测</w:t>
      </w:r>
    </w:p>
    <w:p w:rsidR="003A6DA7" w:rsidRPr="003A6DA7" w:rsidP="00025006">
      <w:pPr>
        <w:spacing w:before="156" w:beforeLines="50" w:after="156" w:afterLines="50" w:line="480" w:lineRule="exact"/>
        <w:jc w:val="center"/>
        <w:rPr>
          <w:rFonts w:ascii="黑体" w:eastAsia="黑体" w:hAnsi="宋体"/>
          <w:sz w:val="32"/>
          <w:szCs w:val="32"/>
        </w:rPr>
      </w:pPr>
      <w:r w:rsidRPr="003A6DA7">
        <w:rPr>
          <w:rFonts w:ascii="方正小标宋_GBK" w:eastAsia="方正小标宋_GBK" w:hAnsi="宋体" w:hint="eastAsia"/>
          <w:sz w:val="32"/>
          <w:szCs w:val="32"/>
        </w:rPr>
        <w:t>八年级语文参考答案及评分标准</w:t>
      </w:r>
    </w:p>
    <w:p w:rsidR="003A6DA7" w:rsidP="00600AE8">
      <w:pPr>
        <w:spacing w:line="420" w:lineRule="exact"/>
        <w:jc w:val="left"/>
        <w:rPr>
          <w:rFonts w:ascii="方正书宋_GBK" w:eastAsia="方正书宋_GBK"/>
        </w:rPr>
      </w:pPr>
      <w:r w:rsidRPr="003A6DA7">
        <w:rPr>
          <w:rFonts w:ascii="方正黑体_GBK" w:eastAsia="方正黑体_GBK" w:hint="eastAsia"/>
        </w:rPr>
        <w:t>一、语文积累与运用</w:t>
      </w:r>
      <w:r w:rsidRPr="003A6DA7">
        <w:rPr>
          <w:rFonts w:ascii="方正书宋_GBK" w:eastAsia="方正书宋_GBK" w:hint="eastAsia"/>
        </w:rPr>
        <w:t>（1-7小题，其中1-6小题，每题2分，第7小题8分，共20分）</w:t>
      </w:r>
    </w:p>
    <w:p w:rsidR="00D8159B" w:rsidRPr="003A6DA7" w:rsidP="00600AE8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>
        <w:rPr>
          <w:rFonts w:ascii="方正书宋_GBK" w:eastAsia="方正书宋_GBK" w:hint="eastAsia"/>
        </w:rPr>
        <w:t xml:space="preserve">1.  </w:t>
      </w:r>
      <w:r w:rsidRPr="003A6DA7" w:rsidR="001A638E">
        <w:rPr>
          <w:rFonts w:ascii="方正书宋_GBK" w:eastAsia="方正书宋_GBK" w:hint="eastAsia"/>
        </w:rPr>
        <w:t>C</w:t>
      </w:r>
      <w:r>
        <w:rPr>
          <w:rFonts w:ascii="方正书宋_GBK" w:eastAsia="方正书宋_GBK" w:hint="eastAsia"/>
        </w:rPr>
        <w:t xml:space="preserve">     </w:t>
      </w:r>
      <w:r w:rsidRPr="003A6DA7" w:rsidR="001A638E">
        <w:rPr>
          <w:rFonts w:ascii="方正书宋_GBK" w:eastAsia="方正书宋_GBK" w:hint="eastAsia"/>
        </w:rPr>
        <w:t xml:space="preserve">2．C  </w:t>
      </w:r>
      <w:r>
        <w:rPr>
          <w:rFonts w:ascii="方正书宋_GBK" w:eastAsia="方正书宋_GBK" w:hint="eastAsia"/>
        </w:rPr>
        <w:t xml:space="preserve">   </w:t>
      </w:r>
      <w:r w:rsidRPr="003A6DA7" w:rsidR="001A638E">
        <w:rPr>
          <w:rFonts w:ascii="方正书宋_GBK" w:eastAsia="方正书宋_GBK" w:hint="eastAsia"/>
        </w:rPr>
        <w:t>3</w:t>
      </w:r>
      <w:r>
        <w:rPr>
          <w:rFonts w:ascii="方正书宋_GBK" w:eastAsia="方正书宋_GBK" w:hint="eastAsia"/>
        </w:rPr>
        <w:t xml:space="preserve">.  </w:t>
      </w:r>
      <w:r w:rsidRPr="003A6DA7" w:rsidR="001A638E">
        <w:rPr>
          <w:rFonts w:ascii="方正书宋_GBK" w:eastAsia="方正书宋_GBK" w:hint="eastAsia"/>
        </w:rPr>
        <w:t>B</w:t>
      </w:r>
      <w:r>
        <w:rPr>
          <w:rFonts w:ascii="方正书宋_GBK" w:eastAsia="方正书宋_GBK" w:hint="eastAsia"/>
        </w:rPr>
        <w:t xml:space="preserve">     </w:t>
      </w:r>
      <w:r w:rsidRPr="003A6DA7" w:rsidR="001A638E">
        <w:rPr>
          <w:rFonts w:ascii="方正书宋_GBK" w:eastAsia="方正书宋_GBK" w:hint="eastAsia"/>
        </w:rPr>
        <w:t>4 .</w:t>
      </w:r>
      <w:r>
        <w:rPr>
          <w:rFonts w:ascii="方正书宋_GBK" w:eastAsia="方正书宋_GBK" w:hint="eastAsia"/>
        </w:rPr>
        <w:t xml:space="preserve">  </w:t>
      </w:r>
      <w:r w:rsidRPr="003A6DA7" w:rsidR="001A638E">
        <w:rPr>
          <w:rFonts w:ascii="方正书宋_GBK" w:eastAsia="方正书宋_GBK" w:hint="eastAsia"/>
        </w:rPr>
        <w:t xml:space="preserve">C  </w:t>
      </w:r>
      <w:r>
        <w:rPr>
          <w:rFonts w:ascii="方正书宋_GBK" w:eastAsia="方正书宋_GBK" w:hint="eastAsia"/>
        </w:rPr>
        <w:t xml:space="preserve">   </w:t>
      </w:r>
      <w:r w:rsidRPr="003A6DA7" w:rsidR="001A638E">
        <w:rPr>
          <w:rFonts w:ascii="方正书宋_GBK" w:eastAsia="方正书宋_GBK" w:hint="eastAsia"/>
        </w:rPr>
        <w:t>5</w:t>
      </w:r>
      <w:r>
        <w:rPr>
          <w:rFonts w:ascii="方正书宋_GBK" w:eastAsia="方正书宋_GBK" w:hint="eastAsia"/>
        </w:rPr>
        <w:t xml:space="preserve">.  </w:t>
      </w:r>
      <w:r w:rsidRPr="003A6DA7" w:rsidR="001A638E">
        <w:rPr>
          <w:rFonts w:ascii="方正书宋_GBK" w:eastAsia="方正书宋_GBK" w:hint="eastAsia"/>
        </w:rPr>
        <w:t>A</w:t>
      </w:r>
      <w:r>
        <w:rPr>
          <w:rFonts w:ascii="方正书宋_GBK" w:eastAsia="方正书宋_GBK" w:hint="eastAsia"/>
        </w:rPr>
        <w:t xml:space="preserve">     </w:t>
      </w:r>
      <w:r w:rsidRPr="003A6DA7" w:rsidR="001A638E">
        <w:rPr>
          <w:rFonts w:ascii="方正书宋_GBK" w:eastAsia="方正书宋_GBK" w:hint="eastAsia"/>
        </w:rPr>
        <w:t>6．C</w:t>
      </w:r>
    </w:p>
    <w:p w:rsidR="00D8159B" w:rsidRPr="003A6DA7" w:rsidP="00600AE8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7</w:t>
      </w:r>
      <w:r w:rsidR="003A6DA7">
        <w:rPr>
          <w:rFonts w:ascii="方正书宋_GBK" w:eastAsia="方正书宋_GBK" w:hint="eastAsia"/>
        </w:rPr>
        <w:t>.</w:t>
      </w:r>
      <w:r w:rsidR="00106036">
        <w:rPr>
          <w:rFonts w:ascii="方正书宋_GBK" w:eastAsia="方正书宋_GBK" w:hint="eastAsia"/>
        </w:rPr>
        <w:t xml:space="preserve"> </w:t>
      </w:r>
      <w:r w:rsidRPr="003A6DA7">
        <w:rPr>
          <w:rFonts w:ascii="方正书宋_GBK" w:eastAsia="方正书宋_GBK" w:hint="eastAsia"/>
        </w:rPr>
        <w:t>①日暮乡关何处是</w:t>
      </w:r>
      <w:r w:rsidR="003A6DA7">
        <w:rPr>
          <w:rFonts w:ascii="方正书宋_GBK" w:eastAsia="方正书宋_GBK" w:hint="eastAsia"/>
        </w:rPr>
        <w:t xml:space="preserve">    </w:t>
      </w:r>
      <w:r w:rsidRPr="003A6DA7">
        <w:rPr>
          <w:rFonts w:ascii="方正书宋_GBK" w:eastAsia="方正书宋_GBK" w:hint="eastAsia"/>
        </w:rPr>
        <w:t>②江入大荒流</w:t>
      </w:r>
      <w:r w:rsidR="003A6DA7">
        <w:rPr>
          <w:rFonts w:ascii="方正书宋_GBK" w:eastAsia="方正书宋_GBK" w:hint="eastAsia"/>
        </w:rPr>
        <w:t xml:space="preserve">    </w:t>
      </w:r>
      <w:r w:rsidRPr="003A6DA7">
        <w:rPr>
          <w:rFonts w:ascii="方正书宋_GBK" w:eastAsia="方正书宋_GBK" w:hint="eastAsia"/>
        </w:rPr>
        <w:t>③大漠孤烟直</w:t>
      </w:r>
      <w:r w:rsidR="003A6DA7">
        <w:rPr>
          <w:rFonts w:ascii="方正书宋_GBK" w:eastAsia="方正书宋_GBK" w:hint="eastAsia"/>
        </w:rPr>
        <w:t xml:space="preserve">    </w:t>
      </w:r>
      <w:r w:rsidRPr="003A6DA7">
        <w:rPr>
          <w:rFonts w:ascii="方正书宋_GBK" w:eastAsia="方正书宋_GBK" w:hint="eastAsia"/>
        </w:rPr>
        <w:t>④乱花渐欲迷人眼</w:t>
      </w:r>
    </w:p>
    <w:p w:rsidR="00D8159B" w:rsidRPr="003A6DA7" w:rsidP="00600AE8">
      <w:pPr>
        <w:spacing w:line="420" w:lineRule="exact"/>
        <w:ind w:firstLine="630" w:firstLineChars="30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⑤柴门何萧条</w:t>
      </w:r>
      <w:r w:rsidR="00106036">
        <w:rPr>
          <w:rFonts w:ascii="方正书宋_GBK" w:eastAsia="方正书宋_GBK" w:hint="eastAsia"/>
        </w:rPr>
        <w:t>，</w:t>
      </w:r>
      <w:r w:rsidRPr="003A6DA7">
        <w:rPr>
          <w:rFonts w:ascii="方正书宋_GBK" w:eastAsia="方正书宋_GBK" w:hint="eastAsia"/>
        </w:rPr>
        <w:t>狐兔翔我宇</w:t>
      </w:r>
      <w:r w:rsidR="008F4390">
        <w:rPr>
          <w:rFonts w:ascii="方正书宋_GBK" w:eastAsia="方正书宋_GBK" w:hint="eastAsia"/>
        </w:rPr>
        <w:t xml:space="preserve">            </w:t>
      </w:r>
      <w:r w:rsidRPr="003A6DA7">
        <w:rPr>
          <w:rFonts w:ascii="方正书宋_GBK" w:eastAsia="方正书宋_GBK" w:hint="eastAsia"/>
        </w:rPr>
        <w:t>⑥（则）素湍绿潭，回清倒影</w:t>
      </w:r>
    </w:p>
    <w:p w:rsidR="003A6DA7" w:rsidP="00600AE8">
      <w:pPr>
        <w:spacing w:line="420" w:lineRule="exact"/>
        <w:jc w:val="left"/>
        <w:rPr>
          <w:rFonts w:ascii="方正书宋_GBK" w:eastAsia="方正书宋_GBK"/>
        </w:rPr>
      </w:pPr>
      <w:r w:rsidRPr="003A6DA7">
        <w:rPr>
          <w:rFonts w:ascii="方正黑体_GBK" w:eastAsia="方正黑体_GBK" w:hint="eastAsia"/>
        </w:rPr>
        <w:t>二、口语交际与语文综合运用</w:t>
      </w:r>
      <w:r w:rsidRPr="003A6DA7">
        <w:rPr>
          <w:rFonts w:ascii="方正书宋_GBK" w:eastAsia="方正书宋_GBK" w:hint="eastAsia"/>
        </w:rPr>
        <w:t>（本大题含第8—10小题，共10分）</w:t>
      </w:r>
    </w:p>
    <w:p w:rsidR="00D8159B" w:rsidRPr="003A6DA7" w:rsidP="00600AE8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8.</w:t>
      </w:r>
      <w:r w:rsidR="004F7ABE">
        <w:rPr>
          <w:rFonts w:ascii="方正书宋_GBK" w:eastAsia="方正书宋_GBK" w:hint="eastAsia"/>
        </w:rPr>
        <w:t>（</w:t>
      </w:r>
      <w:r w:rsidR="007A5192">
        <w:rPr>
          <w:rFonts w:ascii="方正书宋_GBK" w:eastAsia="方正书宋_GBK" w:hint="eastAsia"/>
        </w:rPr>
        <w:t>5</w:t>
      </w:r>
      <w:r w:rsidR="004F7ABE">
        <w:rPr>
          <w:rFonts w:ascii="方正书宋_GBK" w:eastAsia="方正书宋_GBK" w:hint="eastAsia"/>
        </w:rPr>
        <w:t>分）</w:t>
      </w:r>
      <w:r w:rsidRPr="003A6DA7">
        <w:rPr>
          <w:rFonts w:ascii="方正书宋_GBK" w:eastAsia="方正书宋_GBK" w:hint="eastAsia"/>
        </w:rPr>
        <w:t>（1）内容：海报画面展示在世界信息互联的背景前，是一个大大的汉字“信”字，并有一些典型的网络消费符号点缀其间，“信”字上面是“2017年消费维权年主题——网络诚信　消费无忧”，“信”字的下面是“中国消费者协会”。</w:t>
      </w:r>
      <w:r w:rsidR="00563AF3">
        <w:rPr>
          <w:rFonts w:ascii="方正书宋_GBK" w:eastAsia="方正书宋_GBK" w:hint="eastAsia"/>
        </w:rPr>
        <w:t>（2分）</w:t>
      </w:r>
      <w:r w:rsidRPr="003A6DA7">
        <w:rPr>
          <w:rFonts w:ascii="方正书宋_GBK" w:eastAsia="方正书宋_GBK" w:hint="eastAsia"/>
        </w:rPr>
        <w:t>核心含义：网络消费要以信为本。（1分）</w:t>
      </w:r>
    </w:p>
    <w:p w:rsidR="00D8159B" w:rsidRPr="003A6DA7" w:rsidP="00600AE8">
      <w:pPr>
        <w:spacing w:line="420" w:lineRule="exact"/>
        <w:ind w:firstLine="525" w:firstLineChars="25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（2）</w:t>
      </w:r>
      <w:r w:rsidRPr="003A6DA7" w:rsidR="000B74B2">
        <w:rPr>
          <w:rFonts w:ascii="方正书宋_GBK" w:eastAsia="方正书宋_GBK" w:hint="eastAsia"/>
        </w:rPr>
        <w:t>（2分）</w:t>
      </w:r>
      <w:r w:rsidRPr="003A6DA7">
        <w:rPr>
          <w:rFonts w:ascii="方正书宋_GBK" w:eastAsia="方正书宋_GBK" w:hint="eastAsia"/>
        </w:rPr>
        <w:t>围绕“言而有信，诚实待人”“父母是孩子的第一任老师，言行举止会潜移默化地对孩子产生影响”“知错能改也很可贵”三点作答，言之有理即可。</w:t>
      </w:r>
    </w:p>
    <w:p w:rsidR="00D8159B" w:rsidP="00600AE8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9.</w:t>
      </w:r>
      <w:r w:rsidRPr="003A6DA7" w:rsidR="003A6DA7">
        <w:rPr>
          <w:rFonts w:ascii="方正书宋_GBK" w:eastAsia="方正书宋_GBK" w:hint="eastAsia"/>
        </w:rPr>
        <w:t>（</w:t>
      </w:r>
      <w:r w:rsidR="003A6DA7">
        <w:rPr>
          <w:rFonts w:ascii="方正书宋_GBK" w:eastAsia="方正书宋_GBK" w:hint="eastAsia"/>
        </w:rPr>
        <w:t>3</w:t>
      </w:r>
      <w:r w:rsidRPr="003A6DA7" w:rsidR="003A6DA7">
        <w:rPr>
          <w:rFonts w:ascii="方正书宋_GBK" w:eastAsia="方正书宋_GBK" w:hint="eastAsia"/>
        </w:rPr>
        <w:t>分）</w:t>
      </w:r>
      <w:r w:rsidRPr="003A6DA7">
        <w:rPr>
          <w:rFonts w:ascii="方正书宋_GBK" w:eastAsia="方正书宋_GBK" w:hint="eastAsia"/>
        </w:rPr>
        <w:t>美国  埃德加斯诺</w:t>
      </w:r>
      <w:r w:rsidR="003A6DA7">
        <w:rPr>
          <w:rFonts w:ascii="方正书宋_GBK" w:eastAsia="方正书宋_GBK" w:hint="eastAsia"/>
        </w:rPr>
        <w:t xml:space="preserve">         </w:t>
      </w:r>
      <w:r w:rsidRPr="003A6DA7">
        <w:rPr>
          <w:rFonts w:ascii="方正书宋_GBK" w:eastAsia="方正书宋_GBK" w:hint="eastAsia"/>
        </w:rPr>
        <w:t>10.</w:t>
      </w:r>
      <w:r w:rsidRPr="003A6DA7" w:rsidR="003A6DA7">
        <w:rPr>
          <w:rFonts w:ascii="方正书宋_GBK" w:eastAsia="方正书宋_GBK" w:hint="eastAsia"/>
        </w:rPr>
        <w:t>（2分）</w:t>
      </w:r>
      <w:r w:rsidR="003A6DA7">
        <w:rPr>
          <w:rFonts w:ascii="方正书宋_GBK" w:eastAsia="方正书宋_GBK" w:hint="eastAsia"/>
        </w:rPr>
        <w:t xml:space="preserve"> </w:t>
      </w:r>
      <w:r w:rsidRPr="003A6DA7">
        <w:rPr>
          <w:rFonts w:ascii="方正书宋_GBK" w:eastAsia="方正书宋_GBK" w:hint="eastAsia"/>
        </w:rPr>
        <w:t>略</w:t>
      </w:r>
    </w:p>
    <w:p w:rsidR="003A6DA7" w:rsidRPr="003A6DA7" w:rsidP="00600AE8">
      <w:pPr>
        <w:spacing w:line="420" w:lineRule="exact"/>
        <w:jc w:val="left"/>
        <w:rPr>
          <w:rFonts w:ascii="方正书宋_GBK" w:eastAsia="方正书宋_GBK"/>
        </w:rPr>
      </w:pPr>
      <w:r w:rsidRPr="003A6DA7">
        <w:rPr>
          <w:rFonts w:ascii="方正黑体_GBK" w:eastAsia="方正黑体_GBK" w:hint="eastAsia"/>
        </w:rPr>
        <w:t>三、阅读</w:t>
      </w:r>
      <w:r w:rsidRPr="003A6DA7">
        <w:rPr>
          <w:rFonts w:ascii="方正书宋_GBK" w:eastAsia="方正书宋_GBK" w:hint="eastAsia"/>
        </w:rPr>
        <w:t>（本大题含11～25小题，共40分）</w:t>
      </w:r>
    </w:p>
    <w:p w:rsidR="00D8159B" w:rsidRPr="003A6DA7" w:rsidP="00600AE8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11</w:t>
      </w:r>
      <w:r w:rsidR="003A6DA7">
        <w:rPr>
          <w:rFonts w:ascii="方正书宋_GBK" w:eastAsia="方正书宋_GBK" w:hint="eastAsia"/>
        </w:rPr>
        <w:t>.</w:t>
      </w:r>
      <w:r w:rsidRPr="003A6DA7" w:rsidR="003A6DA7">
        <w:rPr>
          <w:rFonts w:ascii="方正书宋_GBK" w:eastAsia="方正书宋_GBK" w:hint="eastAsia"/>
        </w:rPr>
        <w:t>（2分）</w:t>
      </w:r>
      <w:r w:rsidRPr="003A6DA7">
        <w:rPr>
          <w:rFonts w:ascii="方正书宋_GBK" w:eastAsia="方正书宋_GBK" w:hint="eastAsia"/>
        </w:rPr>
        <w:t>颌联写薄暮中的秋野静景，诗人对眼前景观的粗线条描绘，着重于色彩的透明度，互文见义，山山、树树，一片秋色，一抹落晖。层层树林已染上萧瑟的金黄的秋色，起伏的山峦惟见落日的余晖，萧条、静谧，情景交融，抒发诗人彷徨无依之感。</w:t>
      </w:r>
    </w:p>
    <w:p w:rsidR="00D8159B" w:rsidRPr="003A6DA7" w:rsidP="00600AE8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12</w:t>
      </w:r>
      <w:r w:rsidR="003A6DA7">
        <w:rPr>
          <w:rFonts w:ascii="方正书宋_GBK" w:eastAsia="方正书宋_GBK" w:hint="eastAsia"/>
        </w:rPr>
        <w:t>.</w:t>
      </w:r>
      <w:r w:rsidRPr="003A6DA7" w:rsidR="003A6DA7">
        <w:rPr>
          <w:rFonts w:ascii="方正书宋_GBK" w:eastAsia="方正书宋_GBK" w:hint="eastAsia"/>
        </w:rPr>
        <w:t>（2分）</w:t>
      </w:r>
      <w:r w:rsidRPr="003A6DA7">
        <w:rPr>
          <w:rFonts w:ascii="方正书宋_GBK" w:eastAsia="方正书宋_GBK" w:hint="eastAsia"/>
        </w:rPr>
        <w:t>全诗在萧瑟怡静的景色描写中流露出孤独抑郁的心情，抒发了惆怅、孤寂的情怀。</w:t>
      </w:r>
    </w:p>
    <w:p w:rsidR="00D8159B" w:rsidRPr="003A6DA7" w:rsidP="00600AE8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13</w:t>
      </w:r>
      <w:r w:rsidR="003A6DA7">
        <w:rPr>
          <w:rFonts w:ascii="方正书宋_GBK" w:eastAsia="方正书宋_GBK" w:hint="eastAsia"/>
        </w:rPr>
        <w:t>.</w:t>
      </w:r>
      <w:r w:rsidRPr="003A6DA7" w:rsidR="003A6DA7">
        <w:rPr>
          <w:rFonts w:ascii="方正书宋_GBK" w:eastAsia="方正书宋_GBK" w:hint="eastAsia"/>
        </w:rPr>
        <w:t>（2分）</w:t>
      </w:r>
      <w:r w:rsidRPr="003A6DA7">
        <w:rPr>
          <w:rFonts w:ascii="方正书宋_GBK" w:eastAsia="方正书宋_GBK" w:hint="eastAsia"/>
        </w:rPr>
        <w:t>①门</w:t>
      </w:r>
      <w:r w:rsidR="00FA2188">
        <w:rPr>
          <w:rFonts w:ascii="方正书宋_GBK" w:eastAsia="方正书宋_GBK" w:hint="eastAsia"/>
        </w:rPr>
        <w:t xml:space="preserve">       </w:t>
      </w:r>
      <w:r w:rsidR="00106036">
        <w:rPr>
          <w:rFonts w:ascii="方正书宋_GBK" w:eastAsia="方正书宋_GBK" w:hint="eastAsia"/>
        </w:rPr>
        <w:t>②动词，睡觉</w:t>
      </w:r>
      <w:r w:rsidR="00FA2188">
        <w:rPr>
          <w:rFonts w:ascii="方正书宋_GBK" w:eastAsia="方正书宋_GBK" w:hint="eastAsia"/>
        </w:rPr>
        <w:t xml:space="preserve">      </w:t>
      </w:r>
      <w:r w:rsidRPr="003A6DA7">
        <w:rPr>
          <w:rFonts w:ascii="方正书宋_GBK" w:eastAsia="方正书宋_GBK" w:hint="eastAsia"/>
        </w:rPr>
        <w:t>③共同，一起</w:t>
      </w:r>
      <w:r w:rsidR="00FA2188">
        <w:rPr>
          <w:rFonts w:ascii="方正书宋_GBK" w:eastAsia="方正书宋_GBK" w:hint="eastAsia"/>
        </w:rPr>
        <w:t xml:space="preserve">       </w:t>
      </w:r>
      <w:r w:rsidRPr="003A6DA7">
        <w:rPr>
          <w:rFonts w:ascii="方正书宋_GBK" w:eastAsia="方正书宋_GBK" w:hint="eastAsia"/>
        </w:rPr>
        <w:t>④清澈透明</w:t>
      </w:r>
    </w:p>
    <w:p w:rsidR="00D8159B" w:rsidRPr="003A6DA7" w:rsidP="00600AE8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14</w:t>
      </w:r>
      <w:r w:rsidR="00FA2188">
        <w:rPr>
          <w:rFonts w:ascii="方正书宋_GBK" w:eastAsia="方正书宋_GBK" w:hint="eastAsia"/>
        </w:rPr>
        <w:t>.</w:t>
      </w:r>
      <w:r w:rsidRPr="003A6DA7" w:rsidR="00FA2188">
        <w:rPr>
          <w:rFonts w:ascii="方正书宋_GBK" w:eastAsia="方正书宋_GBK" w:hint="eastAsia"/>
        </w:rPr>
        <w:t>（</w:t>
      </w:r>
      <w:r w:rsidR="00FA2188">
        <w:rPr>
          <w:rFonts w:ascii="方正书宋_GBK" w:eastAsia="方正书宋_GBK" w:hint="eastAsia"/>
        </w:rPr>
        <w:t>4</w:t>
      </w:r>
      <w:r w:rsidRPr="003A6DA7" w:rsidR="00FA2188">
        <w:rPr>
          <w:rFonts w:ascii="方正书宋_GBK" w:eastAsia="方正书宋_GBK" w:hint="eastAsia"/>
        </w:rPr>
        <w:t>分）</w:t>
      </w:r>
      <w:r w:rsidRPr="003A6DA7">
        <w:rPr>
          <w:rFonts w:ascii="方正书宋_GBK" w:eastAsia="方正书宋_GBK" w:hint="eastAsia"/>
        </w:rPr>
        <w:t>①我想到没有可以与自己一起游乐的人</w:t>
      </w:r>
      <w:r w:rsidR="00106036">
        <w:rPr>
          <w:rFonts w:ascii="方正书宋_GBK" w:eastAsia="方正书宋_GBK" w:hint="eastAsia"/>
        </w:rPr>
        <w:t>，</w:t>
      </w:r>
      <w:r w:rsidRPr="003A6DA7">
        <w:rPr>
          <w:rFonts w:ascii="方正书宋_GBK" w:eastAsia="方正书宋_GBK" w:hint="eastAsia"/>
        </w:rPr>
        <w:t>于是到承天寺</w:t>
      </w:r>
      <w:r w:rsidR="00106036">
        <w:rPr>
          <w:rFonts w:ascii="方正书宋_GBK" w:eastAsia="方正书宋_GBK" w:hint="eastAsia"/>
        </w:rPr>
        <w:t>，</w:t>
      </w:r>
      <w:r w:rsidRPr="003A6DA7">
        <w:rPr>
          <w:rFonts w:ascii="方正书宋_GBK" w:eastAsia="方正书宋_GBK" w:hint="eastAsia"/>
        </w:rPr>
        <w:t>去找张怀民。</w:t>
      </w:r>
    </w:p>
    <w:p w:rsidR="00D8159B" w:rsidRPr="003A6DA7" w:rsidP="00600AE8">
      <w:pPr>
        <w:spacing w:line="420" w:lineRule="exact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 xml:space="preserve"> </w:t>
      </w:r>
      <w:r w:rsidR="00FA2188">
        <w:rPr>
          <w:rFonts w:ascii="方正书宋_GBK" w:eastAsia="方正书宋_GBK" w:hint="eastAsia"/>
        </w:rPr>
        <w:t xml:space="preserve">             </w:t>
      </w:r>
      <w:r w:rsidRPr="003A6DA7">
        <w:rPr>
          <w:rFonts w:ascii="方正书宋_GBK" w:eastAsia="方正书宋_GBK" w:hint="eastAsia"/>
        </w:rPr>
        <w:t>②哪一夜没有月光？哪里没有绿竹和翠柏？但缺少像我俩这样清闲的人罢了。（意对即可）</w:t>
      </w:r>
    </w:p>
    <w:p w:rsidR="00D8159B" w:rsidRPr="003A6DA7" w:rsidP="00600AE8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15.</w:t>
      </w:r>
      <w:r w:rsidRPr="003A6DA7" w:rsidR="00FA2188">
        <w:rPr>
          <w:rFonts w:ascii="方正书宋_GBK" w:eastAsia="方正书宋_GBK" w:hint="eastAsia"/>
        </w:rPr>
        <w:t>（</w:t>
      </w:r>
      <w:r w:rsidR="00FA2188">
        <w:rPr>
          <w:rFonts w:ascii="方正书宋_GBK" w:eastAsia="方正书宋_GBK" w:hint="eastAsia"/>
        </w:rPr>
        <w:t>3</w:t>
      </w:r>
      <w:r w:rsidRPr="003A6DA7" w:rsidR="00FA2188">
        <w:rPr>
          <w:rFonts w:ascii="方正书宋_GBK" w:eastAsia="方正书宋_GBK" w:hint="eastAsia"/>
        </w:rPr>
        <w:t>分）</w:t>
      </w:r>
      <w:r w:rsidRPr="003A6DA7">
        <w:rPr>
          <w:rFonts w:ascii="方正书宋_GBK" w:eastAsia="方正书宋_GBK" w:hint="eastAsia"/>
        </w:rPr>
        <w:t>作者用“积水空明”四个字，来比喻庭院中月光的清澈透明；用“藻荇交横”四个字，来比喻月下美丽的竹柏倒影，“积水空明”，给人以一池春水的静谧感；“藻荇交横”，则具有水草摇曳的动态之美，整个意境静中有动，动而愈见其静。从而创造出一个冰清玉洁的透明世界。这个透明的境界，映照出作者光明磊落、胸无尘俗的襟怀。</w:t>
      </w:r>
    </w:p>
    <w:p w:rsidR="00D8159B" w:rsidRPr="003A6DA7" w:rsidP="00600AE8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16.</w:t>
      </w:r>
      <w:r w:rsidRPr="003A6DA7" w:rsidR="00FA2188">
        <w:rPr>
          <w:rFonts w:ascii="方正书宋_GBK" w:eastAsia="方正书宋_GBK" w:hint="eastAsia"/>
        </w:rPr>
        <w:t>（</w:t>
      </w:r>
      <w:r w:rsidR="00FA2188">
        <w:rPr>
          <w:rFonts w:ascii="方正书宋_GBK" w:eastAsia="方正书宋_GBK" w:hint="eastAsia"/>
        </w:rPr>
        <w:t>3</w:t>
      </w:r>
      <w:r w:rsidRPr="003A6DA7" w:rsidR="00FA2188">
        <w:rPr>
          <w:rFonts w:ascii="方正书宋_GBK" w:eastAsia="方正书宋_GBK" w:hint="eastAsia"/>
        </w:rPr>
        <w:t>分）</w:t>
      </w:r>
      <w:r w:rsidRPr="003A6DA7">
        <w:rPr>
          <w:rFonts w:ascii="方正书宋_GBK" w:eastAsia="方正书宋_GBK" w:hint="eastAsia"/>
        </w:rPr>
        <w:t>入夜即“解衣欲睡”，“闲”；见“月色入户”，便“欣然起行”，“闲”；与张怀民“步于中庭”，连“竹柏影”都看得那么仔细，那么清楚，两个人都很“闲”；结尾的“闲人”是点睛之笔，以别人的不“闲”反衬“吾两人”的“闲”。</w:t>
      </w:r>
    </w:p>
    <w:p w:rsidR="00D8159B" w:rsidRPr="003A6DA7" w:rsidP="00600AE8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17.</w:t>
      </w:r>
      <w:r w:rsidRPr="003A6DA7" w:rsidR="00FA2188">
        <w:rPr>
          <w:rFonts w:ascii="方正书宋_GBK" w:eastAsia="方正书宋_GBK" w:hint="eastAsia"/>
        </w:rPr>
        <w:t>（2分）</w:t>
      </w:r>
      <w:r w:rsidRPr="003A6DA7">
        <w:rPr>
          <w:rFonts w:ascii="方正书宋_GBK" w:eastAsia="方正书宋_GBK" w:hint="eastAsia"/>
        </w:rPr>
        <w:t>“大块头”翻山越海落郑州或32吨不可拆卸“大块头”坐飞机从欧洲飞郑州或郑州“双枢纽”架起空中“新丝路”</w:t>
      </w:r>
    </w:p>
    <w:p w:rsidR="00D8159B" w:rsidRPr="003A6DA7" w:rsidP="00600AE8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18.</w:t>
      </w:r>
      <w:r w:rsidRPr="003A6DA7" w:rsidR="00FA2188">
        <w:rPr>
          <w:rFonts w:ascii="方正书宋_GBK" w:eastAsia="方正书宋_GBK" w:hint="eastAsia"/>
        </w:rPr>
        <w:t>（</w:t>
      </w:r>
      <w:r w:rsidR="00FA2188">
        <w:rPr>
          <w:rFonts w:ascii="方正书宋_GBK" w:eastAsia="方正书宋_GBK" w:hint="eastAsia"/>
        </w:rPr>
        <w:t>3</w:t>
      </w:r>
      <w:r w:rsidRPr="003A6DA7" w:rsidR="00FA2188">
        <w:rPr>
          <w:rFonts w:ascii="方正书宋_GBK" w:eastAsia="方正书宋_GBK" w:hint="eastAsia"/>
        </w:rPr>
        <w:t>分）</w:t>
      </w:r>
      <w:r w:rsidRPr="003A6DA7">
        <w:rPr>
          <w:rFonts w:ascii="方正书宋_GBK" w:eastAsia="方正书宋_GBK" w:hint="eastAsia"/>
        </w:rPr>
        <w:t>“藏”是“躲藏，隐藏”的意思，这里运用拟人的修辞手法，写出了运用波音全货机运输几十吨不可拆卸的“大块头”的事实，俏皮可爱，使语言更加生动形象。</w:t>
      </w:r>
    </w:p>
    <w:p w:rsidR="00D8159B" w:rsidRPr="003A6DA7" w:rsidP="00600AE8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19.</w:t>
      </w:r>
      <w:r w:rsidRPr="003A6DA7" w:rsidR="00FA2188">
        <w:rPr>
          <w:rFonts w:ascii="方正书宋_GBK" w:eastAsia="方正书宋_GBK" w:hint="eastAsia"/>
        </w:rPr>
        <w:t>（</w:t>
      </w:r>
      <w:r w:rsidR="00FA2188">
        <w:rPr>
          <w:rFonts w:ascii="方正书宋_GBK" w:eastAsia="方正书宋_GBK" w:hint="eastAsia"/>
        </w:rPr>
        <w:t>2</w:t>
      </w:r>
      <w:r w:rsidRPr="003A6DA7" w:rsidR="00FA2188">
        <w:rPr>
          <w:rFonts w:ascii="方正书宋_GBK" w:eastAsia="方正书宋_GBK" w:hint="eastAsia"/>
        </w:rPr>
        <w:t>分）</w:t>
      </w:r>
      <w:r w:rsidRPr="003A6DA7">
        <w:rPr>
          <w:rFonts w:ascii="方正书宋_GBK" w:eastAsia="方正书宋_GBK" w:hint="eastAsia"/>
        </w:rPr>
        <w:t>不能去掉。“几乎”表示十分接近，差不多，去掉以后就变得绝对，与事实不符；“几乎”体现了新闻语言的准确性。</w:t>
      </w:r>
    </w:p>
    <w:p w:rsidR="00D8159B" w:rsidRPr="003A6DA7" w:rsidP="00600AE8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20.</w:t>
      </w:r>
      <w:r w:rsidRPr="003A6DA7" w:rsidR="00FA2188">
        <w:rPr>
          <w:rFonts w:ascii="方正书宋_GBK" w:eastAsia="方正书宋_GBK" w:hint="eastAsia"/>
        </w:rPr>
        <w:t>（</w:t>
      </w:r>
      <w:r w:rsidR="00FA2188">
        <w:rPr>
          <w:rFonts w:ascii="方正书宋_GBK" w:eastAsia="方正书宋_GBK" w:hint="eastAsia"/>
        </w:rPr>
        <w:t>3</w:t>
      </w:r>
      <w:r w:rsidRPr="003A6DA7" w:rsidR="00FA2188">
        <w:rPr>
          <w:rFonts w:ascii="方正书宋_GBK" w:eastAsia="方正书宋_GBK" w:hint="eastAsia"/>
        </w:rPr>
        <w:t>分）</w:t>
      </w:r>
      <w:r w:rsidRPr="003A6DA7">
        <w:rPr>
          <w:rFonts w:ascii="方正书宋_GBK" w:eastAsia="方正书宋_GBK" w:hint="eastAsia"/>
        </w:rPr>
        <w:t>很多进口产品，从“一带一路”沿线国家空运而来，满足了市民的生活需求；加强了郑州与其他各省市、世界各国的贸易往来，使“买全球、卖全球”的宏大愿景，变成“大枢纽带来大物流”的美好现实；推动了郑州其他行业的产生和发展，如合资货航、飞机维修、卡车航班等业务。</w:t>
      </w:r>
    </w:p>
    <w:p w:rsidR="00D8159B" w:rsidRPr="003A6DA7" w:rsidP="00600AE8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21.</w:t>
      </w:r>
      <w:r w:rsidRPr="003A6DA7" w:rsidR="00FA2188">
        <w:rPr>
          <w:rFonts w:ascii="方正书宋_GBK" w:eastAsia="方正书宋_GBK" w:hint="eastAsia"/>
        </w:rPr>
        <w:t>（2分）</w:t>
      </w:r>
      <w:r w:rsidRPr="003A6DA7">
        <w:rPr>
          <w:rFonts w:ascii="方正书宋_GBK" w:eastAsia="方正书宋_GBK" w:hint="eastAsia"/>
        </w:rPr>
        <w:t>老师给我们讲什么是语文；老师当众说“我”的作文差；事后老师又具体指出“我”作文的缺点。（3件事答出2件就可拿2分，意对即可）</w:t>
      </w:r>
    </w:p>
    <w:p w:rsidR="00D8159B" w:rsidRPr="003A6DA7" w:rsidP="00600AE8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22.</w:t>
      </w:r>
      <w:r w:rsidRPr="003A6DA7" w:rsidR="00FA2188">
        <w:rPr>
          <w:rFonts w:ascii="方正书宋_GBK" w:eastAsia="方正书宋_GBK" w:hint="eastAsia"/>
        </w:rPr>
        <w:t>（</w:t>
      </w:r>
      <w:r w:rsidR="00FA2188">
        <w:rPr>
          <w:rFonts w:ascii="方正书宋_GBK" w:eastAsia="方正书宋_GBK" w:hint="eastAsia"/>
        </w:rPr>
        <w:t>2分</w:t>
      </w:r>
      <w:r w:rsidRPr="003A6DA7" w:rsidR="00FA2188">
        <w:rPr>
          <w:rFonts w:ascii="方正书宋_GBK" w:eastAsia="方正书宋_GBK" w:hint="eastAsia"/>
        </w:rPr>
        <w:t>）</w:t>
      </w:r>
      <w:r w:rsidRPr="003A6DA7">
        <w:rPr>
          <w:rFonts w:ascii="方正书宋_GBK" w:eastAsia="方正书宋_GBK" w:hint="eastAsia"/>
        </w:rPr>
        <w:t>告诉我们什么是语文，批评我，事后指出“我”作文的缺点，可见她是一个知识渊博，教学方法独特；对学生要求严格，关爱学生成长的老师。（结合内容1分，形象2分）</w:t>
      </w:r>
    </w:p>
    <w:p w:rsidR="00D8159B" w:rsidRPr="003A6DA7" w:rsidP="007F37B1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23.</w:t>
      </w:r>
      <w:r w:rsidRPr="003A6DA7" w:rsidR="00FA2188">
        <w:rPr>
          <w:rFonts w:ascii="方正书宋_GBK" w:eastAsia="方正书宋_GBK" w:hint="eastAsia"/>
        </w:rPr>
        <w:t>（</w:t>
      </w:r>
      <w:r w:rsidR="00FA2188">
        <w:rPr>
          <w:rFonts w:ascii="方正书宋_GBK" w:eastAsia="方正书宋_GBK" w:hint="eastAsia"/>
        </w:rPr>
        <w:t>4</w:t>
      </w:r>
      <w:r w:rsidRPr="003A6DA7" w:rsidR="00FA2188">
        <w:rPr>
          <w:rFonts w:ascii="方正书宋_GBK" w:eastAsia="方正书宋_GBK" w:hint="eastAsia"/>
        </w:rPr>
        <w:t>分）</w:t>
      </w:r>
      <w:r w:rsidRPr="003A6DA7">
        <w:rPr>
          <w:rFonts w:ascii="方正书宋_GBK" w:eastAsia="方正书宋_GBK" w:hint="eastAsia"/>
        </w:rPr>
        <w:t>（1）“踢”表现出当时的“我”愤怒的情绪，对老师粗鲁的态度，衬托出语文老师的大气与宽容，写出了语文老师在“我”心目中高贵与美丽的形象。（2分）</w:t>
      </w:r>
    </w:p>
    <w:p w:rsidR="00D8159B" w:rsidRPr="003A6DA7" w:rsidP="007F37B1">
      <w:pPr>
        <w:spacing w:line="420" w:lineRule="exact"/>
        <w:ind w:firstLine="735" w:firstLineChars="350"/>
        <w:jc w:val="left"/>
        <w:rPr>
          <w:rFonts w:ascii="方正书宋_GBK" w:eastAsia="方正书宋_GBK"/>
        </w:rPr>
      </w:pPr>
      <w:r>
        <w:rPr>
          <w:rFonts w:ascii="方正书宋_GBK" w:eastAsia="方正书宋_GBK" w:hint="eastAsia"/>
        </w:rPr>
        <w:t>（2）</w:t>
      </w:r>
      <w:r w:rsidRPr="003A6DA7" w:rsidR="001A638E">
        <w:rPr>
          <w:rFonts w:ascii="方正书宋_GBK" w:eastAsia="方正书宋_GBK" w:hint="eastAsia"/>
        </w:rPr>
        <w:t>“从头到尾”</w:t>
      </w:r>
      <w:r w:rsidRPr="003A6DA7" w:rsidR="001A638E">
        <w:rPr>
          <w:rFonts w:ascii="方正书宋_GBK" w:eastAsia="方正书宋_GBK" w:hint="eastAsia"/>
          <w:noProof/>
        </w:rPr>
        <w:drawing>
          <wp:inline distT="0" distB="0" distL="114300" distR="114300">
            <wp:extent cx="18415" cy="12700"/>
            <wp:effectExtent l="0" t="0" r="0" b="0"/>
            <wp:docPr id="4" name="图片 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3A6DA7" w:rsidR="001A638E">
        <w:rPr>
          <w:rFonts w:ascii="方正书宋_GBK" w:eastAsia="方正书宋_GBK" w:hint="eastAsia"/>
        </w:rPr>
        <w:t>“一一”体现藤野先生修改讲义全面、细致，“一直”体现他的“始终如一”，可见藤野先生的认真负责。</w:t>
      </w:r>
      <w:r w:rsidR="005B4EB7">
        <w:rPr>
          <w:rFonts w:ascii="方正书宋_GBK" w:eastAsia="方正书宋_GBK" w:hint="eastAsia"/>
        </w:rPr>
        <w:t>所以原句的表达效果更好，删去则体现不出这样的效果</w:t>
      </w:r>
      <w:r w:rsidR="00DE1A12">
        <w:rPr>
          <w:rFonts w:ascii="方正书宋_GBK" w:eastAsia="方正书宋_GBK" w:hint="eastAsia"/>
        </w:rPr>
        <w:t>。</w:t>
      </w:r>
      <w:r w:rsidRPr="003A6DA7" w:rsidR="001A638E">
        <w:rPr>
          <w:rFonts w:ascii="方正书宋_GBK" w:eastAsia="方正书宋_GBK" w:hint="eastAsia"/>
        </w:rPr>
        <w:t>（2分）</w:t>
      </w:r>
    </w:p>
    <w:p w:rsidR="00D8159B" w:rsidRPr="003A6DA7" w:rsidP="003370A1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24.（3分）一样的，</w:t>
      </w:r>
      <w:r w:rsidR="003370A1">
        <w:rPr>
          <w:rFonts w:ascii="方正书宋_GBK" w:eastAsia="方正书宋_GBK" w:hint="eastAsia"/>
        </w:rPr>
        <w:t>藤野先生</w:t>
      </w:r>
      <w:r w:rsidRPr="003A6DA7">
        <w:rPr>
          <w:rFonts w:ascii="方正书宋_GBK" w:eastAsia="方正书宋_GBK" w:hint="eastAsia"/>
        </w:rPr>
        <w:t>没有狭隘的民族偏见，能以公正之心对待来自弱国的学生，而且给与了极大的关心，鼓舞和真诚的帮助，所以内心无比的感激。语文老师不仅教会作者用诗意的眼光去看待世界万物，以心去体悟平凡的事物；更用严厉的批评点醒我，让我终身受益，所以内心也是无比的感激。</w:t>
      </w:r>
    </w:p>
    <w:p w:rsidR="00D8159B" w:rsidRPr="003A6DA7" w:rsidP="00600AE8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 w:rsidRPr="003A6DA7">
        <w:rPr>
          <w:rFonts w:ascii="方正书宋_GBK" w:eastAsia="方正书宋_GBK" w:hint="eastAsia"/>
        </w:rPr>
        <w:t>25</w:t>
      </w:r>
      <w:r w:rsidR="00FA2188">
        <w:rPr>
          <w:rFonts w:ascii="方正书宋_GBK" w:eastAsia="方正书宋_GBK" w:hint="eastAsia"/>
        </w:rPr>
        <w:t>.</w:t>
      </w:r>
      <w:r w:rsidRPr="003A6DA7">
        <w:rPr>
          <w:rFonts w:ascii="方正书宋_GBK" w:eastAsia="方正书宋_GBK" w:hint="eastAsia"/>
        </w:rPr>
        <w:t>（3分）曹文轩用诗意的笔触写出了万顷芦苇荡的碧绿、清新。但文句又没有过多的文采修饰，朴实地描绘了杜小康的感受。当年语文老师在课堂上启发学习用诗意的目光看待万物，肯定曹文轩过去作文朴素、诚实的优点，对他日益臃肿、夸张的文风提出批评。（分两个方面评分。一是对文字的赏析，答题要点是“诗意”“朴实”；二是语文老师对“我”的影响。意对即可）</w:t>
      </w:r>
    </w:p>
    <w:p w:rsidR="00D8159B" w:rsidP="00600AE8">
      <w:pPr>
        <w:spacing w:line="420" w:lineRule="exact"/>
        <w:jc w:val="left"/>
        <w:rPr>
          <w:rFonts w:ascii="方正书宋_GBK" w:eastAsia="方正书宋_GBK"/>
        </w:rPr>
      </w:pPr>
      <w:r w:rsidRPr="00FA2188">
        <w:rPr>
          <w:rFonts w:ascii="方正黑体_GBK" w:eastAsia="方正黑体_GBK" w:hint="eastAsia"/>
        </w:rPr>
        <w:t>四、写作</w:t>
      </w:r>
      <w:r w:rsidRPr="00FA2188">
        <w:rPr>
          <w:rFonts w:ascii="方正书宋_GBK" w:eastAsia="方正书宋_GBK" w:hint="eastAsia"/>
        </w:rPr>
        <w:t>（50分）</w:t>
      </w:r>
    </w:p>
    <w:p w:rsidR="00FA2188" w:rsidRPr="003A6DA7" w:rsidP="00600AE8">
      <w:pPr>
        <w:spacing w:line="420" w:lineRule="exact"/>
        <w:ind w:firstLine="420" w:firstLineChars="200"/>
        <w:jc w:val="left"/>
        <w:rPr>
          <w:rFonts w:ascii="方正书宋_GBK" w:eastAsia="方正书宋_GBK"/>
        </w:rPr>
      </w:pPr>
      <w:r>
        <w:rPr>
          <w:rFonts w:ascii="方正书宋_GBK" w:eastAsia="方正书宋_GBK" w:hint="eastAsia"/>
        </w:rPr>
        <w:t>26. 略</w:t>
      </w:r>
    </w:p>
    <w:sectPr w:rsidSect="00D815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书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C6C678"/>
    <w:multiLevelType w:val="singleLevel"/>
    <w:tmpl w:val="8BC6C678"/>
    <w:lvl w:ilvl="0">
      <w:start w:val="1"/>
      <w:numFmt w:val="decimal"/>
      <w:suff w:val="nothing"/>
      <w:lvlText w:val="%1、"/>
      <w:lvlJc w:val="left"/>
    </w:lvl>
  </w:abstractNum>
  <w:abstractNum w:abstractNumId="1">
    <w:nsid w:val="59F14E45"/>
    <w:multiLevelType w:val="singleLevel"/>
    <w:tmpl w:val="59F14E45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8159B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qFormat/>
    <w:rsid w:val="00D8159B"/>
    <w:rPr>
      <w:rFonts w:ascii="宋体" w:hAnsi="Courier New" w:cs="Courier New"/>
      <w:szCs w:val="21"/>
    </w:rPr>
  </w:style>
  <w:style w:type="paragraph" w:styleId="NormalWeb">
    <w:name w:val="Normal (Web)"/>
    <w:basedOn w:val="Normal"/>
    <w:qFormat/>
    <w:rsid w:val="00D8159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Emphasis">
    <w:name w:val="Emphasis"/>
    <w:basedOn w:val="DefaultParagraphFont"/>
    <w:qFormat/>
    <w:rsid w:val="00D8159B"/>
    <w:rPr>
      <w:i/>
    </w:rPr>
  </w:style>
  <w:style w:type="paragraph" w:customStyle="1" w:styleId="Normal1">
    <w:name w:val="Normal_1"/>
    <w:qFormat/>
    <w:rsid w:val="00D8159B"/>
    <w:pPr>
      <w:widowControl w:val="0"/>
      <w:jc w:val="both"/>
    </w:pPr>
    <w:rPr>
      <w:rFonts w:cs="宋体"/>
      <w:kern w:val="2"/>
      <w:sz w:val="21"/>
      <w:szCs w:val="22"/>
    </w:rPr>
  </w:style>
  <w:style w:type="paragraph" w:customStyle="1" w:styleId="1">
    <w:name w:val="列出段落1"/>
    <w:basedOn w:val="Normal"/>
    <w:uiPriority w:val="34"/>
    <w:qFormat/>
    <w:rsid w:val="00D8159B"/>
    <w:pPr>
      <w:ind w:firstLine="420" w:firstLineChars="200"/>
    </w:pPr>
    <w:rPr>
      <w:rFonts w:ascii="Calibri" w:hAnsi="Calibri"/>
      <w:szCs w:val="22"/>
    </w:rPr>
  </w:style>
  <w:style w:type="paragraph" w:customStyle="1" w:styleId="0">
    <w:name w:val="正文_0"/>
    <w:qFormat/>
    <w:rsid w:val="00D8159B"/>
    <w:pPr>
      <w:widowControl w:val="0"/>
      <w:jc w:val="both"/>
    </w:pPr>
    <w:rPr>
      <w:kern w:val="2"/>
      <w:sz w:val="21"/>
      <w:szCs w:val="24"/>
    </w:rPr>
  </w:style>
  <w:style w:type="paragraph" w:styleId="Header">
    <w:name w:val="header"/>
    <w:basedOn w:val="Normal"/>
    <w:link w:val="Char"/>
    <w:rsid w:val="006420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6420E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6420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6420E2"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rsid w:val="003A6DA7"/>
    <w:pPr>
      <w:ind w:firstLine="420" w:firstLineChars="200"/>
    </w:pPr>
  </w:style>
  <w:style w:type="paragraph" w:styleId="BalloonText">
    <w:name w:val="Balloon Text"/>
    <w:basedOn w:val="Normal"/>
    <w:link w:val="Char1"/>
    <w:rsid w:val="003A6DA7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3A6DA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ads</dc:creator>
  <cp:lastModifiedBy>Windows 用户</cp:lastModifiedBy>
  <cp:revision>19</cp:revision>
  <cp:lastPrinted>2018-11-08T03:36:00Z</cp:lastPrinted>
  <dcterms:created xsi:type="dcterms:W3CDTF">2018-11-01T09:05:00Z</dcterms:created>
  <dcterms:modified xsi:type="dcterms:W3CDTF">2018-11-08T03:52:00Z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</Properties>
</file>