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973BAE" w:rsidRPr="002E1BAA" w:rsidP="002E1BAA">
      <w:pPr>
        <w:snapToGrid w:val="0"/>
        <w:spacing w:line="288" w:lineRule="auto"/>
        <w:ind w:firstLine="0" w:firstLineChars="0"/>
        <w:jc w:val="center"/>
        <w:rPr>
          <w:rFonts w:asciiTheme="majorEastAsia" w:eastAsiaTheme="majorEastAsia" w:hAnsiTheme="majorEastAsia"/>
          <w:sz w:val="24"/>
          <w:szCs w:val="24"/>
        </w:rPr>
      </w:pPr>
      <w:r>
        <w:rPr>
          <w:rFonts w:asciiTheme="majorEastAsia" w:eastAsiaTheme="majorEastAsia" w:hAnsiTheme="majorEastAsia"/>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67pt;margin-top:829pt;mso-position-horizontal-relative:page;mso-position-vertical-relative:top-margin-area;position:absolute;width:26pt;z-index:251658240">
            <v:imagedata r:id="rId5" o:title=""/>
          </v:shape>
        </w:pict>
      </w:r>
      <w:r w:rsidRPr="002E1BAA">
        <w:rPr>
          <w:rFonts w:asciiTheme="majorEastAsia" w:eastAsiaTheme="majorEastAsia" w:hAnsiTheme="majorEastAsia"/>
          <w:noProof/>
          <w:sz w:val="24"/>
          <w:szCs w:val="24"/>
        </w:rPr>
        <w:drawing>
          <wp:anchor distT="0" distB="0" distL="114300" distR="114300" simplePos="0" relativeHeight="251659264" behindDoc="0" locked="0" layoutInCell="1" allowOverlap="1">
            <wp:simplePos x="0" y="0"/>
            <wp:positionH relativeFrom="page">
              <wp:posOffset>11277600</wp:posOffset>
            </wp:positionH>
            <wp:positionV relativeFrom="page">
              <wp:posOffset>11938000</wp:posOffset>
            </wp:positionV>
            <wp:extent cx="355600" cy="431800"/>
            <wp:effectExtent l="19050" t="0" r="6350" b="0"/>
            <wp:wrapNone/>
            <wp:docPr id="3"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xmlns:r="http://schemas.openxmlformats.org/officeDocument/2006/relationships" r:embed="rId6" cstate="print"/>
                    <a:stretch>
                      <a:fillRect/>
                    </a:stretch>
                  </pic:blipFill>
                  <pic:spPr>
                    <a:xfrm>
                      <a:off x="0" y="0"/>
                      <a:ext cx="355600" cy="431800"/>
                    </a:xfrm>
                    <a:prstGeom prst="rect">
                      <a:avLst/>
                    </a:prstGeom>
                    <a:noFill/>
                    <a:ln w="9525">
                      <a:noFill/>
                    </a:ln>
                  </pic:spPr>
                </pic:pic>
              </a:graphicData>
            </a:graphic>
          </wp:anchor>
        </w:drawing>
      </w:r>
      <w:r w:rsidRPr="002E1BAA" w:rsidR="002E1BAA">
        <w:rPr>
          <w:rFonts w:asciiTheme="majorEastAsia" w:eastAsiaTheme="majorEastAsia" w:hAnsiTheme="majorEastAsia" w:hint="eastAsia"/>
          <w:sz w:val="24"/>
          <w:szCs w:val="24"/>
        </w:rPr>
        <w:t>南京市高淳区</w:t>
      </w:r>
      <w:r w:rsidRPr="002E1BAA">
        <w:rPr>
          <w:rFonts w:asciiTheme="majorEastAsia" w:eastAsiaTheme="majorEastAsia" w:hAnsiTheme="majorEastAsia"/>
          <w:sz w:val="24"/>
          <w:szCs w:val="24"/>
        </w:rPr>
        <w:t>201</w:t>
      </w:r>
      <w:r w:rsidRPr="002E1BAA">
        <w:rPr>
          <w:rFonts w:asciiTheme="majorEastAsia" w:eastAsiaTheme="majorEastAsia" w:hAnsiTheme="majorEastAsia" w:hint="eastAsia"/>
          <w:sz w:val="24"/>
          <w:szCs w:val="24"/>
        </w:rPr>
        <w:t>8</w:t>
      </w:r>
      <w:r w:rsidRPr="002E1BAA">
        <w:rPr>
          <w:rFonts w:asciiTheme="majorEastAsia" w:eastAsiaTheme="majorEastAsia" w:hAnsiTheme="majorEastAsia"/>
          <w:sz w:val="24"/>
          <w:szCs w:val="24"/>
        </w:rPr>
        <w:t>-201</w:t>
      </w:r>
      <w:r w:rsidRPr="002E1BAA">
        <w:rPr>
          <w:rFonts w:asciiTheme="majorEastAsia" w:eastAsiaTheme="majorEastAsia" w:hAnsiTheme="majorEastAsia" w:hint="eastAsia"/>
          <w:sz w:val="24"/>
          <w:szCs w:val="24"/>
        </w:rPr>
        <w:t>9</w:t>
      </w:r>
      <w:r w:rsidRPr="002E1BAA">
        <w:rPr>
          <w:rFonts w:asciiTheme="majorEastAsia" w:eastAsiaTheme="majorEastAsia" w:hAnsiTheme="majorEastAsia"/>
          <w:sz w:val="24"/>
          <w:szCs w:val="24"/>
        </w:rPr>
        <w:t>学年第一学期期中质量调研</w:t>
      </w:r>
      <w:r w:rsidRPr="002E1BAA" w:rsidR="002E1BAA">
        <w:rPr>
          <w:rFonts w:asciiTheme="majorEastAsia" w:eastAsiaTheme="majorEastAsia" w:hAnsiTheme="majorEastAsia" w:hint="eastAsia"/>
          <w:sz w:val="24"/>
          <w:szCs w:val="24"/>
        </w:rPr>
        <w:t>八年级语文</w:t>
      </w:r>
      <w:r w:rsidRPr="002E1BAA">
        <w:rPr>
          <w:rFonts w:asciiTheme="majorEastAsia" w:eastAsiaTheme="majorEastAsia" w:hAnsiTheme="majorEastAsia"/>
          <w:sz w:val="24"/>
          <w:szCs w:val="24"/>
        </w:rPr>
        <w:t>试题</w:t>
      </w:r>
    </w:p>
    <w:p w:rsidR="00973BAE" w:rsidRPr="002E1BAA">
      <w:pPr>
        <w:snapToGrid w:val="0"/>
        <w:spacing w:line="288" w:lineRule="auto"/>
        <w:ind w:firstLine="0" w:firstLineChars="0"/>
        <w:jc w:val="center"/>
        <w:rPr>
          <w:rFonts w:asciiTheme="majorEastAsia" w:eastAsiaTheme="majorEastAsia" w:hAnsiTheme="majorEastAsia"/>
        </w:rPr>
      </w:pPr>
      <w:r w:rsidRPr="002E1BAA">
        <w:rPr>
          <w:rFonts w:asciiTheme="majorEastAsia" w:eastAsiaTheme="majorEastAsia" w:hAnsiTheme="majorEastAsia"/>
        </w:rPr>
        <w:t>（分值100分时间120分钟）</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szCs w:val="21"/>
        </w:rPr>
        <w:t>注意事项：</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szCs w:val="21"/>
        </w:rPr>
        <w:t>1．本试</w:t>
      </w:r>
      <w:r w:rsidRPr="002E1BAA">
        <w:rPr>
          <w:rFonts w:asciiTheme="majorEastAsia" w:eastAsiaTheme="majorEastAsia" w:hAnsiTheme="majorEastAsia" w:hint="eastAsia"/>
          <w:szCs w:val="21"/>
        </w:rPr>
        <w:t>卷</w:t>
      </w:r>
      <w:r w:rsidRPr="002E1BAA">
        <w:rPr>
          <w:rFonts w:asciiTheme="majorEastAsia" w:eastAsiaTheme="majorEastAsia" w:hAnsiTheme="majorEastAsia"/>
          <w:szCs w:val="21"/>
        </w:rPr>
        <w:t>共6页，共100分。考试时间为120分钟，考生答题全部答在答题卡上，答在本试卷上无效。</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szCs w:val="21"/>
        </w:rPr>
        <w:t>2．答非选择题必须用0．5毫米黑色墨水签字笔写在答题卡的</w:t>
      </w:r>
      <w:r w:rsidRPr="002E1BAA">
        <w:rPr>
          <w:rFonts w:asciiTheme="majorEastAsia" w:eastAsiaTheme="majorEastAsia" w:hAnsiTheme="majorEastAsia" w:hint="eastAsia"/>
          <w:szCs w:val="21"/>
        </w:rPr>
        <w:t>指定</w:t>
      </w:r>
      <w:r w:rsidRPr="002E1BAA">
        <w:rPr>
          <w:rFonts w:asciiTheme="majorEastAsia" w:eastAsiaTheme="majorEastAsia" w:hAnsiTheme="majorEastAsia"/>
          <w:szCs w:val="21"/>
        </w:rPr>
        <w:t>位置，在其他位置答题一律无效。</w:t>
      </w:r>
    </w:p>
    <w:p w:rsidR="00973BAE" w:rsidRPr="002E1BAA">
      <w:pPr>
        <w:snapToGrid w:val="0"/>
        <w:spacing w:line="288" w:lineRule="auto"/>
        <w:ind w:left="3360" w:firstLine="420"/>
        <w:rPr>
          <w:rFonts w:asciiTheme="majorEastAsia" w:eastAsiaTheme="majorEastAsia" w:hAnsiTheme="majorEastAsia"/>
          <w:szCs w:val="21"/>
        </w:rPr>
      </w:pPr>
      <w:r w:rsidRPr="002E1BAA">
        <w:rPr>
          <w:rFonts w:asciiTheme="majorEastAsia" w:eastAsiaTheme="majorEastAsia" w:hAnsiTheme="majorEastAsia"/>
          <w:szCs w:val="21"/>
        </w:rPr>
        <w:t>一、积累与运用（2</w:t>
      </w:r>
      <w:r w:rsidRPr="002E1BAA">
        <w:rPr>
          <w:rFonts w:asciiTheme="majorEastAsia" w:eastAsiaTheme="majorEastAsia" w:hAnsiTheme="majorEastAsia" w:hint="eastAsia"/>
          <w:szCs w:val="21"/>
        </w:rPr>
        <w:t>8</w:t>
      </w:r>
      <w:r w:rsidRPr="002E1BAA">
        <w:rPr>
          <w:rFonts w:asciiTheme="majorEastAsia" w:eastAsiaTheme="majorEastAsia" w:hAnsiTheme="majorEastAsia"/>
          <w:szCs w:val="21"/>
        </w:rPr>
        <w:t>分）</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szCs w:val="21"/>
        </w:rPr>
        <w:t>1．用正楷字</w:t>
      </w:r>
      <w:r w:rsidRPr="002E1BAA">
        <w:rPr>
          <w:rFonts w:asciiTheme="majorEastAsia" w:eastAsiaTheme="majorEastAsia" w:hAnsiTheme="majorEastAsia" w:hint="eastAsia"/>
          <w:szCs w:val="21"/>
        </w:rPr>
        <w:t>或行楷</w:t>
      </w:r>
      <w:r w:rsidRPr="002E1BAA">
        <w:rPr>
          <w:rFonts w:asciiTheme="majorEastAsia" w:eastAsiaTheme="majorEastAsia" w:hAnsiTheme="majorEastAsia"/>
          <w:szCs w:val="21"/>
        </w:rPr>
        <w:t>字抄写下面关于诚信的名言。（3分）</w:t>
      </w:r>
    </w:p>
    <w:p w:rsidR="00973BAE" w:rsidRPr="002E1BAA" w:rsidP="00091F25">
      <w:pPr>
        <w:snapToGrid w:val="0"/>
        <w:spacing w:line="288" w:lineRule="auto"/>
        <w:ind w:firstLine="482"/>
        <w:jc w:val="center"/>
        <w:rPr>
          <w:rFonts w:asciiTheme="majorEastAsia" w:eastAsiaTheme="majorEastAsia" w:hAnsiTheme="majorEastAsia"/>
          <w:b/>
          <w:sz w:val="24"/>
          <w:szCs w:val="24"/>
        </w:rPr>
      </w:pPr>
      <w:r w:rsidRPr="002E1BAA">
        <w:rPr>
          <w:rFonts w:asciiTheme="majorEastAsia" w:eastAsiaTheme="majorEastAsia" w:hAnsiTheme="majorEastAsia" w:hint="eastAsia"/>
          <w:b/>
          <w:sz w:val="24"/>
          <w:szCs w:val="24"/>
        </w:rPr>
        <w:t>人</w:t>
      </w:r>
      <w:r w:rsidRPr="002E1BAA" w:rsidR="00091F25">
        <w:rPr>
          <w:rFonts w:asciiTheme="majorEastAsia" w:eastAsiaTheme="majorEastAsia" w:hAnsiTheme="majorEastAsia" w:hint="eastAsia"/>
          <w:b/>
          <w:sz w:val="24"/>
          <w:szCs w:val="24"/>
        </w:rPr>
        <w:t xml:space="preserve"> </w:t>
      </w:r>
      <w:r w:rsidRPr="002E1BAA">
        <w:rPr>
          <w:rFonts w:asciiTheme="majorEastAsia" w:eastAsiaTheme="majorEastAsia" w:hAnsiTheme="majorEastAsia" w:hint="eastAsia"/>
          <w:b/>
          <w:sz w:val="24"/>
          <w:szCs w:val="24"/>
        </w:rPr>
        <w:t>倍</w:t>
      </w:r>
      <w:r w:rsidRPr="002E1BAA" w:rsidR="00091F25">
        <w:rPr>
          <w:rFonts w:asciiTheme="majorEastAsia" w:eastAsiaTheme="majorEastAsia" w:hAnsiTheme="majorEastAsia" w:hint="eastAsia"/>
          <w:b/>
          <w:sz w:val="24"/>
          <w:szCs w:val="24"/>
        </w:rPr>
        <w:t xml:space="preserve"> </w:t>
      </w:r>
      <w:r w:rsidRPr="002E1BAA">
        <w:rPr>
          <w:rFonts w:asciiTheme="majorEastAsia" w:eastAsiaTheme="majorEastAsia" w:hAnsiTheme="majorEastAsia" w:hint="eastAsia"/>
          <w:b/>
          <w:sz w:val="24"/>
          <w:szCs w:val="24"/>
        </w:rPr>
        <w:t>信</w:t>
      </w:r>
      <w:r w:rsidRPr="002E1BAA" w:rsidR="00091F25">
        <w:rPr>
          <w:rFonts w:asciiTheme="majorEastAsia" w:eastAsiaTheme="majorEastAsia" w:hAnsiTheme="majorEastAsia" w:hint="eastAsia"/>
          <w:b/>
          <w:sz w:val="24"/>
          <w:szCs w:val="24"/>
        </w:rPr>
        <w:t xml:space="preserve"> </w:t>
      </w:r>
      <w:r w:rsidRPr="002E1BAA">
        <w:rPr>
          <w:rFonts w:asciiTheme="majorEastAsia" w:eastAsiaTheme="majorEastAsia" w:hAnsiTheme="majorEastAsia" w:hint="eastAsia"/>
          <w:b/>
          <w:sz w:val="24"/>
          <w:szCs w:val="24"/>
        </w:rPr>
        <w:t>则</w:t>
      </w:r>
      <w:r w:rsidRPr="002E1BAA" w:rsidR="00091F25">
        <w:rPr>
          <w:rFonts w:asciiTheme="majorEastAsia" w:eastAsiaTheme="majorEastAsia" w:hAnsiTheme="majorEastAsia" w:hint="eastAsia"/>
          <w:b/>
          <w:sz w:val="24"/>
          <w:szCs w:val="24"/>
        </w:rPr>
        <w:t xml:space="preserve"> </w:t>
      </w:r>
      <w:r w:rsidRPr="002E1BAA">
        <w:rPr>
          <w:rFonts w:asciiTheme="majorEastAsia" w:eastAsiaTheme="majorEastAsia" w:hAnsiTheme="majorEastAsia" w:hint="eastAsia"/>
          <w:b/>
          <w:sz w:val="24"/>
          <w:szCs w:val="24"/>
        </w:rPr>
        <w:t>名</w:t>
      </w:r>
      <w:r w:rsidRPr="002E1BAA" w:rsidR="00091F25">
        <w:rPr>
          <w:rFonts w:asciiTheme="majorEastAsia" w:eastAsiaTheme="majorEastAsia" w:hAnsiTheme="majorEastAsia" w:hint="eastAsia"/>
          <w:b/>
          <w:sz w:val="24"/>
          <w:szCs w:val="24"/>
        </w:rPr>
        <w:t xml:space="preserve"> </w:t>
      </w:r>
      <w:r w:rsidRPr="002E1BAA">
        <w:rPr>
          <w:rFonts w:asciiTheme="majorEastAsia" w:eastAsiaTheme="majorEastAsia" w:hAnsiTheme="majorEastAsia" w:hint="eastAsia"/>
          <w:b/>
          <w:sz w:val="24"/>
          <w:szCs w:val="24"/>
        </w:rPr>
        <w:t>不</w:t>
      </w:r>
      <w:r w:rsidRPr="002E1BAA" w:rsidR="00091F25">
        <w:rPr>
          <w:rFonts w:asciiTheme="majorEastAsia" w:eastAsiaTheme="majorEastAsia" w:hAnsiTheme="majorEastAsia" w:hint="eastAsia"/>
          <w:b/>
          <w:sz w:val="24"/>
          <w:szCs w:val="24"/>
        </w:rPr>
        <w:t xml:space="preserve"> </w:t>
      </w:r>
      <w:r w:rsidRPr="002E1BAA">
        <w:rPr>
          <w:rFonts w:asciiTheme="majorEastAsia" w:eastAsiaTheme="majorEastAsia" w:hAnsiTheme="majorEastAsia" w:hint="eastAsia"/>
          <w:b/>
          <w:sz w:val="24"/>
          <w:szCs w:val="24"/>
        </w:rPr>
        <w:t>达</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szCs w:val="21"/>
        </w:rPr>
        <w:t>2．根据拼音写汉字，给加点字注拼音。（4分）</w:t>
      </w:r>
    </w:p>
    <w:p w:rsidR="00973BAE" w:rsidRPr="002E1BAA">
      <w:pPr>
        <w:snapToGrid w:val="0"/>
        <w:spacing w:line="288" w:lineRule="auto"/>
        <w:ind w:firstLine="420"/>
        <w:rPr>
          <w:rFonts w:asciiTheme="majorEastAsia" w:eastAsiaTheme="majorEastAsia" w:hAnsiTheme="majorEastAsia"/>
          <w:szCs w:val="21"/>
        </w:rPr>
      </w:pPr>
      <w:r w:rsidRPr="002E1BAA">
        <w:rPr>
          <w:rFonts w:asciiTheme="majorEastAsia" w:eastAsiaTheme="majorEastAsia" w:hAnsiTheme="majorEastAsia" w:hint="eastAsia"/>
          <w:szCs w:val="21"/>
        </w:rPr>
        <w:t>回忆性散文、传记是过往时代生活的记录，有助于我们了解别样的人生，丰富自己的生活体验。在《回忆我的母亲》一文中，朱德深情地叙述了母亲不</w:t>
      </w:r>
      <w:r w:rsidRPr="002E1BAA">
        <w:rPr>
          <w:rFonts w:asciiTheme="majorEastAsia" w:eastAsiaTheme="majorEastAsia" w:hAnsiTheme="majorEastAsia"/>
          <w:szCs w:val="21"/>
        </w:rPr>
        <w:t>chuò</w:t>
      </w:r>
      <w:r w:rsidRPr="002E1BAA">
        <w:rPr>
          <w:rFonts w:asciiTheme="majorEastAsia" w:eastAsiaTheme="majorEastAsia" w:hAnsiTheme="majorEastAsia" w:hint="eastAsia"/>
          <w:szCs w:val="21"/>
        </w:rPr>
        <w:t>劳作的一生；在茨威格的笔下，脸膛</w:t>
      </w:r>
      <w:r w:rsidRPr="002E1BAA">
        <w:rPr>
          <w:rFonts w:asciiTheme="majorEastAsia" w:eastAsiaTheme="majorEastAsia" w:hAnsiTheme="majorEastAsia"/>
          <w:szCs w:val="21"/>
        </w:rPr>
        <w:t>yǒu</w:t>
      </w:r>
      <w:r w:rsidRPr="002E1BAA">
        <w:rPr>
          <w:rFonts w:asciiTheme="majorEastAsia" w:eastAsiaTheme="majorEastAsia" w:hAnsiTheme="majorEastAsia" w:hint="eastAsia"/>
          <w:szCs w:val="21"/>
        </w:rPr>
        <w:t>黑、皮肤粗</w:t>
      </w:r>
      <w:r w:rsidRPr="002E1BAA">
        <w:rPr>
          <w:rFonts w:asciiTheme="majorEastAsia" w:eastAsiaTheme="majorEastAsia" w:hAnsiTheme="majorEastAsia" w:hint="eastAsia"/>
          <w:szCs w:val="21"/>
          <w:em w:val="dot"/>
        </w:rPr>
        <w:t>糙</w:t>
      </w:r>
      <w:r w:rsidRPr="002E1BAA">
        <w:rPr>
          <w:rFonts w:asciiTheme="majorEastAsia" w:eastAsiaTheme="majorEastAsia" w:hAnsiTheme="majorEastAsia" w:hint="eastAsia"/>
          <w:szCs w:val="21"/>
        </w:rPr>
        <w:t>的托尔斯泰形神兼备；在《美丽的颜色》一文中，醉心科学事业，常常工作到</w:t>
      </w:r>
      <w:r w:rsidRPr="002E1BAA">
        <w:rPr>
          <w:rFonts w:asciiTheme="majorEastAsia" w:eastAsiaTheme="majorEastAsia" w:hAnsiTheme="majorEastAsia" w:hint="eastAsia"/>
          <w:szCs w:val="21"/>
          <w:em w:val="dot"/>
        </w:rPr>
        <w:t>筋</w:t>
      </w:r>
      <w:r w:rsidRPr="002E1BAA">
        <w:rPr>
          <w:rFonts w:asciiTheme="majorEastAsia" w:eastAsiaTheme="majorEastAsia" w:hAnsiTheme="majorEastAsia" w:hint="eastAsia"/>
          <w:szCs w:val="21"/>
        </w:rPr>
        <w:t>疲力尽的居里夫人令人敬仰。</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（1）不chu</w:t>
      </w:r>
      <w:r w:rsidRPr="002E1BAA">
        <w:rPr>
          <w:rFonts w:asciiTheme="majorEastAsia" w:eastAsiaTheme="majorEastAsia" w:hAnsiTheme="majorEastAsia" w:hint="eastAsia"/>
          <w:szCs w:val="21"/>
        </w:rPr>
        <w:t>ó</w:t>
      </w:r>
      <w:r w:rsidRPr="002E1BAA">
        <w:rPr>
          <w:rFonts w:asciiTheme="majorEastAsia" w:eastAsiaTheme="majorEastAsia" w:hAnsiTheme="majorEastAsia" w:hint="eastAsia"/>
          <w:szCs w:val="21"/>
          <w:u w:val="single"/>
        </w:rPr>
        <w:t>_________</w:t>
      </w:r>
      <w:r w:rsidRPr="002E1BAA" w:rsidR="003802C4">
        <w:rPr>
          <w:rFonts w:asciiTheme="majorEastAsia" w:eastAsiaTheme="majorEastAsia" w:hAnsiTheme="majorEastAsia" w:hint="eastAsia"/>
          <w:szCs w:val="21"/>
        </w:rPr>
        <w:t>劳作</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t>（2）yǒu</w:t>
      </w:r>
      <w:r w:rsidRPr="002E1BAA">
        <w:rPr>
          <w:rFonts w:asciiTheme="majorEastAsia" w:eastAsiaTheme="majorEastAsia" w:hAnsiTheme="majorEastAsia" w:hint="eastAsia"/>
          <w:szCs w:val="21"/>
          <w:u w:val="single"/>
        </w:rPr>
        <w:t>_________</w:t>
      </w:r>
      <w:r w:rsidRPr="002E1BAA">
        <w:rPr>
          <w:rFonts w:asciiTheme="majorEastAsia" w:eastAsiaTheme="majorEastAsia" w:hAnsiTheme="majorEastAsia"/>
          <w:szCs w:val="21"/>
        </w:rPr>
        <w:t>黑</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（3）粗</w:t>
      </w:r>
      <w:r w:rsidRPr="002E1BAA">
        <w:rPr>
          <w:rFonts w:asciiTheme="majorEastAsia" w:eastAsiaTheme="majorEastAsia" w:hAnsiTheme="majorEastAsia"/>
          <w:b/>
          <w:szCs w:val="21"/>
          <w:em w:val="dot"/>
        </w:rPr>
        <w:t>糙</w:t>
      </w:r>
      <w:r w:rsidRPr="002E1BAA">
        <w:rPr>
          <w:rFonts w:asciiTheme="majorEastAsia" w:eastAsiaTheme="majorEastAsia" w:hAnsiTheme="majorEastAsia" w:hint="eastAsia"/>
          <w:szCs w:val="21"/>
          <w:u w:val="single"/>
        </w:rPr>
        <w:t>_________</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hint="eastAsia"/>
          <w:szCs w:val="21"/>
        </w:rPr>
        <w:tab/>
      </w:r>
      <w:r w:rsidRPr="002E1BAA">
        <w:rPr>
          <w:rFonts w:asciiTheme="majorEastAsia" w:eastAsiaTheme="majorEastAsia" w:hAnsiTheme="majorEastAsia"/>
          <w:szCs w:val="21"/>
        </w:rPr>
        <w:t>（4）</w:t>
      </w:r>
      <w:r w:rsidRPr="002E1BAA">
        <w:rPr>
          <w:rFonts w:asciiTheme="majorEastAsia" w:eastAsiaTheme="majorEastAsia" w:hAnsiTheme="majorEastAsia"/>
          <w:b/>
          <w:szCs w:val="21"/>
          <w:em w:val="dot"/>
        </w:rPr>
        <w:t>筋</w:t>
      </w:r>
      <w:r w:rsidRPr="002E1BAA">
        <w:rPr>
          <w:rFonts w:asciiTheme="majorEastAsia" w:eastAsiaTheme="majorEastAsia" w:hAnsiTheme="majorEastAsia"/>
          <w:szCs w:val="21"/>
        </w:rPr>
        <w:t>疲力尽</w:t>
      </w:r>
      <w:r w:rsidRPr="002E1BAA">
        <w:rPr>
          <w:rFonts w:asciiTheme="majorEastAsia" w:eastAsiaTheme="majorEastAsia" w:hAnsiTheme="majorEastAsia" w:hint="eastAsia"/>
          <w:szCs w:val="21"/>
          <w:u w:val="single"/>
        </w:rPr>
        <w:t>_________</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szCs w:val="21"/>
        </w:rPr>
        <w:t>3．用诗文原句或作者、篇名填空。（1</w:t>
      </w:r>
      <w:r w:rsidRPr="002E1BAA">
        <w:rPr>
          <w:rFonts w:asciiTheme="majorEastAsia" w:eastAsiaTheme="majorEastAsia" w:hAnsiTheme="majorEastAsia" w:hint="eastAsia"/>
          <w:szCs w:val="21"/>
        </w:rPr>
        <w:t>1</w:t>
      </w:r>
      <w:r w:rsidRPr="002E1BAA">
        <w:rPr>
          <w:rFonts w:asciiTheme="majorEastAsia" w:eastAsiaTheme="majorEastAsia" w:hAnsiTheme="majorEastAsia"/>
          <w:szCs w:val="21"/>
        </w:rPr>
        <w:t>分）</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（1）树树皆</w:t>
      </w:r>
      <w:r w:rsidRPr="002E1BAA">
        <w:rPr>
          <w:rFonts w:asciiTheme="majorEastAsia" w:eastAsiaTheme="majorEastAsia" w:hAnsiTheme="majorEastAsia" w:hint="eastAsia"/>
          <w:szCs w:val="21"/>
        </w:rPr>
        <w:t>秋</w:t>
      </w:r>
      <w:r w:rsidRPr="002E1BAA">
        <w:rPr>
          <w:rFonts w:asciiTheme="majorEastAsia" w:eastAsiaTheme="majorEastAsia" w:hAnsiTheme="majorEastAsia"/>
          <w:szCs w:val="21"/>
        </w:rPr>
        <w:t>色，</w:t>
      </w:r>
      <w:r w:rsidRPr="002E1BAA">
        <w:rPr>
          <w:rFonts w:asciiTheme="majorEastAsia" w:eastAsiaTheme="majorEastAsia" w:hAnsiTheme="majorEastAsia" w:hint="eastAsia"/>
          <w:szCs w:val="21"/>
          <w:u w:val="single"/>
        </w:rPr>
        <w:t>______________</w:t>
      </w:r>
      <w:r w:rsidRPr="002E1BAA">
        <w:rPr>
          <w:rFonts w:asciiTheme="majorEastAsia" w:eastAsiaTheme="majorEastAsia" w:hAnsiTheme="majorEastAsia"/>
          <w:szCs w:val="21"/>
        </w:rPr>
        <w:t>。</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t>（王绩《野望》）</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（2）晴川历历汉阳树，</w:t>
      </w:r>
      <w:r w:rsidRPr="002E1BAA">
        <w:rPr>
          <w:rFonts w:asciiTheme="majorEastAsia" w:eastAsiaTheme="majorEastAsia" w:hAnsiTheme="majorEastAsia" w:hint="eastAsia"/>
          <w:szCs w:val="21"/>
          <w:u w:val="single"/>
        </w:rPr>
        <w:t>______________</w:t>
      </w:r>
      <w:r w:rsidRPr="002E1BAA">
        <w:rPr>
          <w:rFonts w:asciiTheme="majorEastAsia" w:eastAsiaTheme="majorEastAsia" w:hAnsiTheme="majorEastAsia"/>
          <w:szCs w:val="21"/>
        </w:rPr>
        <w:t>。</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hint="eastAsia"/>
          <w:szCs w:val="21"/>
        </w:rPr>
        <w:tab/>
      </w:r>
      <w:r w:rsidRPr="002E1BAA">
        <w:rPr>
          <w:rFonts w:asciiTheme="majorEastAsia" w:eastAsiaTheme="majorEastAsia" w:hAnsiTheme="majorEastAsia" w:hint="eastAsia"/>
          <w:szCs w:val="21"/>
        </w:rPr>
        <w:tab/>
      </w:r>
      <w:r w:rsidRPr="002E1BAA">
        <w:rPr>
          <w:rFonts w:asciiTheme="majorEastAsia" w:eastAsiaTheme="majorEastAsia" w:hAnsiTheme="majorEastAsia"/>
          <w:szCs w:val="21"/>
        </w:rPr>
        <w:t>（《黄鹤楼》）</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（3）</w:t>
      </w:r>
      <w:r w:rsidRPr="002E1BAA">
        <w:rPr>
          <w:rFonts w:asciiTheme="majorEastAsia" w:eastAsiaTheme="majorEastAsia" w:hAnsiTheme="majorEastAsia"/>
          <w:szCs w:val="21"/>
          <w:u w:val="single"/>
        </w:rPr>
        <w:t>_________________</w:t>
      </w:r>
      <w:r w:rsidRPr="002E1BAA">
        <w:rPr>
          <w:rFonts w:asciiTheme="majorEastAsia" w:eastAsiaTheme="majorEastAsia" w:hAnsiTheme="majorEastAsia"/>
          <w:szCs w:val="21"/>
        </w:rPr>
        <w:t>，归雁入胡天。</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t>（王维《使至塞上》）</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（4）</w:t>
      </w:r>
      <w:r w:rsidRPr="002E1BAA">
        <w:rPr>
          <w:rFonts w:asciiTheme="majorEastAsia" w:eastAsiaTheme="majorEastAsia" w:hAnsiTheme="majorEastAsia"/>
          <w:szCs w:val="21"/>
          <w:u w:val="single"/>
        </w:rPr>
        <w:t>_________________</w:t>
      </w:r>
      <w:r w:rsidRPr="002E1BAA">
        <w:rPr>
          <w:rFonts w:asciiTheme="majorEastAsia" w:eastAsiaTheme="majorEastAsia" w:hAnsiTheme="majorEastAsia"/>
          <w:szCs w:val="21"/>
        </w:rPr>
        <w:t>，浅草才能没马蹄。</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hint="eastAsia"/>
          <w:szCs w:val="21"/>
        </w:rPr>
        <w:tab/>
      </w:r>
      <w:r w:rsidRPr="002E1BAA">
        <w:rPr>
          <w:rFonts w:asciiTheme="majorEastAsia" w:eastAsiaTheme="majorEastAsia" w:hAnsiTheme="majorEastAsia" w:hint="eastAsia"/>
          <w:szCs w:val="21"/>
        </w:rPr>
        <w:tab/>
      </w:r>
      <w:r w:rsidRPr="002E1BAA">
        <w:rPr>
          <w:rFonts w:asciiTheme="majorEastAsia" w:eastAsiaTheme="majorEastAsia" w:hAnsiTheme="majorEastAsia"/>
          <w:szCs w:val="21"/>
        </w:rPr>
        <w:t>（白居易《</w:t>
      </w:r>
      <w:r w:rsidRPr="002E1BAA" w:rsidR="00091F25">
        <w:rPr>
          <w:rFonts w:asciiTheme="majorEastAsia" w:eastAsiaTheme="majorEastAsia" w:hAnsiTheme="majorEastAsia" w:hint="eastAsia"/>
          <w:szCs w:val="21"/>
          <w:u w:val="single"/>
        </w:rPr>
        <w:t xml:space="preserve">     </w:t>
      </w:r>
      <w:r w:rsidRPr="002E1BAA">
        <w:rPr>
          <w:rFonts w:asciiTheme="majorEastAsia" w:eastAsiaTheme="majorEastAsia" w:hAnsiTheme="majorEastAsia"/>
          <w:szCs w:val="21"/>
        </w:rPr>
        <w:t>》）</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hint="eastAsia"/>
          <w:szCs w:val="21"/>
        </w:rPr>
        <w:t>（</w:t>
      </w:r>
      <w:r w:rsidRPr="002E1BAA">
        <w:rPr>
          <w:rFonts w:asciiTheme="majorEastAsia" w:eastAsiaTheme="majorEastAsia" w:hAnsiTheme="majorEastAsia"/>
          <w:szCs w:val="21"/>
        </w:rPr>
        <w:t>5）</w:t>
      </w:r>
      <w:r w:rsidRPr="002E1BAA">
        <w:rPr>
          <w:rFonts w:asciiTheme="majorEastAsia" w:eastAsiaTheme="majorEastAsia" w:hAnsiTheme="majorEastAsia"/>
          <w:szCs w:val="21"/>
          <w:u w:val="single"/>
        </w:rPr>
        <w:t>________________</w:t>
      </w:r>
      <w:r w:rsidRPr="002E1BAA">
        <w:rPr>
          <w:rFonts w:asciiTheme="majorEastAsia" w:eastAsiaTheme="majorEastAsia" w:hAnsiTheme="majorEastAsia"/>
          <w:szCs w:val="21"/>
        </w:rPr>
        <w:t>_，志在千里。</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hint="eastAsia"/>
          <w:szCs w:val="21"/>
        </w:rPr>
        <w:tab/>
      </w:r>
      <w:r w:rsidRPr="002E1BAA">
        <w:rPr>
          <w:rFonts w:asciiTheme="majorEastAsia" w:eastAsiaTheme="majorEastAsia" w:hAnsiTheme="majorEastAsia"/>
          <w:szCs w:val="21"/>
        </w:rPr>
        <w:t>（曹操《龟虽寿》）</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（6）冰霜正惨凄，</w:t>
      </w:r>
      <w:r w:rsidRPr="002E1BAA">
        <w:rPr>
          <w:rFonts w:asciiTheme="majorEastAsia" w:eastAsiaTheme="majorEastAsia" w:hAnsiTheme="majorEastAsia"/>
          <w:szCs w:val="21"/>
          <w:u w:val="single"/>
        </w:rPr>
        <w:t>_________________</w:t>
      </w:r>
      <w:r w:rsidRPr="002E1BAA">
        <w:rPr>
          <w:rFonts w:asciiTheme="majorEastAsia" w:eastAsiaTheme="majorEastAsia" w:hAnsiTheme="majorEastAsia"/>
          <w:szCs w:val="21"/>
        </w:rPr>
        <w:t>。</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t>（刘桢《赠从弟》）</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（7）柴门何萧条，</w:t>
      </w:r>
      <w:r w:rsidRPr="002E1BAA">
        <w:rPr>
          <w:rFonts w:asciiTheme="majorEastAsia" w:eastAsiaTheme="majorEastAsia" w:hAnsiTheme="majorEastAsia"/>
          <w:szCs w:val="21"/>
          <w:u w:val="single"/>
        </w:rPr>
        <w:t>_________________</w:t>
      </w:r>
      <w:r w:rsidRPr="002E1BAA">
        <w:rPr>
          <w:rFonts w:asciiTheme="majorEastAsia" w:eastAsiaTheme="majorEastAsia" w:hAnsiTheme="majorEastAsia"/>
          <w:szCs w:val="21"/>
        </w:rPr>
        <w:t>。</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t>（曹植《梁甫行》）</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（8）</w:t>
      </w:r>
      <w:r w:rsidRPr="002E1BAA">
        <w:rPr>
          <w:rFonts w:asciiTheme="majorEastAsia" w:eastAsiaTheme="majorEastAsia" w:hAnsiTheme="majorEastAsia"/>
          <w:szCs w:val="21"/>
          <w:u w:val="single"/>
        </w:rPr>
        <w:t>________________</w:t>
      </w:r>
      <w:r w:rsidRPr="002E1BAA">
        <w:rPr>
          <w:rFonts w:asciiTheme="majorEastAsia" w:eastAsiaTheme="majorEastAsia" w:hAnsiTheme="majorEastAsia"/>
          <w:szCs w:val="21"/>
        </w:rPr>
        <w:t>_，猿则百叫无绝。</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szCs w:val="21"/>
        </w:rPr>
        <w:tab/>
        <w:t>（吴均《与朱元思书》）</w:t>
      </w:r>
    </w:p>
    <w:p w:rsidR="00973BAE" w:rsidRPr="002E1BAA" w:rsidP="00091F25">
      <w:pPr>
        <w:snapToGrid w:val="0"/>
        <w:spacing w:line="288" w:lineRule="auto"/>
        <w:ind w:left="27" w:firstLine="210" w:leftChars="13" w:firstLineChars="100"/>
        <w:jc w:val="left"/>
        <w:rPr>
          <w:rFonts w:asciiTheme="majorEastAsia" w:eastAsiaTheme="majorEastAsia" w:hAnsiTheme="majorEastAsia"/>
          <w:szCs w:val="21"/>
        </w:rPr>
      </w:pPr>
      <w:r w:rsidRPr="002E1BAA">
        <w:rPr>
          <w:rFonts w:asciiTheme="majorEastAsia" w:eastAsiaTheme="majorEastAsia" w:hAnsiTheme="majorEastAsia" w:hint="eastAsia"/>
          <w:szCs w:val="21"/>
        </w:rPr>
        <w:t>（9）</w:t>
      </w:r>
      <w:r w:rsidRPr="002E1BAA" w:rsidR="003B3908">
        <w:rPr>
          <w:rFonts w:asciiTheme="majorEastAsia" w:eastAsiaTheme="majorEastAsia" w:hAnsiTheme="majorEastAsia"/>
          <w:szCs w:val="21"/>
        </w:rPr>
        <w:t>魏晋南北朝时期的文人雅好自然，</w:t>
      </w:r>
      <w:r w:rsidRPr="002E1BAA" w:rsidR="003802C4">
        <w:rPr>
          <w:rFonts w:asciiTheme="majorEastAsia" w:eastAsiaTheme="majorEastAsia" w:hAnsiTheme="majorEastAsia"/>
          <w:szCs w:val="21"/>
        </w:rPr>
        <w:t>他们忘情</w:t>
      </w:r>
      <w:r w:rsidRPr="002E1BAA" w:rsidR="003B3908">
        <w:rPr>
          <w:rFonts w:asciiTheme="majorEastAsia" w:eastAsiaTheme="majorEastAsia" w:hAnsiTheme="majorEastAsia"/>
          <w:szCs w:val="21"/>
        </w:rPr>
        <w:t>天地大美之中，</w:t>
      </w:r>
      <w:r w:rsidRPr="002E1BAA" w:rsidR="003802C4">
        <w:rPr>
          <w:rFonts w:asciiTheme="majorEastAsia" w:eastAsiaTheme="majorEastAsia" w:hAnsiTheme="majorEastAsia" w:hint="eastAsia"/>
          <w:szCs w:val="21"/>
        </w:rPr>
        <w:t>摒弃</w:t>
      </w:r>
      <w:r w:rsidRPr="002E1BAA" w:rsidR="003802C4">
        <w:rPr>
          <w:rFonts w:asciiTheme="majorEastAsia" w:eastAsiaTheme="majorEastAsia" w:hAnsiTheme="majorEastAsia"/>
          <w:szCs w:val="21"/>
        </w:rPr>
        <w:t>争名夺利之心，</w:t>
      </w:r>
      <w:r w:rsidRPr="002E1BAA" w:rsidR="003802C4">
        <w:rPr>
          <w:rFonts w:asciiTheme="majorEastAsia" w:eastAsiaTheme="majorEastAsia" w:hAnsiTheme="majorEastAsia" w:hint="eastAsia"/>
          <w:szCs w:val="21"/>
        </w:rPr>
        <w:t>“</w:t>
      </w:r>
      <w:r w:rsidRPr="002E1BAA" w:rsidR="003802C4">
        <w:rPr>
          <w:rFonts w:asciiTheme="majorEastAsia" w:eastAsiaTheme="majorEastAsia" w:hAnsiTheme="majorEastAsia" w:hint="eastAsia"/>
          <w:szCs w:val="21"/>
          <w:u w:val="single"/>
        </w:rPr>
        <w:t xml:space="preserve">           </w:t>
      </w:r>
      <w:r w:rsidRPr="002E1BAA" w:rsidR="003802C4">
        <w:rPr>
          <w:rFonts w:asciiTheme="majorEastAsia" w:eastAsiaTheme="majorEastAsia" w:hAnsiTheme="majorEastAsia" w:hint="eastAsia"/>
          <w:szCs w:val="21"/>
        </w:rPr>
        <w:t xml:space="preserve">， </w:t>
      </w:r>
      <w:r w:rsidRPr="002E1BAA" w:rsidR="003802C4">
        <w:rPr>
          <w:rFonts w:asciiTheme="majorEastAsia" w:eastAsiaTheme="majorEastAsia" w:hAnsiTheme="majorEastAsia"/>
          <w:szCs w:val="21"/>
        </w:rPr>
        <w:t>望峰息心；</w:t>
      </w:r>
      <w:r w:rsidRPr="002E1BAA" w:rsidR="003802C4">
        <w:rPr>
          <w:rFonts w:asciiTheme="majorEastAsia" w:eastAsiaTheme="majorEastAsia" w:hAnsiTheme="majorEastAsia" w:hint="eastAsia"/>
          <w:szCs w:val="21"/>
        </w:rPr>
        <w:t xml:space="preserve"> </w:t>
      </w:r>
      <w:r w:rsidRPr="002E1BAA" w:rsidR="003802C4">
        <w:rPr>
          <w:rFonts w:asciiTheme="majorEastAsia" w:eastAsiaTheme="majorEastAsia" w:hAnsiTheme="majorEastAsia" w:hint="eastAsia"/>
          <w:szCs w:val="21"/>
          <w:u w:val="single"/>
        </w:rPr>
        <w:t xml:space="preserve">           </w:t>
      </w:r>
      <w:r w:rsidRPr="002E1BAA" w:rsidR="003802C4">
        <w:rPr>
          <w:rFonts w:asciiTheme="majorEastAsia" w:eastAsiaTheme="majorEastAsia" w:hAnsiTheme="majorEastAsia"/>
          <w:szCs w:val="21"/>
        </w:rPr>
        <w:t>，窥谷忘反。</w:t>
      </w:r>
      <w:r w:rsidRPr="002E1BAA" w:rsidR="003802C4">
        <w:rPr>
          <w:rFonts w:asciiTheme="majorEastAsia" w:eastAsiaTheme="majorEastAsia" w:hAnsiTheme="majorEastAsia" w:hint="eastAsia"/>
          <w:szCs w:val="21"/>
        </w:rPr>
        <w:t>”正是他们心境的写照。</w:t>
      </w:r>
      <w:r w:rsidRPr="002E1BAA" w:rsidR="003B3908">
        <w:rPr>
          <w:rFonts w:asciiTheme="majorEastAsia" w:eastAsiaTheme="majorEastAsia" w:hAnsiTheme="majorEastAsia"/>
          <w:szCs w:val="21"/>
        </w:rPr>
        <w:t>（用</w:t>
      </w:r>
      <w:r w:rsidRPr="002E1BAA" w:rsidR="003B3908">
        <w:rPr>
          <w:rFonts w:asciiTheme="majorEastAsia" w:eastAsiaTheme="majorEastAsia" w:hAnsiTheme="majorEastAsia" w:hint="eastAsia"/>
          <w:szCs w:val="21"/>
        </w:rPr>
        <w:t>吴均</w:t>
      </w:r>
      <w:r w:rsidRPr="002E1BAA" w:rsidR="003B3908">
        <w:rPr>
          <w:rFonts w:asciiTheme="majorEastAsia" w:eastAsiaTheme="majorEastAsia" w:hAnsiTheme="majorEastAsia"/>
          <w:szCs w:val="21"/>
        </w:rPr>
        <w:t>《</w:t>
      </w:r>
      <w:r w:rsidRPr="002E1BAA" w:rsidR="003B3908">
        <w:rPr>
          <w:rFonts w:asciiTheme="majorEastAsia" w:eastAsiaTheme="majorEastAsia" w:hAnsiTheme="majorEastAsia" w:hint="eastAsia"/>
          <w:szCs w:val="21"/>
        </w:rPr>
        <w:t>与朱元思书</w:t>
      </w:r>
      <w:r w:rsidRPr="002E1BAA" w:rsidR="003B3908">
        <w:rPr>
          <w:rFonts w:asciiTheme="majorEastAsia" w:eastAsiaTheme="majorEastAsia" w:hAnsiTheme="majorEastAsia"/>
          <w:szCs w:val="21"/>
        </w:rPr>
        <w:t>》中的句子填空）</w:t>
      </w:r>
    </w:p>
    <w:p w:rsidR="00973BAE" w:rsidRPr="002E1BAA">
      <w:pPr>
        <w:snapToGrid w:val="0"/>
        <w:spacing w:line="288" w:lineRule="auto"/>
        <w:ind w:firstLine="200" w:firstLineChars="95"/>
        <w:rPr>
          <w:rFonts w:asciiTheme="majorEastAsia" w:eastAsiaTheme="majorEastAsia" w:hAnsiTheme="majorEastAsia"/>
          <w:szCs w:val="21"/>
        </w:rPr>
      </w:pPr>
      <w:r w:rsidRPr="002E1BAA">
        <w:rPr>
          <w:rFonts w:asciiTheme="majorEastAsia" w:eastAsiaTheme="majorEastAsia" w:hAnsiTheme="majorEastAsia" w:hint="eastAsia"/>
          <w:szCs w:val="21"/>
        </w:rPr>
        <w:t>4、下列关于名著的表述有误的一项是（    ）（3分）</w:t>
      </w:r>
    </w:p>
    <w:p w:rsidR="00973BAE" w:rsidRPr="002E1BAA">
      <w:pPr>
        <w:snapToGrid w:val="0"/>
        <w:spacing w:line="288" w:lineRule="auto"/>
        <w:ind w:firstLine="200" w:firstLineChars="95"/>
        <w:rPr>
          <w:rFonts w:asciiTheme="majorEastAsia" w:eastAsiaTheme="majorEastAsia" w:hAnsiTheme="majorEastAsia"/>
          <w:szCs w:val="21"/>
        </w:rPr>
      </w:pPr>
      <w:r w:rsidRPr="002E1BAA">
        <w:rPr>
          <w:rFonts w:asciiTheme="majorEastAsia" w:eastAsiaTheme="majorEastAsia" w:hAnsiTheme="majorEastAsia" w:hint="eastAsia"/>
          <w:szCs w:val="21"/>
        </w:rPr>
        <w:t>A、《红星照耀中国》的作者是美国记者埃德加·斯诺，他于1936年访问陕甘宁边区，成为第一个采访红色根据地的西方记者。</w:t>
      </w:r>
    </w:p>
    <w:p w:rsidR="00973BAE" w:rsidRPr="002E1BAA">
      <w:pPr>
        <w:snapToGrid w:val="0"/>
        <w:spacing w:line="288" w:lineRule="auto"/>
        <w:ind w:firstLine="200" w:firstLineChars="95"/>
        <w:rPr>
          <w:rFonts w:asciiTheme="majorEastAsia" w:eastAsiaTheme="majorEastAsia" w:hAnsiTheme="majorEastAsia"/>
          <w:szCs w:val="21"/>
        </w:rPr>
      </w:pPr>
      <w:r w:rsidRPr="002E1BAA">
        <w:rPr>
          <w:rFonts w:asciiTheme="majorEastAsia" w:eastAsiaTheme="majorEastAsia" w:hAnsiTheme="majorEastAsia" w:hint="eastAsia"/>
          <w:szCs w:val="21"/>
        </w:rPr>
        <w:t>B、《红星照耀中国》又称《西行漫记》是一部文笔优美的小说，刻画了毛泽东、朱德、周恩来、贺龙等共产党领袖及高级将领形象。</w:t>
      </w:r>
    </w:p>
    <w:p w:rsidR="00973BAE" w:rsidRPr="002E1BAA">
      <w:pPr>
        <w:snapToGrid w:val="0"/>
        <w:spacing w:line="288" w:lineRule="auto"/>
        <w:ind w:firstLine="200" w:firstLineChars="95"/>
        <w:rPr>
          <w:rFonts w:asciiTheme="majorEastAsia" w:eastAsiaTheme="majorEastAsia" w:hAnsiTheme="majorEastAsia"/>
          <w:szCs w:val="21"/>
        </w:rPr>
      </w:pPr>
      <w:r w:rsidRPr="002E1BAA">
        <w:rPr>
          <w:rFonts w:asciiTheme="majorEastAsia" w:eastAsiaTheme="majorEastAsia" w:hAnsiTheme="majorEastAsia" w:hint="eastAsia"/>
          <w:szCs w:val="21"/>
        </w:rPr>
        <w:t>C、《红星照耀中国》一书中写到了张学良、杨虎城发动西安事变的过程。</w:t>
      </w:r>
    </w:p>
    <w:p w:rsidR="00973BAE" w:rsidRPr="002E1BAA">
      <w:pPr>
        <w:snapToGrid w:val="0"/>
        <w:spacing w:line="288" w:lineRule="auto"/>
        <w:ind w:firstLine="200" w:firstLineChars="95"/>
        <w:rPr>
          <w:rFonts w:asciiTheme="majorEastAsia" w:eastAsiaTheme="majorEastAsia" w:hAnsiTheme="majorEastAsia"/>
          <w:szCs w:val="21"/>
        </w:rPr>
      </w:pPr>
      <w:r w:rsidRPr="002E1BAA">
        <w:rPr>
          <w:rFonts w:asciiTheme="majorEastAsia" w:eastAsiaTheme="majorEastAsia" w:hAnsiTheme="majorEastAsia" w:hint="eastAsia"/>
          <w:szCs w:val="21"/>
        </w:rPr>
        <w:t>D、《红星照耀中国》其书名包含着作者对中国共产党领导的革命在全国取得胜利的信心。</w:t>
      </w:r>
    </w:p>
    <w:p w:rsidR="003802C4" w:rsidRPr="002E1BAA">
      <w:pPr>
        <w:snapToGrid w:val="0"/>
        <w:spacing w:line="288" w:lineRule="auto"/>
        <w:ind w:firstLine="200" w:firstLineChars="95"/>
        <w:rPr>
          <w:rFonts w:asciiTheme="majorEastAsia" w:eastAsiaTheme="majorEastAsia" w:hAnsiTheme="majorEastAsia"/>
          <w:szCs w:val="21"/>
        </w:rPr>
      </w:pPr>
    </w:p>
    <w:p w:rsidR="003802C4" w:rsidRPr="002E1BAA">
      <w:pPr>
        <w:snapToGrid w:val="0"/>
        <w:spacing w:line="288" w:lineRule="auto"/>
        <w:ind w:firstLine="200" w:firstLineChars="95"/>
        <w:rPr>
          <w:rFonts w:asciiTheme="majorEastAsia" w:eastAsiaTheme="majorEastAsia" w:hAnsiTheme="majorEastAsia"/>
          <w:szCs w:val="21"/>
        </w:rPr>
      </w:pPr>
    </w:p>
    <w:p w:rsidR="003802C4" w:rsidRPr="002E1BAA">
      <w:pPr>
        <w:snapToGrid w:val="0"/>
        <w:spacing w:line="288" w:lineRule="auto"/>
        <w:ind w:firstLine="200" w:firstLineChars="95"/>
        <w:rPr>
          <w:rFonts w:asciiTheme="majorEastAsia" w:eastAsiaTheme="majorEastAsia" w:hAnsiTheme="majorEastAsia"/>
          <w:szCs w:val="21"/>
        </w:rPr>
      </w:pPr>
    </w:p>
    <w:p w:rsidR="00973BAE" w:rsidRPr="002E1BAA">
      <w:pPr>
        <w:snapToGrid w:val="0"/>
        <w:spacing w:line="288" w:lineRule="auto"/>
        <w:ind w:firstLine="200" w:firstLineChars="95"/>
        <w:rPr>
          <w:rFonts w:asciiTheme="majorEastAsia" w:eastAsiaTheme="majorEastAsia" w:hAnsiTheme="majorEastAsia"/>
          <w:szCs w:val="21"/>
        </w:rPr>
      </w:pPr>
      <w:r w:rsidRPr="002E1BAA">
        <w:rPr>
          <w:rFonts w:asciiTheme="majorEastAsia" w:eastAsiaTheme="majorEastAsia" w:hAnsiTheme="majorEastAsia" w:hint="eastAsia"/>
          <w:szCs w:val="21"/>
        </w:rPr>
        <w:t>5</w:t>
      </w:r>
      <w:r w:rsidRPr="002E1BAA">
        <w:rPr>
          <w:rFonts w:asciiTheme="majorEastAsia" w:eastAsiaTheme="majorEastAsia" w:hAnsiTheme="majorEastAsia"/>
          <w:szCs w:val="21"/>
        </w:rPr>
        <w:t>．综合性学习：</w:t>
      </w:r>
      <w:r w:rsidRPr="002E1BAA">
        <w:rPr>
          <w:rFonts w:asciiTheme="majorEastAsia" w:eastAsiaTheme="majorEastAsia" w:hAnsiTheme="majorEastAsia" w:hint="eastAsia"/>
          <w:szCs w:val="21"/>
        </w:rPr>
        <w:t>新闻</w:t>
      </w:r>
      <w:r w:rsidRPr="002E1BAA">
        <w:rPr>
          <w:rFonts w:asciiTheme="majorEastAsia" w:eastAsiaTheme="majorEastAsia" w:hAnsiTheme="majorEastAsia"/>
          <w:szCs w:val="21"/>
        </w:rPr>
        <w:t>（</w:t>
      </w:r>
      <w:r w:rsidRPr="002E1BAA">
        <w:rPr>
          <w:rFonts w:asciiTheme="majorEastAsia" w:eastAsiaTheme="majorEastAsia" w:hAnsiTheme="majorEastAsia" w:hint="eastAsia"/>
          <w:szCs w:val="21"/>
        </w:rPr>
        <w:t>7</w:t>
      </w:r>
      <w:r w:rsidRPr="002E1BAA">
        <w:rPr>
          <w:rFonts w:asciiTheme="majorEastAsia" w:eastAsiaTheme="majorEastAsia" w:hAnsiTheme="majorEastAsia"/>
          <w:szCs w:val="21"/>
        </w:rPr>
        <w:t>分）</w:t>
      </w:r>
    </w:p>
    <w:p w:rsidR="003802C4" w:rsidRPr="002E1BAA" w:rsidP="003802C4">
      <w:pPr>
        <w:snapToGrid w:val="0"/>
        <w:spacing w:line="288" w:lineRule="auto"/>
        <w:ind w:firstLine="420"/>
        <w:rPr>
          <w:rFonts w:asciiTheme="majorEastAsia" w:eastAsiaTheme="majorEastAsia" w:hAnsiTheme="majorEastAsia"/>
          <w:u w:val="single"/>
        </w:rPr>
      </w:pPr>
      <w:r w:rsidRPr="002E1BAA">
        <w:rPr>
          <w:rFonts w:asciiTheme="majorEastAsia" w:eastAsiaTheme="majorEastAsia" w:hAnsiTheme="majorEastAsia" w:hint="eastAsia"/>
          <w:szCs w:val="21"/>
        </w:rPr>
        <w:t xml:space="preserve">      </w:t>
      </w:r>
      <w:r w:rsidRPr="002E1BAA">
        <w:rPr>
          <w:rFonts w:asciiTheme="majorEastAsia" w:eastAsiaTheme="majorEastAsia" w:hAnsiTheme="majorEastAsia" w:hint="eastAsia"/>
          <w:u w:val="single"/>
        </w:rPr>
        <w:t xml:space="preserve">                                                      </w:t>
      </w:r>
    </w:p>
    <w:p w:rsidR="00973BAE" w:rsidRPr="002E1BAA" w:rsidP="003802C4">
      <w:pPr>
        <w:snapToGrid w:val="0"/>
        <w:spacing w:line="288" w:lineRule="auto"/>
        <w:ind w:firstLine="420"/>
        <w:rPr>
          <w:rFonts w:asciiTheme="majorEastAsia" w:eastAsiaTheme="majorEastAsia" w:hAnsiTheme="majorEastAsia"/>
          <w:u w:val="single"/>
        </w:rPr>
      </w:pPr>
      <w:r w:rsidRPr="002E1BAA">
        <w:rPr>
          <w:rFonts w:asciiTheme="majorEastAsia" w:eastAsiaTheme="majorEastAsia" w:hAnsiTheme="majorEastAsia"/>
          <w:u w:val="single"/>
        </w:rPr>
        <w:t>（新华社北京10月20日电记者韩洁、史竞男、施雨岑）</w:t>
      </w:r>
      <w:r w:rsidRPr="002E1BAA" w:rsidR="003B3908">
        <w:rPr>
          <w:rFonts w:asciiTheme="majorEastAsia" w:eastAsiaTheme="majorEastAsia" w:hAnsiTheme="majorEastAsia" w:hint="eastAsia"/>
        </w:rPr>
        <w:t>十九大新闻中心20日就“文化发展开创新局面”主题在京举行集体采访，邀请国家文物局党组书记、局长刘玉珠，中国艺术研究院话剧研究所所长宋宝珍，中央电视台驻北京记者站站长王小节等党代表现场回答中外记者提问。</w:t>
      </w:r>
    </w:p>
    <w:p w:rsidR="00973BAE" w:rsidRPr="002E1BAA">
      <w:pPr>
        <w:snapToGrid w:val="0"/>
        <w:spacing w:line="288" w:lineRule="auto"/>
        <w:ind w:firstLine="420"/>
        <w:rPr>
          <w:rFonts w:asciiTheme="majorEastAsia" w:eastAsiaTheme="majorEastAsia" w:hAnsiTheme="majorEastAsia"/>
        </w:rPr>
      </w:pPr>
      <w:r w:rsidRPr="002E1BAA">
        <w:rPr>
          <w:rFonts w:asciiTheme="majorEastAsia" w:eastAsiaTheme="majorEastAsia" w:hAnsiTheme="majorEastAsia" w:hint="eastAsia"/>
        </w:rPr>
        <w:t>针对加强文物保护利用和文化遗产保护传承的问题，刘玉珠认为，文物的保护和利用，在理论上是对立统一的。文物工作者更强调保护，但社会层面可能更多地强调利用。文物保护涉及文物安全，是文物工作者的底线和红线，是全国文物战线的一项主要任务。在相关法规、政策、措施上，都要求在保护好文物的前提下充分利用，为国家经济社会发展服务。文物只有在保护好的前提下才可能被利用，才可能传承。</w:t>
      </w:r>
    </w:p>
    <w:p w:rsidR="00973BAE" w:rsidRPr="002E1BAA">
      <w:pPr>
        <w:snapToGrid w:val="0"/>
        <w:spacing w:line="288" w:lineRule="auto"/>
        <w:ind w:firstLine="420"/>
        <w:rPr>
          <w:rFonts w:asciiTheme="majorEastAsia" w:eastAsiaTheme="majorEastAsia" w:hAnsiTheme="majorEastAsia"/>
        </w:rPr>
      </w:pPr>
      <w:r w:rsidRPr="002E1BAA">
        <w:rPr>
          <w:rFonts w:asciiTheme="majorEastAsia" w:eastAsiaTheme="majorEastAsia" w:hAnsiTheme="majorEastAsia" w:hint="eastAsia"/>
        </w:rPr>
        <w:t>在回答文艺界如何攀登艺术“高峰”，创作出既具备思想性又让大众喜闻乐见的作品这一问题时，宋宝珍说，广大文艺工作者深入生活、扎根人民，已经成为一种风气。优秀的文艺作品应当具备思想精深、艺术精湛、制作精良三个条件。在指导思想上，必须坚定地以人民为中心，坚持正确的创作导向；在内容上，文艺工作者要从时代生活的大江大河里捞取最有质量的生活素材并进行加工，讲好中国故事，弘扬社会主义核心价值观；内容与形式还需要完美结合，实现从文艺“高原”向文艺“高峰”迈进。</w:t>
      </w:r>
    </w:p>
    <w:p w:rsidR="00973BAE" w:rsidRPr="002E1BAA">
      <w:pPr>
        <w:snapToGrid w:val="0"/>
        <w:spacing w:line="288" w:lineRule="auto"/>
        <w:ind w:firstLine="420"/>
        <w:rPr>
          <w:rFonts w:asciiTheme="majorEastAsia" w:eastAsiaTheme="majorEastAsia" w:hAnsiTheme="majorEastAsia"/>
        </w:rPr>
      </w:pPr>
      <w:r w:rsidRPr="002E1BAA">
        <w:rPr>
          <w:rFonts w:asciiTheme="majorEastAsia" w:eastAsiaTheme="majorEastAsia" w:hAnsiTheme="majorEastAsia" w:hint="eastAsia"/>
        </w:rPr>
        <w:t>自媒体与传统媒体并存的时代，如何提高文化传播效果？王小节说，时代在变化，但每个人内心对“真善美”的追求不会变，好的新闻作品永远受观众欢迎。好的节目应该既有筋骨又有温度又要弘扬正气，做到这三点就应该会有好的收视率和点击量。</w:t>
      </w:r>
    </w:p>
    <w:p w:rsidR="003802C4" w:rsidRPr="002E1BAA" w:rsidP="003802C4">
      <w:pPr>
        <w:pStyle w:val="ListParagraph"/>
        <w:numPr>
          <w:ilvl w:val="0"/>
          <w:numId w:val="2"/>
        </w:numPr>
        <w:snapToGrid w:val="0"/>
        <w:spacing w:line="288" w:lineRule="auto"/>
        <w:ind w:firstLineChars="0"/>
        <w:rPr>
          <w:rFonts w:asciiTheme="majorEastAsia" w:eastAsiaTheme="majorEastAsia" w:hAnsiTheme="majorEastAsia"/>
        </w:rPr>
      </w:pPr>
      <w:r w:rsidRPr="002E1BAA">
        <w:rPr>
          <w:rFonts w:asciiTheme="majorEastAsia" w:eastAsiaTheme="majorEastAsia" w:hAnsiTheme="majorEastAsia" w:hint="eastAsia"/>
        </w:rPr>
        <w:t>给上述新闻拟一个标题。（限20字以内）（2分）</w:t>
      </w:r>
    </w:p>
    <w:p w:rsidR="003802C4" w:rsidRPr="002E1BAA" w:rsidP="003802C4">
      <w:pPr>
        <w:pStyle w:val="ListParagraph"/>
        <w:snapToGrid w:val="0"/>
        <w:spacing w:line="288" w:lineRule="auto"/>
        <w:ind w:left="1140" w:firstLine="0" w:firstLineChars="0"/>
        <w:rPr>
          <w:rFonts w:asciiTheme="majorEastAsia" w:eastAsiaTheme="majorEastAsia" w:hAnsiTheme="majorEastAsia"/>
          <w:u w:val="single"/>
        </w:rPr>
      </w:pPr>
      <w:r w:rsidRPr="002E1BAA">
        <w:rPr>
          <w:rFonts w:asciiTheme="majorEastAsia" w:eastAsiaTheme="majorEastAsia" w:hAnsiTheme="majorEastAsia" w:hint="eastAsia"/>
          <w:u w:val="single"/>
        </w:rPr>
        <w:t xml:space="preserve">                                                               </w:t>
      </w:r>
    </w:p>
    <w:p w:rsidR="003802C4" w:rsidRPr="002E1BAA" w:rsidP="003802C4">
      <w:pPr>
        <w:snapToGrid w:val="0"/>
        <w:spacing w:line="288" w:lineRule="auto"/>
        <w:ind w:firstLine="420" w:firstLineChars="0"/>
        <w:rPr>
          <w:rFonts w:asciiTheme="majorEastAsia" w:eastAsiaTheme="majorEastAsia" w:hAnsiTheme="majorEastAsia"/>
        </w:rPr>
      </w:pPr>
      <w:r w:rsidRPr="002E1BAA">
        <w:rPr>
          <w:rFonts w:asciiTheme="majorEastAsia" w:eastAsiaTheme="majorEastAsia" w:hAnsiTheme="majorEastAsia" w:hint="eastAsia"/>
        </w:rPr>
        <w:t>（2根据这篇新闻报道，补全采访提纲）（3分）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138"/>
      </w:tblGrid>
      <w:tr>
        <w:tblPrEx>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8522" w:type="dxa"/>
            <w:gridSpan w:val="2"/>
          </w:tcPr>
          <w:p w:rsidR="00973BAE" w:rsidRPr="002E1BAA">
            <w:pPr>
              <w:snapToGrid w:val="0"/>
              <w:spacing w:line="288" w:lineRule="auto"/>
              <w:ind w:firstLine="0" w:firstLineChars="0"/>
              <w:jc w:val="center"/>
              <w:rPr>
                <w:rFonts w:asciiTheme="majorEastAsia" w:eastAsiaTheme="majorEastAsia" w:hAnsiTheme="majorEastAsia"/>
                <w:szCs w:val="21"/>
              </w:rPr>
            </w:pPr>
            <w:r w:rsidRPr="002E1BAA">
              <w:rPr>
                <w:rFonts w:asciiTheme="majorEastAsia" w:eastAsiaTheme="majorEastAsia" w:hAnsiTheme="majorEastAsia"/>
                <w:szCs w:val="21"/>
              </w:rPr>
              <w:t>采访提纲</w:t>
            </w:r>
          </w:p>
        </w:tc>
      </w:tr>
      <w:tr>
        <w:tblPrEx>
          <w:tblW w:w="8522" w:type="dxa"/>
          <w:jc w:val="center"/>
          <w:tblLayout w:type="fixed"/>
          <w:tblLook w:val="04A0"/>
        </w:tblPrEx>
        <w:trPr>
          <w:jc w:val="center"/>
        </w:trPr>
        <w:tc>
          <w:tcPr>
            <w:tcW w:w="1384" w:type="dxa"/>
            <w:vAlign w:val="center"/>
          </w:tcPr>
          <w:p w:rsidR="00973BAE" w:rsidRPr="002E1BAA">
            <w:pPr>
              <w:snapToGrid w:val="0"/>
              <w:spacing w:line="288" w:lineRule="auto"/>
              <w:ind w:firstLine="0" w:firstLineChars="0"/>
              <w:jc w:val="center"/>
              <w:rPr>
                <w:rFonts w:asciiTheme="majorEastAsia" w:eastAsiaTheme="majorEastAsia" w:hAnsiTheme="majorEastAsia"/>
                <w:szCs w:val="21"/>
              </w:rPr>
            </w:pPr>
            <w:r w:rsidRPr="002E1BAA">
              <w:rPr>
                <w:rFonts w:asciiTheme="majorEastAsia" w:eastAsiaTheme="majorEastAsia" w:hAnsiTheme="majorEastAsia"/>
                <w:szCs w:val="21"/>
              </w:rPr>
              <w:t>采访地点</w:t>
            </w:r>
          </w:p>
        </w:tc>
        <w:tc>
          <w:tcPr>
            <w:tcW w:w="7138" w:type="dxa"/>
          </w:tcPr>
          <w:p w:rsidR="00973BAE" w:rsidRPr="002E1BAA">
            <w:pPr>
              <w:snapToGrid w:val="0"/>
              <w:spacing w:line="288" w:lineRule="auto"/>
              <w:ind w:firstLine="0" w:firstLineChars="0"/>
              <w:jc w:val="left"/>
              <w:rPr>
                <w:rFonts w:asciiTheme="majorEastAsia" w:eastAsiaTheme="majorEastAsia" w:hAnsiTheme="majorEastAsia"/>
                <w:szCs w:val="21"/>
              </w:rPr>
            </w:pPr>
            <w:r w:rsidRPr="002E1BAA">
              <w:rPr>
                <w:rFonts w:asciiTheme="majorEastAsia" w:eastAsiaTheme="majorEastAsia" w:hAnsiTheme="majorEastAsia"/>
                <w:szCs w:val="21"/>
              </w:rPr>
              <w:t>北京</w:t>
            </w:r>
          </w:p>
        </w:tc>
      </w:tr>
      <w:tr>
        <w:tblPrEx>
          <w:tblW w:w="8522" w:type="dxa"/>
          <w:jc w:val="center"/>
          <w:tblLayout w:type="fixed"/>
          <w:tblLook w:val="04A0"/>
        </w:tblPrEx>
        <w:trPr>
          <w:jc w:val="center"/>
        </w:trPr>
        <w:tc>
          <w:tcPr>
            <w:tcW w:w="1384" w:type="dxa"/>
            <w:vAlign w:val="center"/>
          </w:tcPr>
          <w:p w:rsidR="00973BAE" w:rsidRPr="002E1BAA">
            <w:pPr>
              <w:snapToGrid w:val="0"/>
              <w:spacing w:line="288" w:lineRule="auto"/>
              <w:ind w:firstLine="0" w:firstLineChars="0"/>
              <w:jc w:val="center"/>
              <w:rPr>
                <w:rFonts w:asciiTheme="majorEastAsia" w:eastAsiaTheme="majorEastAsia" w:hAnsiTheme="majorEastAsia"/>
                <w:szCs w:val="21"/>
              </w:rPr>
            </w:pPr>
            <w:r w:rsidRPr="002E1BAA">
              <w:rPr>
                <w:rFonts w:asciiTheme="majorEastAsia" w:eastAsiaTheme="majorEastAsia" w:hAnsiTheme="majorEastAsia"/>
                <w:szCs w:val="21"/>
              </w:rPr>
              <w:t>采访目的</w:t>
            </w:r>
          </w:p>
        </w:tc>
        <w:tc>
          <w:tcPr>
            <w:tcW w:w="7138" w:type="dxa"/>
          </w:tcPr>
          <w:p w:rsidR="00973BAE" w:rsidRPr="002E1BAA">
            <w:pPr>
              <w:snapToGrid w:val="0"/>
              <w:spacing w:line="288" w:lineRule="auto"/>
              <w:ind w:firstLine="0" w:firstLineChars="0"/>
              <w:jc w:val="left"/>
              <w:rPr>
                <w:rFonts w:asciiTheme="majorEastAsia" w:eastAsiaTheme="majorEastAsia" w:hAnsiTheme="majorEastAsia"/>
                <w:szCs w:val="21"/>
                <w:u w:val="single"/>
              </w:rPr>
            </w:pPr>
            <w:r w:rsidRPr="002E1BAA">
              <w:rPr>
                <w:rFonts w:ascii="Wingdings" w:hAnsi="Wingdings" w:eastAsiaTheme="majorEastAsia"/>
                <w:szCs w:val="21"/>
                <w:u w:val="single"/>
              </w:rPr>
              <w:sym w:font="Wingdings" w:char="F081"/>
            </w:r>
          </w:p>
        </w:tc>
      </w:tr>
      <w:tr>
        <w:tblPrEx>
          <w:tblW w:w="8522" w:type="dxa"/>
          <w:jc w:val="center"/>
          <w:tblLayout w:type="fixed"/>
          <w:tblLook w:val="04A0"/>
        </w:tblPrEx>
        <w:trPr>
          <w:jc w:val="center"/>
        </w:trPr>
        <w:tc>
          <w:tcPr>
            <w:tcW w:w="1384" w:type="dxa"/>
            <w:vAlign w:val="center"/>
          </w:tcPr>
          <w:p w:rsidR="00973BAE" w:rsidRPr="002E1BAA">
            <w:pPr>
              <w:snapToGrid w:val="0"/>
              <w:spacing w:line="288" w:lineRule="auto"/>
              <w:ind w:firstLine="0" w:firstLineChars="0"/>
              <w:jc w:val="center"/>
              <w:rPr>
                <w:rFonts w:asciiTheme="majorEastAsia" w:eastAsiaTheme="majorEastAsia" w:hAnsiTheme="majorEastAsia"/>
                <w:szCs w:val="21"/>
              </w:rPr>
            </w:pPr>
            <w:r w:rsidRPr="002E1BAA">
              <w:rPr>
                <w:rFonts w:asciiTheme="majorEastAsia" w:eastAsiaTheme="majorEastAsia" w:hAnsiTheme="majorEastAsia"/>
                <w:szCs w:val="21"/>
              </w:rPr>
              <w:t>采访对象</w:t>
            </w:r>
          </w:p>
        </w:tc>
        <w:tc>
          <w:tcPr>
            <w:tcW w:w="7138" w:type="dxa"/>
          </w:tcPr>
          <w:p w:rsidR="00973BAE" w:rsidRPr="002E1BAA">
            <w:pPr>
              <w:snapToGrid w:val="0"/>
              <w:spacing w:line="288" w:lineRule="auto"/>
              <w:ind w:firstLine="0" w:firstLineChars="0"/>
              <w:jc w:val="left"/>
              <w:rPr>
                <w:rFonts w:asciiTheme="majorEastAsia" w:eastAsiaTheme="majorEastAsia" w:hAnsiTheme="majorEastAsia"/>
                <w:szCs w:val="21"/>
              </w:rPr>
            </w:pPr>
            <w:r w:rsidRPr="002E1BAA">
              <w:rPr>
                <w:rFonts w:asciiTheme="majorEastAsia" w:eastAsiaTheme="majorEastAsia" w:hAnsiTheme="majorEastAsia"/>
                <w:szCs w:val="21"/>
              </w:rPr>
              <w:t>王小节宋宝珍刘玉珠</w:t>
            </w:r>
          </w:p>
        </w:tc>
      </w:tr>
      <w:tr>
        <w:tblPrEx>
          <w:tblW w:w="8522" w:type="dxa"/>
          <w:jc w:val="center"/>
          <w:tblLayout w:type="fixed"/>
          <w:tblLook w:val="04A0"/>
        </w:tblPrEx>
        <w:trPr>
          <w:jc w:val="center"/>
        </w:trPr>
        <w:tc>
          <w:tcPr>
            <w:tcW w:w="1384" w:type="dxa"/>
            <w:vMerge w:val="restart"/>
            <w:vAlign w:val="center"/>
          </w:tcPr>
          <w:p w:rsidR="00973BAE" w:rsidRPr="002E1BAA">
            <w:pPr>
              <w:snapToGrid w:val="0"/>
              <w:spacing w:line="288" w:lineRule="auto"/>
              <w:ind w:firstLine="0" w:firstLineChars="0"/>
              <w:jc w:val="center"/>
              <w:rPr>
                <w:rFonts w:asciiTheme="majorEastAsia" w:eastAsiaTheme="majorEastAsia" w:hAnsiTheme="majorEastAsia"/>
                <w:szCs w:val="21"/>
              </w:rPr>
            </w:pPr>
            <w:r w:rsidRPr="002E1BAA">
              <w:rPr>
                <w:rFonts w:asciiTheme="majorEastAsia" w:eastAsiaTheme="majorEastAsia" w:hAnsiTheme="majorEastAsia"/>
                <w:szCs w:val="21"/>
              </w:rPr>
              <w:t>采访问题</w:t>
            </w:r>
          </w:p>
        </w:tc>
        <w:tc>
          <w:tcPr>
            <w:tcW w:w="7138" w:type="dxa"/>
          </w:tcPr>
          <w:p w:rsidR="00973BAE" w:rsidRPr="002E1BAA">
            <w:pPr>
              <w:snapToGrid w:val="0"/>
              <w:spacing w:line="288" w:lineRule="auto"/>
              <w:ind w:firstLine="0" w:firstLineChars="0"/>
              <w:jc w:val="left"/>
              <w:rPr>
                <w:rFonts w:asciiTheme="majorEastAsia" w:eastAsiaTheme="majorEastAsia" w:hAnsiTheme="majorEastAsia"/>
                <w:szCs w:val="21"/>
                <w:u w:val="single"/>
              </w:rPr>
            </w:pPr>
            <w:r w:rsidRPr="002E1BAA">
              <w:rPr>
                <w:rFonts w:ascii="Wingdings" w:hAnsi="Wingdings" w:eastAsiaTheme="majorEastAsia"/>
                <w:szCs w:val="21"/>
                <w:u w:val="single"/>
              </w:rPr>
              <w:sym w:font="Wingdings" w:char="F082"/>
            </w:r>
          </w:p>
        </w:tc>
      </w:tr>
      <w:tr>
        <w:tblPrEx>
          <w:tblW w:w="8522" w:type="dxa"/>
          <w:jc w:val="center"/>
          <w:tblLayout w:type="fixed"/>
          <w:tblLook w:val="04A0"/>
        </w:tblPrEx>
        <w:trPr>
          <w:jc w:val="center"/>
        </w:trPr>
        <w:tc>
          <w:tcPr>
            <w:tcW w:w="1384" w:type="dxa"/>
            <w:vMerge/>
          </w:tcPr>
          <w:p w:rsidR="00973BAE" w:rsidRPr="002E1BAA">
            <w:pPr>
              <w:snapToGrid w:val="0"/>
              <w:spacing w:line="288" w:lineRule="auto"/>
              <w:ind w:firstLine="0" w:firstLineChars="0"/>
              <w:jc w:val="left"/>
              <w:rPr>
                <w:rFonts w:asciiTheme="majorEastAsia" w:eastAsiaTheme="majorEastAsia" w:hAnsiTheme="majorEastAsia"/>
                <w:szCs w:val="21"/>
              </w:rPr>
            </w:pPr>
          </w:p>
        </w:tc>
        <w:tc>
          <w:tcPr>
            <w:tcW w:w="7138" w:type="dxa"/>
          </w:tcPr>
          <w:p w:rsidR="00973BAE" w:rsidRPr="002E1BAA">
            <w:pPr>
              <w:snapToGrid w:val="0"/>
              <w:spacing w:line="288" w:lineRule="auto"/>
              <w:ind w:firstLine="0" w:firstLineChars="0"/>
              <w:jc w:val="left"/>
              <w:rPr>
                <w:rFonts w:asciiTheme="majorEastAsia" w:eastAsiaTheme="majorEastAsia" w:hAnsiTheme="majorEastAsia"/>
                <w:szCs w:val="21"/>
              </w:rPr>
            </w:pPr>
            <w:r w:rsidRPr="002E1BAA">
              <w:rPr>
                <w:rFonts w:asciiTheme="majorEastAsia" w:eastAsiaTheme="majorEastAsia" w:hAnsiTheme="majorEastAsia"/>
                <w:szCs w:val="21"/>
              </w:rPr>
              <w:t>②文艺界如何攀登艺术“高峰”，创作出既具备思想性又让大众喜闻乐见的作品</w:t>
            </w:r>
            <w:r w:rsidRPr="002E1BAA">
              <w:rPr>
                <w:rFonts w:asciiTheme="majorEastAsia" w:eastAsiaTheme="majorEastAsia" w:hAnsiTheme="majorEastAsia" w:hint="eastAsia"/>
                <w:szCs w:val="21"/>
              </w:rPr>
              <w:t>？</w:t>
            </w:r>
          </w:p>
        </w:tc>
      </w:tr>
      <w:tr>
        <w:tblPrEx>
          <w:tblW w:w="8522" w:type="dxa"/>
          <w:jc w:val="center"/>
          <w:tblLayout w:type="fixed"/>
          <w:tblLook w:val="04A0"/>
        </w:tblPrEx>
        <w:trPr>
          <w:jc w:val="center"/>
        </w:trPr>
        <w:tc>
          <w:tcPr>
            <w:tcW w:w="1384" w:type="dxa"/>
            <w:vMerge/>
          </w:tcPr>
          <w:p w:rsidR="00973BAE" w:rsidRPr="002E1BAA">
            <w:pPr>
              <w:snapToGrid w:val="0"/>
              <w:spacing w:line="288" w:lineRule="auto"/>
              <w:ind w:firstLine="0" w:firstLineChars="0"/>
              <w:jc w:val="left"/>
              <w:rPr>
                <w:rFonts w:asciiTheme="majorEastAsia" w:eastAsiaTheme="majorEastAsia" w:hAnsiTheme="majorEastAsia"/>
                <w:szCs w:val="21"/>
              </w:rPr>
            </w:pPr>
          </w:p>
        </w:tc>
        <w:tc>
          <w:tcPr>
            <w:tcW w:w="7138" w:type="dxa"/>
          </w:tcPr>
          <w:p w:rsidR="00973BAE" w:rsidRPr="002E1BAA">
            <w:pPr>
              <w:snapToGrid w:val="0"/>
              <w:spacing w:line="288" w:lineRule="auto"/>
              <w:ind w:firstLine="0" w:firstLineChars="0"/>
              <w:jc w:val="left"/>
              <w:rPr>
                <w:rFonts w:asciiTheme="majorEastAsia" w:eastAsiaTheme="majorEastAsia" w:hAnsiTheme="majorEastAsia"/>
                <w:szCs w:val="21"/>
                <w:u w:val="single"/>
              </w:rPr>
            </w:pPr>
            <w:r w:rsidRPr="002E1BAA">
              <w:rPr>
                <w:rFonts w:asciiTheme="majorEastAsia" w:eastAsiaTheme="majorEastAsia" w:hAnsiTheme="majorEastAsia"/>
                <w:szCs w:val="21"/>
              </w:rPr>
              <w:t>③</w:t>
            </w:r>
          </w:p>
        </w:tc>
      </w:tr>
    </w:tbl>
    <w:p w:rsidR="00973BAE" w:rsidRPr="002E1BAA">
      <w:pPr>
        <w:widowControl/>
        <w:snapToGrid w:val="0"/>
        <w:spacing w:line="288" w:lineRule="auto"/>
        <w:ind w:left="210" w:firstLine="0" w:leftChars="100" w:firstLineChars="0"/>
        <w:jc w:val="left"/>
        <w:rPr>
          <w:rFonts w:asciiTheme="majorEastAsia" w:eastAsiaTheme="majorEastAsia" w:hAnsiTheme="majorEastAsia"/>
          <w:kern w:val="0"/>
          <w:szCs w:val="21"/>
        </w:rPr>
      </w:pPr>
    </w:p>
    <w:p w:rsidR="00973BAE" w:rsidRPr="002E1BAA">
      <w:pPr>
        <w:widowControl/>
        <w:snapToGrid w:val="0"/>
        <w:spacing w:line="288" w:lineRule="auto"/>
        <w:ind w:left="210" w:firstLine="0" w:leftChars="100" w:firstLineChars="0"/>
        <w:jc w:val="left"/>
        <w:rPr>
          <w:rFonts w:asciiTheme="majorEastAsia" w:eastAsiaTheme="majorEastAsia" w:hAnsiTheme="majorEastAsia"/>
          <w:kern w:val="0"/>
          <w:szCs w:val="21"/>
        </w:rPr>
      </w:pPr>
      <w:r w:rsidRPr="002E1BAA">
        <w:rPr>
          <w:rFonts w:asciiTheme="majorEastAsia" w:eastAsiaTheme="majorEastAsia" w:hAnsiTheme="majorEastAsia" w:hint="eastAsia"/>
          <w:kern w:val="0"/>
          <w:szCs w:val="21"/>
        </w:rPr>
        <w:t>（3）</w:t>
      </w:r>
      <w:r w:rsidRPr="002E1BAA" w:rsidR="003B3908">
        <w:rPr>
          <w:rFonts w:asciiTheme="majorEastAsia" w:eastAsiaTheme="majorEastAsia" w:hAnsiTheme="majorEastAsia" w:hint="eastAsia"/>
          <w:kern w:val="0"/>
          <w:szCs w:val="21"/>
        </w:rPr>
        <w:t>说说划横线部分的作用。（2分）</w:t>
      </w:r>
    </w:p>
    <w:p w:rsidR="00973BAE" w:rsidRPr="002E1BAA">
      <w:pPr>
        <w:widowControl/>
        <w:snapToGrid w:val="0"/>
        <w:spacing w:line="288" w:lineRule="auto"/>
        <w:ind w:left="210" w:firstLine="0" w:leftChars="100" w:firstLineChars="0"/>
        <w:jc w:val="left"/>
        <w:rPr>
          <w:rFonts w:asciiTheme="majorEastAsia" w:eastAsiaTheme="majorEastAsia" w:hAnsiTheme="majorEastAsia"/>
          <w:kern w:val="0"/>
          <w:szCs w:val="21"/>
          <w:u w:val="single"/>
        </w:rPr>
      </w:pPr>
      <w:r w:rsidRPr="002E1BAA">
        <w:rPr>
          <w:rFonts w:asciiTheme="majorEastAsia" w:eastAsiaTheme="majorEastAsia" w:hAnsiTheme="majorEastAsia" w:hint="eastAsia"/>
          <w:kern w:val="0"/>
          <w:szCs w:val="21"/>
          <w:u w:val="single"/>
        </w:rPr>
        <w:t xml:space="preserve">                                                                                      </w:t>
      </w:r>
    </w:p>
    <w:p w:rsidR="00973BAE" w:rsidRPr="002E1BAA">
      <w:pPr>
        <w:widowControl/>
        <w:snapToGrid w:val="0"/>
        <w:spacing w:line="288" w:lineRule="auto"/>
        <w:ind w:firstLine="0" w:firstLineChars="0"/>
        <w:jc w:val="center"/>
        <w:rPr>
          <w:rFonts w:asciiTheme="majorEastAsia" w:eastAsiaTheme="majorEastAsia" w:hAnsiTheme="majorEastAsia"/>
          <w:kern w:val="0"/>
          <w:szCs w:val="21"/>
        </w:rPr>
      </w:pPr>
      <w:r w:rsidRPr="002E1BAA">
        <w:rPr>
          <w:rFonts w:asciiTheme="majorEastAsia" w:eastAsiaTheme="majorEastAsia" w:hAnsiTheme="majorEastAsia"/>
          <w:kern w:val="0"/>
          <w:szCs w:val="21"/>
        </w:rPr>
        <w:t>二、阅读理解（</w:t>
      </w:r>
      <w:r w:rsidRPr="002E1BAA">
        <w:rPr>
          <w:rFonts w:asciiTheme="majorEastAsia" w:eastAsiaTheme="majorEastAsia" w:hAnsiTheme="majorEastAsia" w:hint="eastAsia"/>
          <w:kern w:val="0"/>
          <w:szCs w:val="21"/>
        </w:rPr>
        <w:t>42</w:t>
      </w:r>
      <w:r w:rsidRPr="002E1BAA">
        <w:rPr>
          <w:rFonts w:asciiTheme="majorEastAsia" w:eastAsiaTheme="majorEastAsia" w:hAnsiTheme="majorEastAsia"/>
          <w:kern w:val="0"/>
          <w:szCs w:val="21"/>
        </w:rPr>
        <w:t>分）</w:t>
      </w:r>
    </w:p>
    <w:p w:rsidR="00973BAE" w:rsidRPr="002E1BAA">
      <w:pPr>
        <w:widowControl/>
        <w:snapToGrid w:val="0"/>
        <w:spacing w:line="288" w:lineRule="auto"/>
        <w:ind w:firstLine="0" w:firstLineChars="0"/>
        <w:jc w:val="left"/>
        <w:rPr>
          <w:rFonts w:asciiTheme="majorEastAsia" w:eastAsiaTheme="majorEastAsia" w:hAnsiTheme="majorEastAsia"/>
          <w:kern w:val="0"/>
          <w:szCs w:val="21"/>
        </w:rPr>
      </w:pPr>
      <w:r w:rsidRPr="002E1BAA">
        <w:rPr>
          <w:rFonts w:asciiTheme="majorEastAsia" w:eastAsiaTheme="majorEastAsia" w:hAnsiTheme="majorEastAsia" w:hint="eastAsia"/>
          <w:kern w:val="0"/>
          <w:szCs w:val="21"/>
        </w:rPr>
        <w:t>（一）阅读下面这首诗，回答问题。（4分）</w:t>
      </w:r>
    </w:p>
    <w:p w:rsidR="00973BAE" w:rsidRPr="002E1BAA" w:rsidP="00091F25">
      <w:pPr>
        <w:pStyle w:val="NormalWeb"/>
        <w:widowControl/>
        <w:shd w:val="clear" w:color="auto" w:fill="FFFFFF"/>
        <w:spacing w:before="225" w:beforeAutospacing="0" w:after="225" w:afterAutospacing="0"/>
        <w:ind w:firstLine="420"/>
        <w:jc w:val="center"/>
        <w:rPr>
          <w:rFonts w:asciiTheme="majorEastAsia" w:eastAsiaTheme="majorEastAsia" w:hAnsiTheme="majorEastAsia" w:cs="宋体"/>
          <w:sz w:val="21"/>
          <w:szCs w:val="21"/>
        </w:rPr>
      </w:pPr>
      <w:r w:rsidRPr="002E1BAA">
        <w:rPr>
          <w:rFonts w:asciiTheme="majorEastAsia" w:eastAsiaTheme="majorEastAsia" w:hAnsiTheme="majorEastAsia" w:cs="宋体" w:hint="eastAsia"/>
          <w:sz w:val="21"/>
          <w:szCs w:val="21"/>
          <w:shd w:val="clear" w:color="auto" w:fill="FFFFFF"/>
        </w:rPr>
        <w:t>丰乐亭游春①(其一 )欧阳修</w:t>
      </w:r>
    </w:p>
    <w:p w:rsidR="00973BAE" w:rsidRPr="002E1BAA" w:rsidP="00091F25">
      <w:pPr>
        <w:pStyle w:val="NormalWeb"/>
        <w:widowControl/>
        <w:shd w:val="clear" w:color="auto" w:fill="FFFFFF"/>
        <w:spacing w:before="225" w:beforeAutospacing="0" w:after="225" w:afterAutospacing="0"/>
        <w:ind w:firstLine="420"/>
        <w:jc w:val="center"/>
        <w:rPr>
          <w:rFonts w:asciiTheme="majorEastAsia" w:eastAsiaTheme="majorEastAsia" w:hAnsiTheme="majorEastAsia" w:cs="宋体"/>
          <w:sz w:val="21"/>
          <w:szCs w:val="21"/>
        </w:rPr>
      </w:pPr>
      <w:r w:rsidRPr="002E1BAA">
        <w:rPr>
          <w:rFonts w:asciiTheme="majorEastAsia" w:eastAsiaTheme="majorEastAsia" w:hAnsiTheme="majorEastAsia" w:cs="宋体" w:hint="eastAsia"/>
          <w:sz w:val="21"/>
          <w:szCs w:val="21"/>
          <w:shd w:val="clear" w:color="auto" w:fill="FFFFFF"/>
        </w:rPr>
        <w:t>绿树交加山鸟啼，晴风荡漾落花飞。</w:t>
      </w:r>
    </w:p>
    <w:p w:rsidR="00973BAE" w:rsidRPr="002E1BAA" w:rsidP="00091F25">
      <w:pPr>
        <w:pStyle w:val="NormalWeb"/>
        <w:widowControl/>
        <w:shd w:val="clear" w:color="auto" w:fill="FFFFFF"/>
        <w:spacing w:before="225" w:beforeAutospacing="0" w:after="225" w:afterAutospacing="0"/>
        <w:ind w:firstLine="420"/>
        <w:jc w:val="center"/>
        <w:rPr>
          <w:rFonts w:asciiTheme="majorEastAsia" w:eastAsiaTheme="majorEastAsia" w:hAnsiTheme="majorEastAsia" w:cs="宋体"/>
          <w:sz w:val="21"/>
          <w:szCs w:val="21"/>
        </w:rPr>
      </w:pPr>
      <w:r w:rsidRPr="002E1BAA">
        <w:rPr>
          <w:rFonts w:asciiTheme="majorEastAsia" w:eastAsiaTheme="majorEastAsia" w:hAnsiTheme="majorEastAsia" w:cs="宋体" w:hint="eastAsia"/>
          <w:sz w:val="21"/>
          <w:szCs w:val="21"/>
          <w:shd w:val="clear" w:color="auto" w:fill="FFFFFF"/>
        </w:rPr>
        <w:t>鸟歌花舞太守醉。明日酒醒春已归。</w:t>
      </w:r>
    </w:p>
    <w:p w:rsidR="00973BAE" w:rsidRPr="002E1BAA">
      <w:pPr>
        <w:pStyle w:val="NormalWeb"/>
        <w:widowControl/>
        <w:shd w:val="clear" w:color="auto" w:fill="FFFFFF"/>
        <w:spacing w:before="225" w:beforeAutospacing="0" w:after="225" w:afterAutospacing="0" w:line="480" w:lineRule="atLeast"/>
        <w:ind w:firstLine="420"/>
        <w:rPr>
          <w:rFonts w:asciiTheme="majorEastAsia" w:eastAsiaTheme="majorEastAsia" w:hAnsiTheme="majorEastAsia" w:cs="宋体"/>
          <w:sz w:val="21"/>
          <w:szCs w:val="21"/>
          <w:shd w:val="clear" w:color="auto" w:fill="FFFFFF"/>
        </w:rPr>
      </w:pPr>
      <w:r w:rsidRPr="002E1BAA">
        <w:rPr>
          <w:rFonts w:asciiTheme="majorEastAsia" w:eastAsiaTheme="majorEastAsia" w:hAnsiTheme="majorEastAsia" w:cs="宋体" w:hint="eastAsia"/>
          <w:sz w:val="21"/>
          <w:szCs w:val="21"/>
          <w:shd w:val="clear" w:color="auto" w:fill="FFFFFF"/>
        </w:rPr>
        <w:t>【注释】①此诗作于庆历七年，欧阳修被贬为滁州知州的第三年。丰乐亭在琅琊山幽谷泉上，距醉翁亭不远，为欧阳修所建。</w:t>
      </w:r>
    </w:p>
    <w:p w:rsidR="00973BAE" w:rsidRPr="002E1BAA">
      <w:pPr>
        <w:pStyle w:val="NormalWeb"/>
        <w:widowControl/>
        <w:shd w:val="clear" w:color="auto" w:fill="FFFFFF"/>
        <w:spacing w:before="225" w:beforeAutospacing="0" w:after="225" w:afterAutospacing="0" w:line="480" w:lineRule="atLeast"/>
        <w:ind w:firstLine="420"/>
        <w:rPr>
          <w:rFonts w:asciiTheme="majorEastAsia" w:eastAsiaTheme="majorEastAsia" w:hAnsiTheme="majorEastAsia" w:cs="宋体"/>
          <w:sz w:val="21"/>
          <w:szCs w:val="21"/>
          <w:shd w:val="clear" w:color="auto" w:fill="FFFFFF"/>
        </w:rPr>
      </w:pPr>
      <w:r w:rsidRPr="002E1BAA">
        <w:rPr>
          <w:rFonts w:asciiTheme="majorEastAsia" w:eastAsiaTheme="majorEastAsia" w:hAnsiTheme="majorEastAsia" w:cs="宋体" w:hint="eastAsia"/>
          <w:sz w:val="21"/>
          <w:szCs w:val="21"/>
          <w:shd w:val="clear" w:color="auto" w:fill="FFFFFF"/>
        </w:rPr>
        <w:t>6</w:t>
      </w:r>
      <w:r w:rsidRPr="002E1BAA" w:rsidR="004D0C56">
        <w:rPr>
          <w:rFonts w:asciiTheme="majorEastAsia" w:eastAsiaTheme="majorEastAsia" w:hAnsiTheme="majorEastAsia" w:cs="宋体" w:hint="eastAsia"/>
          <w:sz w:val="21"/>
          <w:szCs w:val="21"/>
          <w:shd w:val="clear" w:color="auto" w:fill="FFFFFF"/>
        </w:rPr>
        <w:t>、读诗填空：诗歌通过</w:t>
      </w:r>
      <w:r w:rsidRPr="002E1BAA" w:rsidR="003802C4">
        <w:rPr>
          <w:rFonts w:asciiTheme="majorEastAsia" w:eastAsiaTheme="majorEastAsia" w:hAnsiTheme="majorEastAsia" w:cs="宋体" w:hint="eastAsia"/>
          <w:sz w:val="21"/>
          <w:szCs w:val="21"/>
          <w:shd w:val="clear" w:color="auto" w:fill="FFFFFF"/>
        </w:rPr>
        <w:t>绿树</w:t>
      </w:r>
      <w:r w:rsidRPr="002E1BAA">
        <w:rPr>
          <w:rFonts w:asciiTheme="majorEastAsia" w:eastAsiaTheme="majorEastAsia" w:hAnsiTheme="majorEastAsia" w:cs="宋体" w:hint="eastAsia"/>
          <w:sz w:val="21"/>
          <w:szCs w:val="21"/>
          <w:shd w:val="clear" w:color="auto" w:fill="FFFFFF"/>
        </w:rPr>
        <w:t>、</w:t>
      </w:r>
      <w:r w:rsidRPr="002E1BAA" w:rsidR="003802C4">
        <w:rPr>
          <w:rFonts w:asciiTheme="majorEastAsia" w:eastAsiaTheme="majorEastAsia" w:hAnsiTheme="majorEastAsia" w:cs="宋体" w:hint="eastAsia"/>
          <w:sz w:val="21"/>
          <w:szCs w:val="21"/>
          <w:shd w:val="clear" w:color="auto" w:fill="FFFFFF"/>
        </w:rPr>
        <w:t>鸟啼、</w:t>
      </w:r>
      <w:r w:rsidRPr="002E1BAA" w:rsidR="003802C4">
        <w:rPr>
          <w:rFonts w:asciiTheme="majorEastAsia" w:eastAsiaTheme="majorEastAsia" w:hAnsiTheme="majorEastAsia" w:cs="宋体" w:hint="eastAsia"/>
          <w:sz w:val="21"/>
          <w:szCs w:val="21"/>
          <w:u w:val="single"/>
          <w:shd w:val="clear" w:color="auto" w:fill="FFFFFF"/>
        </w:rPr>
        <w:t xml:space="preserve">       </w:t>
      </w:r>
      <w:r w:rsidRPr="002E1BAA" w:rsidR="003802C4">
        <w:rPr>
          <w:rFonts w:asciiTheme="majorEastAsia" w:eastAsiaTheme="majorEastAsia" w:hAnsiTheme="majorEastAsia" w:cs="宋体" w:hint="eastAsia"/>
          <w:sz w:val="21"/>
          <w:szCs w:val="21"/>
          <w:shd w:val="clear" w:color="auto" w:fill="FFFFFF"/>
        </w:rPr>
        <w:t>、</w:t>
      </w:r>
      <w:r w:rsidRPr="002E1BAA" w:rsidR="003802C4">
        <w:rPr>
          <w:rFonts w:asciiTheme="majorEastAsia" w:eastAsiaTheme="majorEastAsia" w:hAnsiTheme="majorEastAsia" w:cs="宋体" w:hint="eastAsia"/>
          <w:sz w:val="21"/>
          <w:szCs w:val="21"/>
          <w:u w:val="single"/>
          <w:shd w:val="clear" w:color="auto" w:fill="FFFFFF"/>
        </w:rPr>
        <w:t xml:space="preserve">          </w:t>
      </w:r>
      <w:r w:rsidRPr="002E1BAA">
        <w:rPr>
          <w:rFonts w:asciiTheme="majorEastAsia" w:eastAsiaTheme="majorEastAsia" w:hAnsiTheme="majorEastAsia" w:cs="宋体" w:hint="eastAsia"/>
          <w:sz w:val="21"/>
          <w:szCs w:val="21"/>
          <w:shd w:val="clear" w:color="auto" w:fill="FFFFFF"/>
        </w:rPr>
        <w:t xml:space="preserve">  等景物</w:t>
      </w:r>
      <w:r w:rsidRPr="002E1BAA" w:rsidR="003802C4">
        <w:rPr>
          <w:rFonts w:asciiTheme="majorEastAsia" w:eastAsiaTheme="majorEastAsia" w:hAnsiTheme="majorEastAsia" w:cs="宋体" w:hint="eastAsia"/>
          <w:sz w:val="21"/>
          <w:szCs w:val="21"/>
          <w:shd w:val="clear" w:color="auto" w:fill="FFFFFF"/>
        </w:rPr>
        <w:t>的描写</w:t>
      </w:r>
      <w:r w:rsidRPr="002E1BAA">
        <w:rPr>
          <w:rFonts w:asciiTheme="majorEastAsia" w:eastAsiaTheme="majorEastAsia" w:hAnsiTheme="majorEastAsia" w:cs="宋体" w:hint="eastAsia"/>
          <w:sz w:val="21"/>
          <w:szCs w:val="21"/>
          <w:shd w:val="clear" w:color="auto" w:fill="FFFFFF"/>
        </w:rPr>
        <w:t>，表现出了春天生机盎然，色彩绚烂的特点。 （2分）</w:t>
      </w:r>
    </w:p>
    <w:p w:rsidR="00973BAE" w:rsidRPr="002E1BAA">
      <w:pPr>
        <w:pStyle w:val="NormalWeb"/>
        <w:widowControl/>
        <w:shd w:val="clear" w:color="auto" w:fill="FFFFFF"/>
        <w:spacing w:before="225" w:beforeAutospacing="0" w:after="225" w:afterAutospacing="0" w:line="480" w:lineRule="atLeast"/>
        <w:ind w:firstLine="420"/>
        <w:rPr>
          <w:rFonts w:asciiTheme="majorEastAsia" w:eastAsiaTheme="majorEastAsia" w:hAnsiTheme="majorEastAsia" w:cs="宋体"/>
          <w:sz w:val="21"/>
          <w:szCs w:val="21"/>
          <w:shd w:val="clear" w:color="auto" w:fill="FFFFFF"/>
        </w:rPr>
      </w:pPr>
      <w:r w:rsidRPr="002E1BAA">
        <w:rPr>
          <w:rFonts w:asciiTheme="majorEastAsia" w:eastAsiaTheme="majorEastAsia" w:hAnsiTheme="majorEastAsia" w:cs="宋体" w:hint="eastAsia"/>
          <w:sz w:val="21"/>
          <w:szCs w:val="21"/>
          <w:shd w:val="clear" w:color="auto" w:fill="FFFFFF"/>
        </w:rPr>
        <w:t>7、品诗</w:t>
      </w:r>
      <w:r w:rsidRPr="002E1BAA" w:rsidR="004D0C56">
        <w:rPr>
          <w:rFonts w:asciiTheme="majorEastAsia" w:eastAsiaTheme="majorEastAsia" w:hAnsiTheme="majorEastAsia" w:cs="宋体" w:hint="eastAsia"/>
          <w:sz w:val="21"/>
          <w:szCs w:val="21"/>
          <w:shd w:val="clear" w:color="auto" w:fill="FFFFFF"/>
        </w:rPr>
        <w:t>表述</w:t>
      </w:r>
      <w:r w:rsidRPr="002E1BAA">
        <w:rPr>
          <w:rFonts w:asciiTheme="majorEastAsia" w:eastAsiaTheme="majorEastAsia" w:hAnsiTheme="majorEastAsia" w:cs="宋体" w:hint="eastAsia"/>
          <w:sz w:val="21"/>
          <w:szCs w:val="21"/>
          <w:shd w:val="clear" w:color="auto" w:fill="FFFFFF"/>
        </w:rPr>
        <w:t>：这首诗情景交融，清新明丽。在描写丰乐亭周围的景色及表现游人尽兴游春的情怀的同时，又表达了诗人怎样的思想感情？（2分）</w:t>
      </w:r>
    </w:p>
    <w:p w:rsidR="00973BAE" w:rsidRPr="002E1BAA">
      <w:pPr>
        <w:pStyle w:val="NormalWeb"/>
        <w:widowControl/>
        <w:shd w:val="clear" w:color="auto" w:fill="FFFFFF"/>
        <w:spacing w:before="225" w:beforeAutospacing="0" w:after="225" w:afterAutospacing="0" w:line="480" w:lineRule="atLeast"/>
        <w:ind w:firstLine="200" w:firstLineChars="95"/>
        <w:rPr>
          <w:rFonts w:asciiTheme="majorEastAsia" w:eastAsiaTheme="majorEastAsia" w:hAnsiTheme="majorEastAsia" w:cs="宋体"/>
          <w:sz w:val="21"/>
          <w:szCs w:val="21"/>
          <w:u w:val="single"/>
          <w:shd w:val="clear" w:color="auto" w:fill="FFFFFF"/>
        </w:rPr>
      </w:pPr>
      <w:r w:rsidRPr="002E1BAA">
        <w:rPr>
          <w:rFonts w:asciiTheme="majorEastAsia" w:eastAsiaTheme="majorEastAsia" w:hAnsiTheme="majorEastAsia" w:cs="宋体" w:hint="eastAsia"/>
          <w:sz w:val="21"/>
          <w:szCs w:val="21"/>
          <w:u w:val="single"/>
          <w:shd w:val="clear" w:color="auto" w:fill="FFFFFF"/>
        </w:rPr>
        <w:t xml:space="preserve">                                                                                  </w:t>
      </w:r>
    </w:p>
    <w:p w:rsidR="00973BAE" w:rsidRPr="002E1BAA">
      <w:pPr>
        <w:widowControl/>
        <w:snapToGrid w:val="0"/>
        <w:spacing w:line="288" w:lineRule="auto"/>
        <w:ind w:firstLine="0" w:firstLineChars="0"/>
        <w:jc w:val="left"/>
        <w:rPr>
          <w:rFonts w:asciiTheme="majorEastAsia" w:eastAsiaTheme="majorEastAsia" w:hAnsiTheme="majorEastAsia"/>
          <w:kern w:val="0"/>
          <w:szCs w:val="21"/>
        </w:rPr>
      </w:pPr>
      <w:r w:rsidRPr="002E1BAA">
        <w:rPr>
          <w:rFonts w:asciiTheme="majorEastAsia" w:eastAsiaTheme="majorEastAsia" w:hAnsiTheme="majorEastAsia"/>
          <w:kern w:val="0"/>
          <w:szCs w:val="21"/>
        </w:rPr>
        <w:t>（</w:t>
      </w:r>
      <w:r w:rsidRPr="002E1BAA">
        <w:rPr>
          <w:rFonts w:asciiTheme="majorEastAsia" w:eastAsiaTheme="majorEastAsia" w:hAnsiTheme="majorEastAsia" w:hint="eastAsia"/>
          <w:kern w:val="0"/>
          <w:szCs w:val="21"/>
        </w:rPr>
        <w:t>二</w:t>
      </w:r>
      <w:r w:rsidRPr="002E1BAA">
        <w:rPr>
          <w:rFonts w:asciiTheme="majorEastAsia" w:eastAsiaTheme="majorEastAsia" w:hAnsiTheme="majorEastAsia"/>
          <w:kern w:val="0"/>
          <w:szCs w:val="21"/>
        </w:rPr>
        <w:t>）阅读下面两段文言文，完成下列各题。（1</w:t>
      </w:r>
      <w:r w:rsidRPr="002E1BAA">
        <w:rPr>
          <w:rFonts w:asciiTheme="majorEastAsia" w:eastAsiaTheme="majorEastAsia" w:hAnsiTheme="majorEastAsia" w:hint="eastAsia"/>
          <w:kern w:val="0"/>
          <w:szCs w:val="21"/>
        </w:rPr>
        <w:t>3</w:t>
      </w:r>
      <w:r w:rsidRPr="002E1BAA">
        <w:rPr>
          <w:rFonts w:asciiTheme="majorEastAsia" w:eastAsiaTheme="majorEastAsia" w:hAnsiTheme="majorEastAsia"/>
          <w:kern w:val="0"/>
          <w:szCs w:val="21"/>
        </w:rPr>
        <w:t>分）</w:t>
      </w:r>
    </w:p>
    <w:p w:rsidR="00973BAE" w:rsidRPr="002E1BAA" w:rsidP="00091F25">
      <w:pPr>
        <w:widowControl/>
        <w:snapToGrid w:val="0"/>
        <w:spacing w:line="288" w:lineRule="auto"/>
        <w:ind w:firstLine="315" w:firstLineChars="150"/>
        <w:jc w:val="left"/>
        <w:rPr>
          <w:rFonts w:asciiTheme="majorEastAsia" w:eastAsiaTheme="majorEastAsia" w:hAnsiTheme="majorEastAsia"/>
          <w:kern w:val="0"/>
          <w:szCs w:val="21"/>
        </w:rPr>
      </w:pPr>
      <w:r w:rsidRPr="002E1BAA">
        <w:rPr>
          <w:rFonts w:asciiTheme="majorEastAsia" w:eastAsiaTheme="majorEastAsia" w:hAnsiTheme="majorEastAsia"/>
          <w:kern w:val="0"/>
          <w:szCs w:val="21"/>
        </w:rPr>
        <w:t>【甲】</w:t>
      </w:r>
      <w:r w:rsidRPr="002E1BAA">
        <w:rPr>
          <w:rFonts w:asciiTheme="majorEastAsia" w:eastAsiaTheme="majorEastAsia" w:hAnsiTheme="majorEastAsia" w:hint="eastAsia"/>
          <w:kern w:val="0"/>
          <w:szCs w:val="21"/>
        </w:rPr>
        <w:t>自三峡七百里中，两岸连山，略无阙处。重岩叠嶂，隐天蔽日，自非亭午夜分，不见曦月。</w:t>
      </w:r>
    </w:p>
    <w:p w:rsidR="00973BAE" w:rsidRPr="002E1BAA">
      <w:pPr>
        <w:widowControl/>
        <w:snapToGrid w:val="0"/>
        <w:spacing w:line="288" w:lineRule="auto"/>
        <w:ind w:firstLine="420"/>
        <w:jc w:val="left"/>
        <w:rPr>
          <w:rFonts w:asciiTheme="majorEastAsia" w:eastAsiaTheme="majorEastAsia" w:hAnsiTheme="majorEastAsia"/>
          <w:kern w:val="0"/>
          <w:szCs w:val="21"/>
        </w:rPr>
      </w:pPr>
      <w:r w:rsidRPr="002E1BAA">
        <w:rPr>
          <w:rFonts w:asciiTheme="majorEastAsia" w:eastAsiaTheme="majorEastAsia" w:hAnsiTheme="majorEastAsia" w:hint="eastAsia"/>
          <w:kern w:val="0"/>
          <w:szCs w:val="21"/>
        </w:rPr>
        <w:t>至于夏水襄陵，沿溯阻绝。或王命急宣，有时朝发白帝，暮到江陵，其间千二百里，虽乘奔御风，不以疾也。</w:t>
      </w:r>
    </w:p>
    <w:p w:rsidR="00973BAE" w:rsidRPr="002E1BAA">
      <w:pPr>
        <w:widowControl/>
        <w:snapToGrid w:val="0"/>
        <w:spacing w:line="288" w:lineRule="auto"/>
        <w:ind w:firstLine="420"/>
        <w:jc w:val="left"/>
        <w:rPr>
          <w:rFonts w:asciiTheme="majorEastAsia" w:eastAsiaTheme="majorEastAsia" w:hAnsiTheme="majorEastAsia"/>
          <w:kern w:val="0"/>
          <w:szCs w:val="21"/>
        </w:rPr>
      </w:pPr>
      <w:r w:rsidRPr="002E1BAA">
        <w:rPr>
          <w:rFonts w:asciiTheme="majorEastAsia" w:eastAsiaTheme="majorEastAsia" w:hAnsiTheme="majorEastAsia" w:hint="eastAsia"/>
          <w:kern w:val="0"/>
          <w:szCs w:val="21"/>
        </w:rPr>
        <w:t>春冬之时，则素湍绿潭，回清倒影，绝巘多生怪柏，悬泉瀑布，飞漱其间，清荣峻茂，良多趣味。</w:t>
      </w:r>
    </w:p>
    <w:p w:rsidR="00973BAE" w:rsidRPr="002E1BAA">
      <w:pPr>
        <w:widowControl/>
        <w:snapToGrid w:val="0"/>
        <w:spacing w:line="288" w:lineRule="auto"/>
        <w:ind w:firstLine="420"/>
        <w:jc w:val="left"/>
        <w:rPr>
          <w:rFonts w:asciiTheme="majorEastAsia" w:eastAsiaTheme="majorEastAsia" w:hAnsiTheme="majorEastAsia"/>
          <w:kern w:val="0"/>
          <w:szCs w:val="21"/>
        </w:rPr>
      </w:pPr>
      <w:r w:rsidRPr="002E1BAA">
        <w:rPr>
          <w:rFonts w:asciiTheme="majorEastAsia" w:eastAsiaTheme="majorEastAsia" w:hAnsiTheme="majorEastAsia" w:hint="eastAsia"/>
          <w:kern w:val="0"/>
          <w:szCs w:val="21"/>
        </w:rPr>
        <w:t>每至晴初霜旦，林寒涧肃，常有高猿长啸，属引凄异，空谷传响，哀转久绝。故渔者歌曰：“巴东三峡巫峡长，猿鸣三声泪沾裳。”</w:t>
      </w:r>
    </w:p>
    <w:p w:rsidR="00973BAE" w:rsidRPr="002E1BAA">
      <w:pPr>
        <w:widowControl/>
        <w:snapToGrid w:val="0"/>
        <w:spacing w:line="288" w:lineRule="auto"/>
        <w:ind w:firstLine="420"/>
        <w:jc w:val="right"/>
        <w:rPr>
          <w:rFonts w:asciiTheme="majorEastAsia" w:eastAsiaTheme="majorEastAsia" w:hAnsiTheme="majorEastAsia"/>
          <w:kern w:val="0"/>
          <w:szCs w:val="21"/>
        </w:rPr>
      </w:pPr>
      <w:r w:rsidRPr="002E1BAA">
        <w:rPr>
          <w:rFonts w:asciiTheme="majorEastAsia" w:eastAsiaTheme="majorEastAsia" w:hAnsiTheme="majorEastAsia"/>
          <w:kern w:val="0"/>
          <w:szCs w:val="21"/>
        </w:rPr>
        <w:t>（选自郦道元《三峡》）</w:t>
      </w:r>
    </w:p>
    <w:p w:rsidR="00973BAE" w:rsidRPr="002E1BAA" w:rsidP="00091F25">
      <w:pPr>
        <w:widowControl/>
        <w:snapToGrid w:val="0"/>
        <w:spacing w:line="288" w:lineRule="auto"/>
        <w:ind w:firstLine="420"/>
        <w:jc w:val="left"/>
        <w:rPr>
          <w:rFonts w:asciiTheme="majorEastAsia" w:eastAsiaTheme="majorEastAsia" w:hAnsiTheme="majorEastAsia"/>
          <w:kern w:val="0"/>
          <w:szCs w:val="21"/>
        </w:rPr>
      </w:pPr>
      <w:r w:rsidRPr="002E1BAA">
        <w:rPr>
          <w:rFonts w:asciiTheme="majorEastAsia" w:eastAsiaTheme="majorEastAsia" w:hAnsiTheme="majorEastAsia"/>
          <w:kern w:val="0"/>
          <w:szCs w:val="21"/>
        </w:rPr>
        <w:t>【乙】</w:t>
      </w:r>
      <w:r w:rsidRPr="002E1BAA">
        <w:rPr>
          <w:rFonts w:asciiTheme="majorEastAsia" w:eastAsiaTheme="majorEastAsia" w:hAnsiTheme="majorEastAsia" w:hint="eastAsia"/>
          <w:kern w:val="0"/>
          <w:szCs w:val="21"/>
        </w:rPr>
        <w:t>江水又东迳</w:t>
      </w:r>
      <w:r w:rsidRPr="002E1BAA">
        <w:rPr>
          <w:rFonts w:asciiTheme="majorEastAsia" w:eastAsiaTheme="majorEastAsia" w:hAnsiTheme="majorEastAsia" w:hint="eastAsia"/>
          <w:kern w:val="0"/>
          <w:szCs w:val="21"/>
          <w:vertAlign w:val="superscript"/>
        </w:rPr>
        <w:t>①</w:t>
      </w:r>
      <w:r w:rsidRPr="002E1BAA" w:rsidR="00B21BBC">
        <w:rPr>
          <w:rFonts w:asciiTheme="majorEastAsia" w:eastAsiaTheme="majorEastAsia" w:hAnsiTheme="majorEastAsia" w:hint="eastAsia"/>
          <w:kern w:val="0"/>
          <w:szCs w:val="21"/>
        </w:rPr>
        <w:fldChar w:fldCharType="begin"/>
      </w:r>
      <w:r w:rsidRPr="002E1BAA">
        <w:rPr>
          <w:rFonts w:asciiTheme="majorEastAsia" w:eastAsiaTheme="majorEastAsia" w:hAnsiTheme="majorEastAsia" w:hint="eastAsia"/>
          <w:kern w:val="0"/>
          <w:szCs w:val="21"/>
        </w:rPr>
        <w:instrText xml:space="preserve"> QUOTE </w:instrText>
      </w:r>
      <w:r w:rsidRPr="002E1BAA">
        <w:rPr>
          <w:rFonts w:asciiTheme="majorEastAsia" w:eastAsiaTheme="majorEastAsia" w:hAnsiTheme="majorEastAsia"/>
          <w:noProof/>
        </w:rPr>
        <w:drawing>
          <wp:inline distT="0" distB="0" distL="114300" distR="114300">
            <wp:extent cx="289560" cy="203200"/>
            <wp:effectExtent l="19050" t="0" r="0" b="0"/>
            <wp:docPr id="2"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xmlns:r="http://schemas.openxmlformats.org/officeDocument/2006/relationships" r:embed="rId7" cstate="print"/>
                    <a:stretch>
                      <a:fillRect/>
                    </a:stretch>
                  </pic:blipFill>
                  <pic:spPr>
                    <a:xfrm>
                      <a:off x="0" y="0"/>
                      <a:ext cx="289560" cy="203200"/>
                    </a:xfrm>
                    <a:prstGeom prst="rect">
                      <a:avLst/>
                    </a:prstGeom>
                    <a:noFill/>
                    <a:ln w="9525">
                      <a:noFill/>
                    </a:ln>
                  </pic:spPr>
                </pic:pic>
              </a:graphicData>
            </a:graphic>
          </wp:inline>
        </w:drawing>
      </w:r>
      <w:r w:rsidRPr="002E1BAA" w:rsidR="00B21BBC">
        <w:rPr>
          <w:rFonts w:asciiTheme="majorEastAsia" w:eastAsiaTheme="majorEastAsia" w:hAnsiTheme="majorEastAsia" w:hint="eastAsia"/>
          <w:kern w:val="0"/>
          <w:szCs w:val="21"/>
        </w:rPr>
        <w:fldChar w:fldCharType="separate"/>
      </w:r>
      <w:r w:rsidRPr="002E1BAA" w:rsidR="00B21BBC">
        <w:rPr>
          <w:rFonts w:asciiTheme="majorEastAsia" w:eastAsiaTheme="majorEastAsia" w:hAnsiTheme="majorEastAsia" w:hint="eastAsia"/>
          <w:kern w:val="0"/>
          <w:szCs w:val="21"/>
        </w:rPr>
        <w:fldChar w:fldCharType="end"/>
      </w:r>
      <w:r w:rsidRPr="002E1BAA">
        <w:rPr>
          <w:rFonts w:asciiTheme="majorEastAsia" w:eastAsiaTheme="majorEastAsia" w:hAnsiTheme="majorEastAsia" w:hint="eastAsia"/>
          <w:kern w:val="0"/>
          <w:szCs w:val="21"/>
        </w:rPr>
        <w:t>黄牛山，下有滩，名曰“黄牛滩”。南岸重岭叠起，最外高崖间有石，色如人负刀牵牛，人黑牛黄，成就</w:t>
      </w:r>
      <w:r w:rsidRPr="002E1BAA">
        <w:rPr>
          <w:rFonts w:asciiTheme="majorEastAsia" w:eastAsiaTheme="majorEastAsia" w:hAnsiTheme="majorEastAsia" w:hint="eastAsia"/>
          <w:kern w:val="0"/>
          <w:szCs w:val="21"/>
          <w:vertAlign w:val="superscript"/>
        </w:rPr>
        <w:t>②</w:t>
      </w:r>
      <w:r w:rsidRPr="002E1BAA" w:rsidR="00B21BBC">
        <w:rPr>
          <w:rFonts w:asciiTheme="majorEastAsia" w:eastAsiaTheme="majorEastAsia" w:hAnsiTheme="majorEastAsia" w:hint="eastAsia"/>
          <w:kern w:val="0"/>
          <w:szCs w:val="21"/>
        </w:rPr>
        <w:fldChar w:fldCharType="begin"/>
      </w:r>
      <w:r w:rsidRPr="002E1BAA">
        <w:rPr>
          <w:rFonts w:asciiTheme="majorEastAsia" w:eastAsiaTheme="majorEastAsia" w:hAnsiTheme="majorEastAsia" w:hint="eastAsia"/>
          <w:kern w:val="0"/>
          <w:szCs w:val="21"/>
        </w:rPr>
        <w:instrText xml:space="preserve"> QUOTE </w:instrText>
      </w:r>
      <w:r w:rsidRPr="002E1BAA">
        <w:rPr>
          <w:rFonts w:asciiTheme="majorEastAsia" w:eastAsiaTheme="majorEastAsia" w:hAnsiTheme="majorEastAsia"/>
          <w:noProof/>
        </w:rPr>
        <w:drawing>
          <wp:inline distT="0" distB="0" distL="114300" distR="114300">
            <wp:extent cx="289560" cy="203200"/>
            <wp:effectExtent l="19050" t="0" r="0" b="0"/>
            <wp:docPr id="4"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xmlns:r="http://schemas.openxmlformats.org/officeDocument/2006/relationships" r:embed="rId8" cstate="print"/>
                    <a:stretch>
                      <a:fillRect/>
                    </a:stretch>
                  </pic:blipFill>
                  <pic:spPr>
                    <a:xfrm>
                      <a:off x="0" y="0"/>
                      <a:ext cx="289560" cy="203200"/>
                    </a:xfrm>
                    <a:prstGeom prst="rect">
                      <a:avLst/>
                    </a:prstGeom>
                    <a:noFill/>
                    <a:ln w="9525">
                      <a:noFill/>
                    </a:ln>
                  </pic:spPr>
                </pic:pic>
              </a:graphicData>
            </a:graphic>
          </wp:inline>
        </w:drawing>
      </w:r>
      <w:r w:rsidRPr="002E1BAA" w:rsidR="00B21BBC">
        <w:rPr>
          <w:rFonts w:asciiTheme="majorEastAsia" w:eastAsiaTheme="majorEastAsia" w:hAnsiTheme="majorEastAsia" w:hint="eastAsia"/>
          <w:kern w:val="0"/>
          <w:szCs w:val="21"/>
        </w:rPr>
        <w:fldChar w:fldCharType="separate"/>
      </w:r>
      <w:r w:rsidRPr="002E1BAA" w:rsidR="00B21BBC">
        <w:rPr>
          <w:rFonts w:asciiTheme="majorEastAsia" w:eastAsiaTheme="majorEastAsia" w:hAnsiTheme="majorEastAsia" w:hint="eastAsia"/>
          <w:kern w:val="0"/>
          <w:szCs w:val="21"/>
        </w:rPr>
        <w:fldChar w:fldCharType="end"/>
      </w:r>
      <w:r w:rsidRPr="002E1BAA">
        <w:rPr>
          <w:rFonts w:asciiTheme="majorEastAsia" w:eastAsiaTheme="majorEastAsia" w:hAnsiTheme="majorEastAsia" w:hint="eastAsia"/>
          <w:kern w:val="0"/>
          <w:szCs w:val="21"/>
        </w:rPr>
        <w:t>分明；既人迹所绝，莫得究焉。此岩既高，加以江湍纡回，虽途径信宿</w:t>
      </w:r>
      <w:r w:rsidRPr="002E1BAA">
        <w:rPr>
          <w:rFonts w:asciiTheme="majorEastAsia" w:eastAsiaTheme="majorEastAsia" w:hAnsiTheme="majorEastAsia" w:hint="eastAsia"/>
          <w:kern w:val="0"/>
          <w:szCs w:val="21"/>
          <w:vertAlign w:val="superscript"/>
        </w:rPr>
        <w:t>③</w:t>
      </w:r>
      <w:r w:rsidRPr="002E1BAA" w:rsidR="00B21BBC">
        <w:rPr>
          <w:rFonts w:asciiTheme="majorEastAsia" w:eastAsiaTheme="majorEastAsia" w:hAnsiTheme="majorEastAsia" w:hint="eastAsia"/>
          <w:kern w:val="0"/>
          <w:szCs w:val="21"/>
        </w:rPr>
        <w:fldChar w:fldCharType="begin"/>
      </w:r>
      <w:r w:rsidRPr="002E1BAA">
        <w:rPr>
          <w:rFonts w:asciiTheme="majorEastAsia" w:eastAsiaTheme="majorEastAsia" w:hAnsiTheme="majorEastAsia" w:hint="eastAsia"/>
          <w:kern w:val="0"/>
          <w:szCs w:val="21"/>
        </w:rPr>
        <w:instrText xml:space="preserve"> QUOTE </w:instrText>
      </w:r>
      <w:r w:rsidRPr="002E1BAA">
        <w:rPr>
          <w:rFonts w:asciiTheme="majorEastAsia" w:eastAsiaTheme="majorEastAsia" w:hAnsiTheme="majorEastAsia"/>
          <w:noProof/>
        </w:rPr>
        <w:drawing>
          <wp:inline distT="0" distB="0" distL="114300" distR="114300">
            <wp:extent cx="289560" cy="203200"/>
            <wp:effectExtent l="19050" t="0" r="0" b="0"/>
            <wp:docPr id="1"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xmlns:r="http://schemas.openxmlformats.org/officeDocument/2006/relationships" r:embed="rId9" cstate="print"/>
                    <a:stretch>
                      <a:fillRect/>
                    </a:stretch>
                  </pic:blipFill>
                  <pic:spPr>
                    <a:xfrm>
                      <a:off x="0" y="0"/>
                      <a:ext cx="289560" cy="203200"/>
                    </a:xfrm>
                    <a:prstGeom prst="rect">
                      <a:avLst/>
                    </a:prstGeom>
                    <a:noFill/>
                    <a:ln w="9525">
                      <a:noFill/>
                    </a:ln>
                  </pic:spPr>
                </pic:pic>
              </a:graphicData>
            </a:graphic>
          </wp:inline>
        </w:drawing>
      </w:r>
      <w:r w:rsidRPr="002E1BAA" w:rsidR="00B21BBC">
        <w:rPr>
          <w:rFonts w:asciiTheme="majorEastAsia" w:eastAsiaTheme="majorEastAsia" w:hAnsiTheme="majorEastAsia" w:hint="eastAsia"/>
          <w:kern w:val="0"/>
          <w:szCs w:val="21"/>
        </w:rPr>
        <w:fldChar w:fldCharType="separate"/>
      </w:r>
      <w:r w:rsidRPr="002E1BAA" w:rsidR="00B21BBC">
        <w:rPr>
          <w:rFonts w:asciiTheme="majorEastAsia" w:eastAsiaTheme="majorEastAsia" w:hAnsiTheme="majorEastAsia" w:hint="eastAsia"/>
          <w:kern w:val="0"/>
          <w:szCs w:val="21"/>
        </w:rPr>
        <w:fldChar w:fldCharType="end"/>
      </w:r>
      <w:r w:rsidRPr="002E1BAA">
        <w:rPr>
          <w:rFonts w:asciiTheme="majorEastAsia" w:eastAsiaTheme="majorEastAsia" w:hAnsiTheme="majorEastAsia" w:hint="eastAsia"/>
          <w:kern w:val="0"/>
          <w:szCs w:val="21"/>
        </w:rPr>
        <w:t>，犹望见此物。故行者谣曰：“朝发黄牛，暮宿黄牛；三朝三暮，黄牛如故。”言水路纡深回望如一矣。</w:t>
      </w:r>
    </w:p>
    <w:p w:rsidR="00973BAE" w:rsidRPr="002E1BAA">
      <w:pPr>
        <w:widowControl/>
        <w:snapToGrid w:val="0"/>
        <w:spacing w:line="288" w:lineRule="auto"/>
        <w:ind w:firstLine="0" w:firstLineChars="0"/>
        <w:jc w:val="right"/>
        <w:rPr>
          <w:rFonts w:asciiTheme="majorEastAsia" w:eastAsiaTheme="majorEastAsia" w:hAnsiTheme="majorEastAsia"/>
          <w:kern w:val="0"/>
          <w:szCs w:val="21"/>
        </w:rPr>
      </w:pPr>
      <w:r w:rsidRPr="002E1BAA">
        <w:rPr>
          <w:rFonts w:asciiTheme="majorEastAsia" w:eastAsiaTheme="majorEastAsia" w:hAnsiTheme="majorEastAsia"/>
          <w:kern w:val="0"/>
          <w:szCs w:val="21"/>
        </w:rPr>
        <w:t>（选自郦道元《水经注</w:t>
      </w:r>
      <w:r w:rsidRPr="002E1BAA">
        <w:rPr>
          <w:rFonts w:asciiTheme="majorEastAsia" w:eastAsiaTheme="majorEastAsia" w:hAnsiTheme="majorEastAsia" w:hint="eastAsia"/>
          <w:kern w:val="0"/>
          <w:szCs w:val="21"/>
        </w:rPr>
        <w:t>·</w:t>
      </w:r>
      <w:r w:rsidRPr="002E1BAA">
        <w:rPr>
          <w:rFonts w:asciiTheme="majorEastAsia" w:eastAsiaTheme="majorEastAsia" w:hAnsiTheme="majorEastAsia"/>
          <w:kern w:val="0"/>
          <w:szCs w:val="21"/>
        </w:rPr>
        <w:t>说水》）</w:t>
      </w:r>
    </w:p>
    <w:p w:rsidR="00973BAE" w:rsidRPr="002E1BAA">
      <w:pPr>
        <w:widowControl/>
        <w:snapToGrid w:val="0"/>
        <w:spacing w:line="288" w:lineRule="auto"/>
        <w:ind w:firstLine="0" w:firstLineChars="0"/>
        <w:jc w:val="left"/>
        <w:rPr>
          <w:rFonts w:asciiTheme="majorEastAsia" w:eastAsiaTheme="majorEastAsia" w:hAnsiTheme="majorEastAsia"/>
          <w:kern w:val="0"/>
          <w:szCs w:val="21"/>
        </w:rPr>
      </w:pPr>
      <w:r w:rsidRPr="002E1BAA">
        <w:rPr>
          <w:rFonts w:asciiTheme="majorEastAsia" w:eastAsiaTheme="majorEastAsia" w:hAnsiTheme="majorEastAsia" w:hint="eastAsia"/>
          <w:kern w:val="0"/>
          <w:szCs w:val="21"/>
        </w:rPr>
        <w:t>【</w:t>
      </w:r>
      <w:r w:rsidRPr="002E1BAA">
        <w:rPr>
          <w:rFonts w:asciiTheme="majorEastAsia" w:eastAsiaTheme="majorEastAsia" w:hAnsiTheme="majorEastAsia"/>
          <w:kern w:val="0"/>
          <w:szCs w:val="21"/>
        </w:rPr>
        <w:t>注释</w:t>
      </w:r>
      <w:r w:rsidRPr="002E1BAA">
        <w:rPr>
          <w:rFonts w:asciiTheme="majorEastAsia" w:eastAsiaTheme="majorEastAsia" w:hAnsiTheme="majorEastAsia" w:hint="eastAsia"/>
          <w:kern w:val="0"/>
          <w:szCs w:val="21"/>
        </w:rPr>
        <w:t>】</w:t>
      </w:r>
      <w:r w:rsidRPr="002E1BAA">
        <w:rPr>
          <w:rFonts w:asciiTheme="majorEastAsia" w:eastAsiaTheme="majorEastAsia" w:hAnsiTheme="majorEastAsia"/>
          <w:kern w:val="0"/>
          <w:szCs w:val="21"/>
        </w:rPr>
        <w:t>①迳：经过②成就：这里指人和牛的形状、色彩。③信宿：连宿两夜，表示两夜的时间。</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hint="eastAsia"/>
          <w:szCs w:val="21"/>
        </w:rPr>
        <w:t>8</w:t>
      </w:r>
      <w:r w:rsidRPr="002E1BAA">
        <w:rPr>
          <w:rFonts w:asciiTheme="majorEastAsia" w:eastAsiaTheme="majorEastAsia" w:hAnsiTheme="majorEastAsia"/>
          <w:szCs w:val="21"/>
        </w:rPr>
        <w:t>．根照文意给下列两个句子断句（断一处）。（</w:t>
      </w:r>
      <w:r w:rsidRPr="002E1BAA">
        <w:rPr>
          <w:rFonts w:asciiTheme="majorEastAsia" w:eastAsiaTheme="majorEastAsia" w:hAnsiTheme="majorEastAsia" w:hint="eastAsia"/>
          <w:szCs w:val="21"/>
        </w:rPr>
        <w:t>1</w:t>
      </w:r>
      <w:r w:rsidRPr="002E1BAA">
        <w:rPr>
          <w:rFonts w:asciiTheme="majorEastAsia" w:eastAsiaTheme="majorEastAsia" w:hAnsiTheme="majorEastAsia"/>
          <w:szCs w:val="21"/>
        </w:rPr>
        <w:t>分）</w:t>
      </w:r>
    </w:p>
    <w:p w:rsidR="00973BAE" w:rsidRPr="002E1BAA" w:rsidP="00D914A2">
      <w:pPr>
        <w:snapToGrid w:val="0"/>
        <w:spacing w:line="288" w:lineRule="auto"/>
        <w:ind w:left="210" w:firstLine="2205" w:leftChars="100" w:firstLineChars="1050"/>
        <w:rPr>
          <w:rFonts w:asciiTheme="majorEastAsia" w:eastAsiaTheme="majorEastAsia" w:hAnsiTheme="majorEastAsia"/>
          <w:szCs w:val="21"/>
        </w:rPr>
      </w:pPr>
      <w:r w:rsidRPr="002E1BAA">
        <w:rPr>
          <w:rFonts w:asciiTheme="majorEastAsia" w:eastAsiaTheme="majorEastAsia" w:hAnsiTheme="majorEastAsia"/>
          <w:szCs w:val="21"/>
        </w:rPr>
        <w:t>言水路纡深回望如一矣</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hint="eastAsia"/>
          <w:szCs w:val="21"/>
        </w:rPr>
        <w:t>9</w:t>
      </w:r>
      <w:r w:rsidRPr="002E1BAA">
        <w:rPr>
          <w:rFonts w:asciiTheme="majorEastAsia" w:eastAsiaTheme="majorEastAsia" w:hAnsiTheme="majorEastAsia"/>
          <w:szCs w:val="21"/>
        </w:rPr>
        <w:t>．解释句中加点的字。（4 分）</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（1）沿</w:t>
      </w:r>
      <w:r w:rsidRPr="002E1BAA">
        <w:rPr>
          <w:rFonts w:asciiTheme="majorEastAsia" w:eastAsiaTheme="majorEastAsia" w:hAnsiTheme="majorEastAsia"/>
          <w:szCs w:val="21"/>
          <w:em w:val="dot"/>
        </w:rPr>
        <w:t>溯</w:t>
      </w:r>
      <w:r w:rsidRPr="002E1BAA">
        <w:rPr>
          <w:rFonts w:asciiTheme="majorEastAsia" w:eastAsiaTheme="majorEastAsia" w:hAnsiTheme="majorEastAsia"/>
          <w:szCs w:val="21"/>
        </w:rPr>
        <w:t>阻绝（）</w:t>
      </w:r>
      <w:r w:rsidRPr="002E1BAA">
        <w:rPr>
          <w:rFonts w:asciiTheme="majorEastAsia" w:eastAsiaTheme="majorEastAsia" w:hAnsiTheme="majorEastAsia"/>
          <w:szCs w:val="21"/>
        </w:rPr>
        <w:tab/>
      </w:r>
      <w:r w:rsidRPr="002E1BAA">
        <w:rPr>
          <w:rFonts w:asciiTheme="majorEastAsia" w:eastAsiaTheme="majorEastAsia" w:hAnsiTheme="majorEastAsia"/>
          <w:szCs w:val="21"/>
        </w:rPr>
        <w:tab/>
      </w:r>
      <w:r w:rsidRPr="002E1BAA">
        <w:rPr>
          <w:rFonts w:asciiTheme="majorEastAsia" w:eastAsiaTheme="majorEastAsia" w:hAnsiTheme="majorEastAsia" w:hint="eastAsia"/>
          <w:szCs w:val="21"/>
        </w:rPr>
        <w:tab/>
        <w:t xml:space="preserve">        </w:t>
      </w:r>
      <w:r w:rsidRPr="002E1BAA">
        <w:rPr>
          <w:rFonts w:asciiTheme="majorEastAsia" w:eastAsiaTheme="majorEastAsia" w:hAnsiTheme="majorEastAsia"/>
          <w:szCs w:val="21"/>
        </w:rPr>
        <w:t>（2）哀转久</w:t>
      </w:r>
      <w:r w:rsidRPr="002E1BAA">
        <w:rPr>
          <w:rFonts w:asciiTheme="majorEastAsia" w:eastAsiaTheme="majorEastAsia" w:hAnsiTheme="majorEastAsia"/>
          <w:szCs w:val="21"/>
          <w:em w:val="dot"/>
        </w:rPr>
        <w:t>绝</w:t>
      </w:r>
      <w:r w:rsidRPr="002E1BAA">
        <w:rPr>
          <w:rFonts w:asciiTheme="majorEastAsia" w:eastAsiaTheme="majorEastAsia" w:hAnsiTheme="majorEastAsia"/>
          <w:szCs w:val="21"/>
        </w:rPr>
        <w:t>（    ）</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（3）</w:t>
      </w:r>
      <w:r w:rsidRPr="002E1BAA">
        <w:rPr>
          <w:rFonts w:asciiTheme="majorEastAsia" w:eastAsiaTheme="majorEastAsia" w:hAnsiTheme="majorEastAsia" w:hint="eastAsia"/>
          <w:kern w:val="0"/>
          <w:szCs w:val="21"/>
        </w:rPr>
        <w:t>江水又</w:t>
      </w:r>
      <w:r w:rsidRPr="002E1BAA">
        <w:rPr>
          <w:rFonts w:asciiTheme="majorEastAsia" w:eastAsiaTheme="majorEastAsia" w:hAnsiTheme="majorEastAsia" w:hint="eastAsia"/>
          <w:kern w:val="0"/>
          <w:szCs w:val="21"/>
          <w:em w:val="dot"/>
        </w:rPr>
        <w:t>东</w:t>
      </w:r>
      <w:r w:rsidRPr="002E1BAA">
        <w:rPr>
          <w:rFonts w:asciiTheme="majorEastAsia" w:eastAsiaTheme="majorEastAsia" w:hAnsiTheme="majorEastAsia" w:hint="eastAsia"/>
          <w:kern w:val="0"/>
          <w:szCs w:val="21"/>
        </w:rPr>
        <w:t>迳黄牛山</w:t>
      </w:r>
      <w:r w:rsidRPr="002E1BAA">
        <w:rPr>
          <w:rFonts w:asciiTheme="majorEastAsia" w:eastAsiaTheme="majorEastAsia" w:hAnsiTheme="majorEastAsia"/>
          <w:szCs w:val="21"/>
        </w:rPr>
        <w:t>（   ）</w:t>
      </w:r>
      <w:r w:rsidRPr="002E1BAA">
        <w:rPr>
          <w:rFonts w:asciiTheme="majorEastAsia" w:eastAsiaTheme="majorEastAsia" w:hAnsiTheme="majorEastAsia"/>
          <w:szCs w:val="21"/>
        </w:rPr>
        <w:tab/>
      </w:r>
      <w:r w:rsidRPr="002E1BAA">
        <w:rPr>
          <w:rFonts w:asciiTheme="majorEastAsia" w:eastAsiaTheme="majorEastAsia" w:hAnsiTheme="majorEastAsia"/>
          <w:szCs w:val="21"/>
        </w:rPr>
        <w:tab/>
        <w:t>（4）黄牛如</w:t>
      </w:r>
      <w:r w:rsidRPr="002E1BAA">
        <w:rPr>
          <w:rFonts w:asciiTheme="majorEastAsia" w:eastAsiaTheme="majorEastAsia" w:hAnsiTheme="majorEastAsia"/>
          <w:szCs w:val="21"/>
          <w:em w:val="dot"/>
        </w:rPr>
        <w:t>故</w:t>
      </w:r>
      <w:r w:rsidRPr="002E1BAA">
        <w:rPr>
          <w:rFonts w:asciiTheme="majorEastAsia" w:eastAsiaTheme="majorEastAsia" w:hAnsiTheme="majorEastAsia"/>
          <w:szCs w:val="21"/>
        </w:rPr>
        <w:t>（    ）</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hint="eastAsia"/>
          <w:szCs w:val="21"/>
        </w:rPr>
        <w:t>10</w:t>
      </w:r>
      <w:r w:rsidRPr="002E1BAA">
        <w:rPr>
          <w:rFonts w:asciiTheme="majorEastAsia" w:eastAsiaTheme="majorEastAsia" w:hAnsiTheme="majorEastAsia"/>
          <w:szCs w:val="21"/>
        </w:rPr>
        <w:t>．翻译下列句子。（</w:t>
      </w:r>
      <w:r w:rsidRPr="002E1BAA">
        <w:rPr>
          <w:rFonts w:asciiTheme="majorEastAsia" w:eastAsiaTheme="majorEastAsia" w:hAnsiTheme="majorEastAsia" w:hint="eastAsia"/>
          <w:szCs w:val="21"/>
        </w:rPr>
        <w:t>4</w:t>
      </w:r>
      <w:r w:rsidRPr="002E1BAA">
        <w:rPr>
          <w:rFonts w:asciiTheme="majorEastAsia" w:eastAsiaTheme="majorEastAsia" w:hAnsiTheme="majorEastAsia"/>
          <w:szCs w:val="21"/>
        </w:rPr>
        <w:t>分）</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（1）自非亭午夜分，不见曦月。（</w:t>
      </w:r>
      <w:r w:rsidRPr="002E1BAA">
        <w:rPr>
          <w:rFonts w:asciiTheme="majorEastAsia" w:eastAsiaTheme="majorEastAsia" w:hAnsiTheme="majorEastAsia" w:hint="eastAsia"/>
          <w:szCs w:val="21"/>
        </w:rPr>
        <w:t>2</w:t>
      </w:r>
      <w:r w:rsidRPr="002E1BAA">
        <w:rPr>
          <w:rFonts w:asciiTheme="majorEastAsia" w:eastAsiaTheme="majorEastAsia" w:hAnsiTheme="majorEastAsia"/>
          <w:szCs w:val="21"/>
        </w:rPr>
        <w:t>分）</w:t>
      </w:r>
    </w:p>
    <w:p w:rsidR="00973BAE" w:rsidRPr="002E1BAA">
      <w:pPr>
        <w:snapToGrid w:val="0"/>
        <w:spacing w:line="288" w:lineRule="auto"/>
        <w:ind w:left="210" w:firstLine="0" w:leftChars="100" w:firstLineChars="0"/>
        <w:rPr>
          <w:rFonts w:asciiTheme="majorEastAsia" w:eastAsiaTheme="majorEastAsia" w:hAnsiTheme="majorEastAsia"/>
          <w:szCs w:val="21"/>
          <w:u w:val="single"/>
        </w:rPr>
      </w:pPr>
      <w:r w:rsidRPr="002E1BAA">
        <w:rPr>
          <w:rFonts w:asciiTheme="majorEastAsia" w:eastAsiaTheme="majorEastAsia" w:hAnsiTheme="majorEastAsia" w:hint="eastAsia"/>
          <w:szCs w:val="21"/>
        </w:rPr>
        <w:t>_____________________________________________________________________________</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szCs w:val="21"/>
        </w:rPr>
        <w:t>（2）</w:t>
      </w:r>
      <w:r w:rsidRPr="002E1BAA">
        <w:rPr>
          <w:rFonts w:asciiTheme="majorEastAsia" w:eastAsiaTheme="majorEastAsia" w:hAnsiTheme="majorEastAsia" w:hint="eastAsia"/>
          <w:szCs w:val="21"/>
        </w:rPr>
        <w:t>虽</w:t>
      </w:r>
      <w:r w:rsidRPr="002E1BAA">
        <w:rPr>
          <w:rFonts w:asciiTheme="majorEastAsia" w:eastAsiaTheme="majorEastAsia" w:hAnsiTheme="majorEastAsia"/>
          <w:szCs w:val="21"/>
        </w:rPr>
        <w:t>途径信宿，犹望见此物。（2分）</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hint="eastAsia"/>
          <w:szCs w:val="21"/>
        </w:rPr>
        <w:t>_____________________________________________________________________________</w:t>
      </w:r>
    </w:p>
    <w:p w:rsidR="00973BAE" w:rsidRPr="002E1BAA">
      <w:pPr>
        <w:snapToGrid w:val="0"/>
        <w:spacing w:line="288" w:lineRule="auto"/>
        <w:ind w:firstLine="0" w:firstLineChars="0"/>
        <w:rPr>
          <w:rFonts w:asciiTheme="majorEastAsia" w:eastAsiaTheme="majorEastAsia" w:hAnsiTheme="majorEastAsia"/>
          <w:szCs w:val="21"/>
        </w:rPr>
      </w:pPr>
      <w:r w:rsidRPr="002E1BAA">
        <w:rPr>
          <w:rFonts w:asciiTheme="majorEastAsia" w:eastAsiaTheme="majorEastAsia" w:hAnsiTheme="majorEastAsia" w:hint="eastAsia"/>
          <w:szCs w:val="21"/>
        </w:rPr>
        <w:t>11</w:t>
      </w:r>
      <w:r w:rsidRPr="002E1BAA">
        <w:rPr>
          <w:rFonts w:asciiTheme="majorEastAsia" w:eastAsiaTheme="majorEastAsia" w:hAnsiTheme="majorEastAsia"/>
          <w:szCs w:val="21"/>
        </w:rPr>
        <w:t>．【甲】【乙】两文结尾都引用了歌谣，请分别说说各自在文中的作用。（4分）</w:t>
      </w:r>
    </w:p>
    <w:p w:rsidR="00973BAE" w:rsidRPr="002E1BAA">
      <w:pPr>
        <w:snapToGrid w:val="0"/>
        <w:spacing w:line="288" w:lineRule="auto"/>
        <w:ind w:left="210" w:firstLine="0" w:leftChars="100" w:firstLineChars="0"/>
        <w:rPr>
          <w:rFonts w:asciiTheme="majorEastAsia" w:eastAsiaTheme="majorEastAsia" w:hAnsiTheme="majorEastAsia"/>
          <w:szCs w:val="21"/>
        </w:rPr>
      </w:pPr>
      <w:r w:rsidRPr="002E1BAA">
        <w:rPr>
          <w:rFonts w:asciiTheme="majorEastAsia" w:eastAsiaTheme="majorEastAsia" w:hAnsiTheme="majorEastAsia" w:hint="eastAsia"/>
          <w:szCs w:val="21"/>
        </w:rPr>
        <w:t>_____________________________________________________________________________</w:t>
      </w:r>
    </w:p>
    <w:p w:rsidR="00973BAE" w:rsidRPr="002E1BAA">
      <w:pPr>
        <w:ind w:firstLine="420"/>
        <w:rPr>
          <w:rFonts w:asciiTheme="majorEastAsia" w:eastAsiaTheme="majorEastAsia" w:hAnsiTheme="majorEastAsia"/>
        </w:rPr>
      </w:pPr>
      <w:r w:rsidRPr="002E1BAA">
        <w:rPr>
          <w:rFonts w:asciiTheme="majorEastAsia" w:eastAsiaTheme="majorEastAsia" w:hAnsiTheme="majorEastAsia" w:hint="eastAsia"/>
        </w:rPr>
        <w:t>（三）阅读《藤野先生》节选，回答问题。（11分）</w:t>
      </w:r>
    </w:p>
    <w:p w:rsidR="00973BAE" w:rsidRPr="002E1BAA">
      <w:pPr>
        <w:ind w:firstLine="420"/>
        <w:jc w:val="center"/>
        <w:rPr>
          <w:rFonts w:asciiTheme="majorEastAsia" w:eastAsiaTheme="majorEastAsia" w:hAnsiTheme="majorEastAsia"/>
        </w:rPr>
      </w:pPr>
    </w:p>
    <w:p w:rsidR="00973BAE" w:rsidRPr="002E1BAA">
      <w:pPr>
        <w:ind w:firstLine="420"/>
        <w:jc w:val="center"/>
        <w:rPr>
          <w:rFonts w:asciiTheme="majorEastAsia" w:eastAsiaTheme="majorEastAsia" w:hAnsiTheme="majorEastAsia"/>
        </w:rPr>
      </w:pPr>
      <w:r w:rsidRPr="002E1BAA">
        <w:rPr>
          <w:rFonts w:asciiTheme="majorEastAsia" w:eastAsiaTheme="majorEastAsia" w:hAnsiTheme="majorEastAsia" w:hint="eastAsia"/>
        </w:rPr>
        <w:t>甲</w:t>
      </w:r>
    </w:p>
    <w:p w:rsidR="00973BAE" w:rsidRPr="002E1BAA">
      <w:pPr>
        <w:ind w:firstLine="420"/>
        <w:rPr>
          <w:rFonts w:asciiTheme="majorEastAsia" w:eastAsiaTheme="majorEastAsia" w:hAnsiTheme="majorEastAsia" w:cs="宋体"/>
          <w:szCs w:val="21"/>
          <w:shd w:val="clear" w:color="auto" w:fill="FFFFFF"/>
        </w:rPr>
      </w:pPr>
      <w:r w:rsidRPr="002E1BAA">
        <w:rPr>
          <w:rFonts w:asciiTheme="majorEastAsia" w:eastAsiaTheme="majorEastAsia" w:hAnsiTheme="majorEastAsia" w:cs="宋体" w:hint="eastAsia"/>
          <w:szCs w:val="21"/>
          <w:shd w:val="clear" w:color="auto" w:fill="FFFFFF"/>
        </w:rPr>
        <w:t>东京也无非是这样。上野的樱花烂熳的时节，望去确也象绯红的轻云，但花下也缺不了成群结队的“清国留学生”的速成班，头顶上盘着大辫子，顶得学生制帽的顶上高高耸起，形成一座富士山。也有解散辫子，盘得平的，除下帽来，</w:t>
      </w:r>
      <w:r>
        <w:fldChar w:fldCharType="begin"/>
      </w:r>
      <w:r>
        <w:instrText xml:space="preserve"> HYPERLINK "https://www.baidu.com/s?wd=%E6%B2%B9%E5%85%89%E5%8F%AF%E9%89%B4&amp;tn=SE_PcZhidaonwhc_ngpagmjz&amp;rsv_dl=gh_pc_zhidao" \t "https://zhidao.baidu.com/question/_blank" </w:instrText>
      </w:r>
      <w:r>
        <w:fldChar w:fldCharType="separate"/>
      </w:r>
      <w:r w:rsidRPr="002E1BAA">
        <w:rPr>
          <w:rStyle w:val="Hyperlink"/>
          <w:rFonts w:asciiTheme="majorEastAsia" w:eastAsiaTheme="majorEastAsia" w:hAnsiTheme="majorEastAsia" w:cs="宋体" w:hint="eastAsia"/>
          <w:color w:val="auto"/>
          <w:szCs w:val="21"/>
          <w:u w:val="none"/>
          <w:shd w:val="clear" w:color="auto" w:fill="FFFFFF"/>
        </w:rPr>
        <w:t>油光可鉴</w:t>
      </w:r>
      <w:r>
        <w:fldChar w:fldCharType="end"/>
      </w:r>
      <w:r w:rsidRPr="002E1BAA">
        <w:rPr>
          <w:rFonts w:asciiTheme="majorEastAsia" w:eastAsiaTheme="majorEastAsia" w:hAnsiTheme="majorEastAsia" w:cs="宋体" w:hint="eastAsia"/>
          <w:szCs w:val="21"/>
          <w:shd w:val="clear" w:color="auto" w:fill="FFFFFF"/>
        </w:rPr>
        <w:t>，宛如小姑娘的发髻一般，还要将脖子扭几扭。。</w:t>
      </w:r>
      <w:r w:rsidRPr="002E1BAA">
        <w:rPr>
          <w:rFonts w:asciiTheme="majorEastAsia" w:eastAsiaTheme="majorEastAsia" w:hAnsiTheme="majorEastAsia" w:cs="宋体" w:hint="eastAsia"/>
          <w:szCs w:val="21"/>
          <w:shd w:val="clear" w:color="auto" w:fill="FFFFFF"/>
        </w:rPr>
        <w:br/>
        <w:t>　　</w:t>
      </w:r>
      <w:r>
        <w:fldChar w:fldCharType="begin"/>
      </w:r>
      <w:r>
        <w:instrText xml:space="preserve"> HYPERLINK "https://www.baidu.com/s?wd=%E4%B8%AD%E5%9B%BD%E7%95%99%E5%AD%A6%E7%94%9F%E4%BC%9A%E9%A6%86&amp;tn=SE_PcZhidaonwhc_ngpagmjz&amp;rsv_dl=gh_pc_zhidao" \t "https://zhidao.baidu.com/question/_blank" </w:instrText>
      </w:r>
      <w:r>
        <w:fldChar w:fldCharType="separate"/>
      </w:r>
      <w:r w:rsidRPr="002E1BAA">
        <w:rPr>
          <w:rStyle w:val="Hyperlink"/>
          <w:rFonts w:asciiTheme="majorEastAsia" w:eastAsiaTheme="majorEastAsia" w:hAnsiTheme="majorEastAsia" w:cs="宋体" w:hint="eastAsia"/>
          <w:color w:val="auto"/>
          <w:szCs w:val="21"/>
          <w:u w:val="none"/>
          <w:shd w:val="clear" w:color="auto" w:fill="FFFFFF"/>
        </w:rPr>
        <w:t>中国留学生会馆</w:t>
      </w:r>
      <w:r>
        <w:fldChar w:fldCharType="end"/>
      </w:r>
      <w:r w:rsidRPr="002E1BAA">
        <w:rPr>
          <w:rFonts w:asciiTheme="majorEastAsia" w:eastAsiaTheme="majorEastAsia" w:hAnsiTheme="majorEastAsia" w:cs="宋体" w:hint="eastAsia"/>
          <w:szCs w:val="21"/>
          <w:shd w:val="clear" w:color="auto" w:fill="FFFFFF"/>
        </w:rPr>
        <w:t>的门房里有几本书买，有时还值得去一转；倘在上午，里面的几间洋房里倒也还可以坐坐的。但到傍晚，有一间的地板便常不免要咚咚咚地响得震天，兼以满房烟尘斗乱；问问精通时事的人，答道，“那是在学跳舞。”</w:t>
      </w:r>
      <w:r w:rsidRPr="002E1BAA">
        <w:rPr>
          <w:rFonts w:asciiTheme="majorEastAsia" w:eastAsiaTheme="majorEastAsia" w:hAnsiTheme="majorEastAsia" w:cs="宋体" w:hint="eastAsia"/>
          <w:szCs w:val="21"/>
          <w:shd w:val="clear" w:color="auto" w:fill="FFFFFF"/>
        </w:rPr>
        <w:br/>
        <w:t>　　到别的地方去看看，如何呢？</w:t>
      </w:r>
      <w:r w:rsidRPr="002E1BAA">
        <w:rPr>
          <w:rFonts w:asciiTheme="majorEastAsia" w:eastAsiaTheme="majorEastAsia" w:hAnsiTheme="majorEastAsia" w:cs="宋体" w:hint="eastAsia"/>
          <w:szCs w:val="21"/>
          <w:shd w:val="clear" w:color="auto" w:fill="FFFFFF"/>
        </w:rPr>
        <w:br/>
        <w:t>　　我就往仙台的医学专门学校去。</w:t>
      </w:r>
    </w:p>
    <w:p w:rsidR="00973BAE" w:rsidRPr="002E1BAA">
      <w:pPr>
        <w:ind w:firstLine="420"/>
        <w:jc w:val="center"/>
        <w:rPr>
          <w:rFonts w:asciiTheme="majorEastAsia" w:eastAsiaTheme="majorEastAsia" w:hAnsiTheme="majorEastAsia" w:cs="宋体"/>
          <w:szCs w:val="21"/>
          <w:shd w:val="clear" w:color="auto" w:fill="FFFFFF"/>
        </w:rPr>
      </w:pPr>
      <w:r w:rsidRPr="002E1BAA">
        <w:rPr>
          <w:rFonts w:asciiTheme="majorEastAsia" w:eastAsiaTheme="majorEastAsia" w:hAnsiTheme="majorEastAsia" w:cs="宋体" w:hint="eastAsia"/>
          <w:szCs w:val="21"/>
          <w:shd w:val="clear" w:color="auto" w:fill="FFFFFF"/>
        </w:rPr>
        <w:t>乙</w:t>
      </w:r>
    </w:p>
    <w:p w:rsidR="00973BAE" w:rsidRPr="002E1BAA">
      <w:pPr>
        <w:ind w:firstLine="420"/>
        <w:rPr>
          <w:rFonts w:asciiTheme="majorEastAsia" w:eastAsiaTheme="majorEastAsia" w:hAnsiTheme="majorEastAsia" w:cs="宋体"/>
          <w:szCs w:val="21"/>
          <w:u w:val="single"/>
          <w:shd w:val="clear" w:color="auto" w:fill="FFFFFF"/>
        </w:rPr>
      </w:pPr>
      <w:r w:rsidRPr="002E1BAA">
        <w:rPr>
          <w:rFonts w:asciiTheme="majorEastAsia" w:eastAsiaTheme="majorEastAsia" w:hAnsiTheme="majorEastAsia" w:cs="宋体" w:hint="eastAsia"/>
          <w:szCs w:val="21"/>
          <w:shd w:val="clear" w:color="auto" w:fill="FFFFFF"/>
        </w:rPr>
        <w:t>中国是弱国，所以中国人当然是低能儿，分数在六十分以上，便不是自己的能力了：也无怪他们疑惑。但我接着便有参观枪毙中国人的命运了。第二年添教霉菌学，细菌的形状是全用电影来显示的，一段落已完而还没有到下课的时候，便影几片时事的片子，自然都是日本战胜俄国的情形。但偏有中国人夹在里边：给俄国人做侦探，被日本军捕获，要枪毙了，围着看的也是一群中国人；在讲堂里的还有一个我。</w:t>
      </w:r>
      <w:r w:rsidRPr="002E1BAA">
        <w:rPr>
          <w:rFonts w:asciiTheme="majorEastAsia" w:eastAsiaTheme="majorEastAsia" w:hAnsiTheme="majorEastAsia" w:cs="宋体" w:hint="eastAsia"/>
          <w:szCs w:val="21"/>
          <w:shd w:val="clear" w:color="auto" w:fill="FFFFFF"/>
        </w:rPr>
        <w:br/>
        <w:t>　　“万岁！”他们都拍掌欢呼起来。</w:t>
      </w:r>
      <w:r w:rsidRPr="002E1BAA">
        <w:rPr>
          <w:rFonts w:asciiTheme="majorEastAsia" w:eastAsiaTheme="majorEastAsia" w:hAnsiTheme="majorEastAsia" w:cs="宋体" w:hint="eastAsia"/>
          <w:szCs w:val="21"/>
          <w:shd w:val="clear" w:color="auto" w:fill="FFFFFF"/>
        </w:rPr>
        <w:br/>
        <w:t>　　这种欢呼，是每看一片都有的，但在我，这一声却特别听得刺耳。此后回到中国来，我看见那些闲看枪毙犯人的人们，他们也何尝不酒醉似的喝彩，——呜呼，无法可想！</w:t>
      </w:r>
      <w:r w:rsidRPr="002E1BAA">
        <w:rPr>
          <w:rFonts w:asciiTheme="majorEastAsia" w:eastAsiaTheme="majorEastAsia" w:hAnsiTheme="majorEastAsia" w:cs="宋体" w:hint="eastAsia"/>
          <w:szCs w:val="21"/>
          <w:u w:val="single"/>
          <w:shd w:val="clear" w:color="auto" w:fill="FFFFFF"/>
        </w:rPr>
        <w:t>但在那时那地，我的意见却变化了。</w:t>
      </w:r>
    </w:p>
    <w:p w:rsidR="00973BAE" w:rsidRPr="002E1BAA">
      <w:pPr>
        <w:ind w:firstLine="0" w:firstLineChars="0"/>
        <w:rPr>
          <w:rFonts w:asciiTheme="majorEastAsia" w:eastAsiaTheme="majorEastAsia" w:hAnsiTheme="majorEastAsia" w:cs="宋体"/>
          <w:szCs w:val="21"/>
          <w:shd w:val="clear" w:color="auto" w:fill="FFFFED"/>
        </w:rPr>
      </w:pPr>
    </w:p>
    <w:p w:rsidR="00973BAE" w:rsidRPr="002E1BAA">
      <w:pPr>
        <w:ind w:firstLine="0" w:firstLineChars="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12、作者开头写“清国留学生”的用意是什么？请结合全文，从内容和结构两方面进行分析。（4分）</w:t>
      </w:r>
    </w:p>
    <w:p w:rsidR="00973BAE" w:rsidRPr="002E1BAA">
      <w:pPr>
        <w:ind w:firstLine="0" w:firstLineChars="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shd w:val="clear" w:color="auto" w:fill="FFFFED"/>
        </w:rPr>
        <w:t xml:space="preserve"> </w:t>
      </w:r>
      <w:r w:rsidRPr="002E1BAA">
        <w:rPr>
          <w:rFonts w:asciiTheme="majorEastAsia" w:eastAsiaTheme="majorEastAsia" w:hAnsiTheme="majorEastAsia" w:cs="宋体" w:hint="eastAsia"/>
          <w:szCs w:val="21"/>
          <w:u w:val="single"/>
          <w:shd w:val="clear" w:color="auto" w:fill="FFFFED"/>
        </w:rPr>
        <w:t xml:space="preserve">                                                                                       </w:t>
      </w:r>
    </w:p>
    <w:p w:rsidR="00973BAE" w:rsidRPr="002E1BAA">
      <w:pPr>
        <w:ind w:firstLine="0" w:firstLineChars="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13、阅读语段甲和语段乙，</w:t>
      </w:r>
      <w:r w:rsidRPr="002E1BAA" w:rsidR="00D914A2">
        <w:rPr>
          <w:rFonts w:asciiTheme="majorEastAsia" w:eastAsiaTheme="majorEastAsia" w:hAnsiTheme="majorEastAsia" w:cs="宋体" w:hint="eastAsia"/>
          <w:szCs w:val="21"/>
          <w:shd w:val="clear" w:color="auto" w:fill="FFFFED"/>
        </w:rPr>
        <w:t>结合加点字</w:t>
      </w:r>
      <w:r w:rsidRPr="002E1BAA">
        <w:rPr>
          <w:rFonts w:asciiTheme="majorEastAsia" w:eastAsiaTheme="majorEastAsia" w:hAnsiTheme="majorEastAsia" w:cs="宋体" w:hint="eastAsia"/>
          <w:szCs w:val="21"/>
          <w:shd w:val="clear" w:color="auto" w:fill="FFFFED"/>
        </w:rPr>
        <w:t>品味下列语句。（4分）</w:t>
      </w:r>
    </w:p>
    <w:p w:rsidR="00973BAE" w:rsidRPr="002E1BAA">
      <w:pPr>
        <w:ind w:firstLine="420"/>
        <w:rPr>
          <w:rFonts w:asciiTheme="majorEastAsia" w:eastAsiaTheme="majorEastAsia" w:hAnsiTheme="majorEastAsia" w:cs="宋体"/>
          <w:szCs w:val="21"/>
          <w:shd w:val="clear" w:color="auto" w:fill="FFFFFF"/>
        </w:rPr>
      </w:pPr>
      <w:r w:rsidRPr="002E1BAA">
        <w:rPr>
          <w:rFonts w:asciiTheme="majorEastAsia" w:eastAsiaTheme="majorEastAsia" w:hAnsiTheme="majorEastAsia" w:cs="宋体" w:hint="eastAsia"/>
          <w:szCs w:val="21"/>
          <w:shd w:val="clear" w:color="auto" w:fill="FFFFFF"/>
        </w:rPr>
        <w:t>（1）中国是弱国，</w:t>
      </w:r>
      <w:r w:rsidRPr="002E1BAA">
        <w:rPr>
          <w:rFonts w:asciiTheme="majorEastAsia" w:eastAsiaTheme="majorEastAsia" w:hAnsiTheme="majorEastAsia" w:cs="宋体" w:hint="eastAsia"/>
          <w:szCs w:val="21"/>
          <w:shd w:val="clear" w:color="auto" w:fill="FFFFFF"/>
          <w:em w:val="dot"/>
        </w:rPr>
        <w:t>所以</w:t>
      </w:r>
      <w:r w:rsidRPr="002E1BAA">
        <w:rPr>
          <w:rFonts w:asciiTheme="majorEastAsia" w:eastAsiaTheme="majorEastAsia" w:hAnsiTheme="majorEastAsia" w:cs="宋体" w:hint="eastAsia"/>
          <w:szCs w:val="21"/>
          <w:shd w:val="clear" w:color="auto" w:fill="FFFFFF"/>
        </w:rPr>
        <w:t>中国人</w:t>
      </w:r>
      <w:r w:rsidRPr="002E1BAA">
        <w:rPr>
          <w:rFonts w:asciiTheme="majorEastAsia" w:eastAsiaTheme="majorEastAsia" w:hAnsiTheme="majorEastAsia" w:cs="宋体" w:hint="eastAsia"/>
          <w:szCs w:val="21"/>
          <w:shd w:val="clear" w:color="auto" w:fill="FFFFFF"/>
          <w:em w:val="dot"/>
        </w:rPr>
        <w:t>当然</w:t>
      </w:r>
      <w:r w:rsidRPr="002E1BAA">
        <w:rPr>
          <w:rFonts w:asciiTheme="majorEastAsia" w:eastAsiaTheme="majorEastAsia" w:hAnsiTheme="majorEastAsia" w:cs="宋体" w:hint="eastAsia"/>
          <w:szCs w:val="21"/>
          <w:shd w:val="clear" w:color="auto" w:fill="FFFFFF"/>
        </w:rPr>
        <w:t>是低能儿，分数在六十分以上，便不是自己的能力了：也无怪他们疑惑。</w:t>
      </w:r>
      <w:r w:rsidRPr="002E1BAA" w:rsidR="00D914A2">
        <w:rPr>
          <w:rFonts w:asciiTheme="majorEastAsia" w:eastAsiaTheme="majorEastAsia" w:hAnsiTheme="majorEastAsia" w:cs="宋体" w:hint="eastAsia"/>
          <w:szCs w:val="21"/>
          <w:shd w:val="clear" w:color="auto" w:fill="FFFFFF"/>
        </w:rPr>
        <w:t>（表达了作者怎样的感情？）</w:t>
      </w:r>
    </w:p>
    <w:p w:rsidR="00973BAE" w:rsidRPr="002E1BAA">
      <w:pPr>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pPr>
        <w:ind w:firstLine="420"/>
        <w:rPr>
          <w:rFonts w:asciiTheme="majorEastAsia" w:eastAsiaTheme="majorEastAsia" w:hAnsiTheme="majorEastAsia" w:cs="宋体"/>
          <w:szCs w:val="21"/>
          <w:shd w:val="clear" w:color="auto" w:fill="FFFFFF"/>
        </w:rPr>
      </w:pPr>
      <w:r w:rsidRPr="002E1BAA">
        <w:rPr>
          <w:rFonts w:asciiTheme="majorEastAsia" w:eastAsiaTheme="majorEastAsia" w:hAnsiTheme="majorEastAsia" w:cs="宋体" w:hint="eastAsia"/>
          <w:szCs w:val="21"/>
          <w:shd w:val="clear" w:color="auto" w:fill="FFFFED"/>
        </w:rPr>
        <w:t>（2）</w:t>
      </w:r>
      <w:r w:rsidRPr="002E1BAA">
        <w:rPr>
          <w:rFonts w:asciiTheme="majorEastAsia" w:eastAsiaTheme="majorEastAsia" w:hAnsiTheme="majorEastAsia" w:cs="宋体" w:hint="eastAsia"/>
          <w:szCs w:val="21"/>
          <w:shd w:val="clear" w:color="auto" w:fill="FFFFFF"/>
        </w:rPr>
        <w:t>······实在</w:t>
      </w:r>
      <w:r w:rsidRPr="002E1BAA">
        <w:rPr>
          <w:rFonts w:asciiTheme="majorEastAsia" w:eastAsiaTheme="majorEastAsia" w:hAnsiTheme="majorEastAsia" w:cs="宋体" w:hint="eastAsia"/>
          <w:szCs w:val="21"/>
          <w:shd w:val="clear" w:color="auto" w:fill="FFFFFF"/>
          <w:em w:val="dot"/>
        </w:rPr>
        <w:t>标致</w:t>
      </w:r>
      <w:r w:rsidRPr="002E1BAA">
        <w:rPr>
          <w:rFonts w:asciiTheme="majorEastAsia" w:eastAsiaTheme="majorEastAsia" w:hAnsiTheme="majorEastAsia" w:cs="宋体" w:hint="eastAsia"/>
          <w:szCs w:val="21"/>
          <w:shd w:val="clear" w:color="auto" w:fill="FFFFFF"/>
        </w:rPr>
        <w:t>极了。（说说加点词的用法及含义）</w:t>
      </w:r>
    </w:p>
    <w:p w:rsidR="00973BAE" w:rsidRPr="002E1BAA">
      <w:pPr>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rsidP="00091F25">
      <w:pPr>
        <w:spacing w:line="400" w:lineRule="exact"/>
        <w:ind w:firstLine="0" w:firstLineChars="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14、下列对选文思想内容理解不当的一项是（     ）（3分）</w:t>
      </w:r>
    </w:p>
    <w:p w:rsidR="00973BAE" w:rsidRPr="002E1BAA" w:rsidP="00091F25">
      <w:pPr>
        <w:spacing w:line="400" w:lineRule="exact"/>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A、甲乙选段出自《藤野先生》，《藤野先生》是鲁迅回忆性散文《朝花夕拾》中的一篇。</w:t>
      </w:r>
    </w:p>
    <w:p w:rsidR="003B3908" w:rsidRPr="002E1BAA" w:rsidP="00091F25">
      <w:pPr>
        <w:spacing w:line="400" w:lineRule="exact"/>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B、“精通时事的人”一句中“精通时事”是反语用法，讽刺了清国留学生不务正业，专注无聊的事。</w:t>
      </w:r>
    </w:p>
    <w:p w:rsidR="003B3908" w:rsidRPr="002E1BAA" w:rsidP="00091F25">
      <w:pPr>
        <w:spacing w:line="400" w:lineRule="exact"/>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C、“但在那时那地，我的意见却变化了”，其中“意见”的“变化”具体指作者决心弃医从文。</w:t>
      </w:r>
    </w:p>
    <w:p w:rsidR="003B3908" w:rsidRPr="002E1BAA" w:rsidP="00091F25">
      <w:pPr>
        <w:spacing w:line="400" w:lineRule="exact"/>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D、作者弃医从文的直接原因是</w:t>
      </w:r>
      <w:r w:rsidRPr="002E1BAA" w:rsidR="00091F25">
        <w:rPr>
          <w:rFonts w:asciiTheme="majorEastAsia" w:eastAsiaTheme="majorEastAsia" w:hAnsiTheme="majorEastAsia" w:cs="宋体" w:hint="eastAsia"/>
          <w:szCs w:val="21"/>
          <w:shd w:val="clear" w:color="auto" w:fill="FFFFED"/>
        </w:rPr>
        <w:t>“看电影”</w:t>
      </w:r>
      <w:r w:rsidRPr="002E1BAA">
        <w:rPr>
          <w:rFonts w:asciiTheme="majorEastAsia" w:eastAsiaTheme="majorEastAsia" w:hAnsiTheme="majorEastAsia" w:cs="宋体" w:hint="eastAsia"/>
          <w:szCs w:val="21"/>
          <w:shd w:val="clear" w:color="auto" w:fill="FFFFED"/>
        </w:rPr>
        <w:t>事件，深层次原因是作者认为在仙台学不到真正的医学。</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（三）阅读下列短文，回答问题（14分）</w:t>
      </w:r>
    </w:p>
    <w:p w:rsidR="00973BAE" w:rsidRPr="002E1BAA">
      <w:pPr>
        <w:spacing w:line="360" w:lineRule="auto"/>
        <w:ind w:firstLine="420"/>
        <w:jc w:val="center"/>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那年花开       钱海燕</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①夏季，是栀子花盛开的季节。那纯洁的花瓣，幻化成一张张灿烂的笑脸，那些深藏在记忆深处的想念，便随着这清新的栀子花香弥漫开来。</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②初三那年，我对写小说特别感兴趣，经常把自己写的小说拿给班里的好朋友看，他们都夸我写得好。我高兴极了，写得更起劲。有次上课的时候，一位同学偷偷看我写的小说，被老师抓个正着，于是我被请进了老师的办公室。</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③“这么闲啊？”班主任徐老师拿着我写的小说，摇晃着举到我面前。</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④“老师，我写小说没有占用课堂时间，都是在作业做完了以后再写的</w:t>
      </w:r>
      <w:r w:rsidRPr="002E1BAA">
        <w:rPr>
          <w:rFonts w:eastAsia="MS Mincho" w:hAnsi="楷体" w:asciiTheme="majorEastAsia" w:cs="MS Mincho" w:hint="eastAsia"/>
          <w:szCs w:val="21"/>
          <w:shd w:val="clear" w:color="auto" w:fill="FFFFED"/>
        </w:rPr>
        <w:t>⋯⋯</w:t>
      </w:r>
      <w:r w:rsidRPr="002E1BAA">
        <w:rPr>
          <w:rFonts w:asciiTheme="majorEastAsia" w:eastAsiaTheme="majorEastAsia" w:hAnsiTheme="majorEastAsia" w:cs="宋体" w:hint="eastAsia"/>
          <w:szCs w:val="21"/>
          <w:shd w:val="clear" w:color="auto" w:fill="FFFFED"/>
        </w:rPr>
        <w:t xml:space="preserve"> ”我吞．吞．吐．</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吐．地说。</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⑤“作业做完了，再做其它的练习题巩固啊！要知道，你现在上初三，正是关键的时候，怎么还有空写这些东西！”徐老师显得非常失望。</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⑥“老师，我保证以后再也不写了，您别生气。”我小心翼翼地说。</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⑦徐老师坐到椅子上，把小说从头看到尾，时而眉头舒展，时而嘴角含笑，一直没有再说话。墙上的钟“嘀嗒嘀嗒”地走着，仿佛在敲打着我的心，我紧张得快要窒息了。</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⑧谁知他看完后，对我说道：“文笔很不错嘛！不过目前学业最重要，千万不能因为写小说而影响了学业。我倒是很愿意做你的第一个读者。”他顿了顿，接着说道：“我这里有杂志社的征文启事，你可以试着投稿。”我听了他的话，惊讶地抬起头看着他。看到他脸上微笑的表情，我悬着的心终于放了下来。</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⑨在老师的鼓励下，我参加了人生中的第一次征文比赛。不过出师不利，什么名次都没有得到，我气得把稿纸全部撕掉，发誓再也不写小说了。徐老师得知后，又把我喊到了他的办公室。</w:t>
      </w:r>
    </w:p>
    <w:p w:rsidR="00091F25"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⑩“喝杯茶吧。” 徐老师温柔地拍拍我的肩膀，把一杯热气腾腾的茶递到我手上。“今天找你聊聊，给你讲个故事。”看着我沮丧的神情，徐老师微笑着说道。</w:t>
      </w:r>
    </w:p>
    <w:p w:rsidR="00091F25" w:rsidRPr="002E1BAA" w:rsidP="00091F25">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⑾</w:t>
      </w:r>
      <w:r w:rsidRPr="002E1BAA" w:rsidR="003B3908">
        <w:rPr>
          <w:rFonts w:asciiTheme="majorEastAsia" w:eastAsiaTheme="majorEastAsia" w:hAnsiTheme="majorEastAsia" w:cs="宋体" w:hint="eastAsia"/>
          <w:szCs w:val="21"/>
          <w:shd w:val="clear" w:color="auto" w:fill="FFFFED"/>
        </w:rPr>
        <w:t>“在伊朗德黑兰的一座宫殿，人们会欣赏到世界上最美的建筑。宫殿的天花板和四周墙壁都闪闪发光，好似镶满璀璨的宝石。但如果你走近细看，就会发现那些所谓的宝石其实只是普通的玻璃碎片。”听到这儿，我疑惑地看着徐老师。</w:t>
      </w:r>
    </w:p>
    <w:p w:rsidR="00091F25"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⑿</w:t>
      </w:r>
      <w:r w:rsidRPr="002E1BAA" w:rsidR="003B3908">
        <w:rPr>
          <w:rFonts w:asciiTheme="majorEastAsia" w:eastAsiaTheme="majorEastAsia" w:hAnsiTheme="majorEastAsia" w:cs="宋体" w:hint="eastAsia"/>
          <w:szCs w:val="21"/>
          <w:shd w:val="clear" w:color="auto" w:fill="FFFFED"/>
        </w:rPr>
        <w:t>“建筑师原本打算把当时十分珍贵的镜子嵌进墙面。镜子运到的时候，不小心被工人打碎了，工期又非常紧张，再运镜子已经来不及了，建筑师灵机一动，把那些碎裂的镜片敲得更小，镶嵌在天花板和墙壁上，从远处看，那些镜片就像是钻石一样熠熠生辉。”</w:t>
      </w:r>
    </w:p>
    <w:p w:rsidR="00091F25"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⒀</w:t>
      </w:r>
      <w:r w:rsidRPr="002E1BAA" w:rsidR="003B3908">
        <w:rPr>
          <w:rFonts w:asciiTheme="majorEastAsia" w:eastAsiaTheme="majorEastAsia" w:hAnsiTheme="majorEastAsia" w:cs="宋体" w:hint="eastAsia"/>
          <w:szCs w:val="21"/>
          <w:shd w:val="clear" w:color="auto" w:fill="FFFFED"/>
        </w:rPr>
        <w:t>“这太神奇了！”我不由得惊叹道。</w:t>
      </w:r>
    </w:p>
    <w:p w:rsidR="00091F25"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⒁</w:t>
      </w:r>
      <w:r w:rsidRPr="002E1BAA" w:rsidR="003B3908">
        <w:rPr>
          <w:rFonts w:asciiTheme="majorEastAsia" w:eastAsiaTheme="majorEastAsia" w:hAnsiTheme="majorEastAsia" w:cs="宋体" w:hint="eastAsia"/>
          <w:szCs w:val="21"/>
          <w:shd w:val="clear" w:color="auto" w:fill="FFFFED"/>
        </w:rPr>
        <w:t>“是的，”徐老师语重心长地对我说，“在人的一生中，会遇到很多的挫折，谁的梦没有被打碎过？挫折是把双刃剑，既会让你感受到失败的痛苦，又会让你快速成长。听说你把稿子撕成了碎片，希望你能把失败的碎片，变成成功的宝石。”</w:t>
      </w:r>
    </w:p>
    <w:p w:rsidR="00091F25" w:rsidRPr="002E1BAA">
      <w:pPr>
        <w:spacing w:line="360" w:lineRule="auto"/>
        <w:ind w:firstLine="420"/>
        <w:rPr>
          <w:rFonts w:asciiTheme="majorEastAsia" w:eastAsiaTheme="majorEastAsia" w:hAnsiTheme="majorEastAsia" w:cs="MS Mincho"/>
          <w:szCs w:val="21"/>
          <w:shd w:val="clear" w:color="auto" w:fill="FFFFED"/>
        </w:rPr>
      </w:pPr>
      <w:r w:rsidRPr="002E1BAA">
        <w:rPr>
          <w:rFonts w:asciiTheme="majorEastAsia" w:eastAsiaTheme="majorEastAsia" w:hAnsiTheme="majorEastAsia" w:cs="宋体" w:hint="eastAsia"/>
          <w:szCs w:val="21"/>
          <w:shd w:val="clear" w:color="auto" w:fill="FFFFED"/>
        </w:rPr>
        <w:t>⑸</w:t>
      </w:r>
      <w:r w:rsidRPr="002E1BAA" w:rsidR="003B3908">
        <w:rPr>
          <w:rFonts w:asciiTheme="majorEastAsia" w:eastAsiaTheme="majorEastAsia" w:hAnsiTheme="majorEastAsia" w:cs="宋体" w:hint="eastAsia"/>
          <w:szCs w:val="21"/>
          <w:shd w:val="clear" w:color="auto" w:fill="FFFFED"/>
        </w:rPr>
        <w:t>听了徐老师的这番话，我重拾了信心，写作的热情一发不可收拾，有越来越多的文章刊登在报刊上。在那年期中考试，我发挥出色，作文得了满分。徐老师知道后，竟然一反常态，在办公室里转起圈来</w:t>
      </w:r>
      <w:r w:rsidRPr="002E1BAA" w:rsidR="003B3908">
        <w:rPr>
          <w:rFonts w:eastAsia="MS Mincho" w:hAnsi="楷体" w:asciiTheme="majorEastAsia" w:cs="MS Mincho" w:hint="eastAsia"/>
          <w:szCs w:val="21"/>
          <w:shd w:val="clear" w:color="auto" w:fill="FFFFED"/>
        </w:rPr>
        <w:t>⋯⋯</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MS Mincho" w:hint="eastAsia"/>
          <w:szCs w:val="21"/>
          <w:shd w:val="clear" w:color="auto" w:fill="FFFFED"/>
        </w:rPr>
        <w:t>⒃</w:t>
      </w:r>
      <w:r w:rsidRPr="002E1BAA" w:rsidR="003B3908">
        <w:rPr>
          <w:rFonts w:asciiTheme="majorEastAsia" w:eastAsiaTheme="majorEastAsia" w:hAnsiTheme="majorEastAsia" w:cs="宋体" w:hint="eastAsia"/>
          <w:szCs w:val="21"/>
          <w:shd w:val="clear" w:color="auto" w:fill="FFFFED"/>
        </w:rPr>
        <w:t>在我的记忆里，那一年，校园里栀子树上的花笑了，笑得那样灿烂！</w:t>
      </w:r>
    </w:p>
    <w:p w:rsidR="00973BAE" w:rsidRPr="002E1BAA" w:rsidP="00091F25">
      <w:pPr>
        <w:spacing w:line="360" w:lineRule="auto"/>
        <w:ind w:firstLine="3675" w:firstLineChars="175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（选自《中学生阅读》2016年第 2期   有删改）</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15．根据文意，说说文题“那年花开”的含义。（2分）</w:t>
      </w:r>
    </w:p>
    <w:p w:rsidR="00973BAE" w:rsidRPr="002E1BAA">
      <w:pPr>
        <w:spacing w:line="360" w:lineRule="auto"/>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16．结合语境，品读下面的两个句子，赏析表达效果。（4分）</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（1）“……都是在作业做完了以后再写的……”我</w:t>
      </w:r>
      <w:r w:rsidRPr="002E1BAA">
        <w:rPr>
          <w:rFonts w:asciiTheme="majorEastAsia" w:eastAsiaTheme="majorEastAsia" w:hAnsiTheme="majorEastAsia" w:cs="宋体" w:hint="eastAsia"/>
          <w:szCs w:val="21"/>
          <w:shd w:val="clear" w:color="auto" w:fill="FFFFED"/>
          <w:em w:val="dot"/>
        </w:rPr>
        <w:t>吞吞吐吐</w:t>
      </w:r>
      <w:r w:rsidRPr="002E1BAA">
        <w:rPr>
          <w:rFonts w:asciiTheme="majorEastAsia" w:eastAsiaTheme="majorEastAsia" w:hAnsiTheme="majorEastAsia" w:cs="宋体" w:hint="eastAsia"/>
          <w:szCs w:val="21"/>
          <w:shd w:val="clear" w:color="auto" w:fill="FFFFED"/>
        </w:rPr>
        <w:t>地说。 （结合加点词品味）</w:t>
      </w:r>
    </w:p>
    <w:p w:rsidR="00973BAE" w:rsidRPr="002E1BAA">
      <w:pPr>
        <w:spacing w:line="360" w:lineRule="auto"/>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（2）在我的记忆里，那一年，校园里栀子树上的花笑了，笑得那样灿烂！</w:t>
      </w:r>
    </w:p>
    <w:p w:rsidR="00973BAE" w:rsidRPr="002E1BAA">
      <w:pPr>
        <w:spacing w:line="360" w:lineRule="auto"/>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17．文中徐老师给“我”讲“建筑师的故事”有什么用意？说说你的理解。（3分）</w:t>
      </w:r>
    </w:p>
    <w:p w:rsidR="00973BAE" w:rsidRPr="002E1BAA">
      <w:pPr>
        <w:spacing w:line="360" w:lineRule="auto"/>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pPr>
        <w:spacing w:line="360" w:lineRule="auto"/>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18．文中的徐老师是个怎样的人？请结合文段内容作简要分析。（3分）</w:t>
      </w:r>
    </w:p>
    <w:p w:rsidR="00973BAE" w:rsidRPr="002E1BAA" w:rsidP="00973BAE">
      <w:pPr>
        <w:spacing w:line="360" w:lineRule="auto"/>
        <w:ind w:firstLine="482"/>
        <w:rPr>
          <w:rFonts w:asciiTheme="majorEastAsia" w:eastAsiaTheme="majorEastAsia" w:hAnsiTheme="majorEastAsia"/>
          <w:b/>
          <w:sz w:val="24"/>
          <w:u w:val="single"/>
        </w:rPr>
      </w:pPr>
      <w:r w:rsidRPr="002E1BAA">
        <w:rPr>
          <w:rFonts w:asciiTheme="majorEastAsia" w:eastAsiaTheme="majorEastAsia" w:hAnsiTheme="majorEastAsia" w:hint="eastAsia"/>
          <w:b/>
          <w:sz w:val="24"/>
          <w:u w:val="single"/>
        </w:rPr>
        <w:t xml:space="preserve">                                                                                  </w:t>
      </w:r>
    </w:p>
    <w:p w:rsidR="00973BAE" w:rsidRPr="002E1BAA">
      <w:pPr>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19、提取下列句子的主干。（2分）</w:t>
      </w:r>
    </w:p>
    <w:p w:rsidR="00973BAE" w:rsidRPr="002E1BAA">
      <w:pPr>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那弥散在空气中的花香，凝聚成记忆中的欢声笑语。</w:t>
      </w:r>
    </w:p>
    <w:p w:rsidR="00973BAE" w:rsidRPr="002E1BAA">
      <w:pPr>
        <w:ind w:firstLine="420"/>
        <w:rPr>
          <w:rFonts w:asciiTheme="majorEastAsia" w:eastAsiaTheme="majorEastAsia" w:hAnsiTheme="majorEastAsia" w:cs="宋体"/>
          <w:szCs w:val="21"/>
          <w:u w:val="single"/>
          <w:shd w:val="clear" w:color="auto" w:fill="FFFFED"/>
        </w:rPr>
      </w:pPr>
      <w:r w:rsidRPr="002E1BAA">
        <w:rPr>
          <w:rFonts w:asciiTheme="majorEastAsia" w:eastAsiaTheme="majorEastAsia" w:hAnsiTheme="majorEastAsia" w:cs="宋体" w:hint="eastAsia"/>
          <w:szCs w:val="21"/>
          <w:u w:val="single"/>
          <w:shd w:val="clear" w:color="auto" w:fill="FFFFED"/>
        </w:rPr>
        <w:t xml:space="preserve">                                                                                         </w:t>
      </w:r>
    </w:p>
    <w:p w:rsidR="00973BAE" w:rsidRPr="002E1BAA">
      <w:pPr>
        <w:ind w:firstLine="422"/>
        <w:jc w:val="center"/>
        <w:rPr>
          <w:rFonts w:asciiTheme="majorEastAsia" w:eastAsiaTheme="majorEastAsia" w:hAnsiTheme="majorEastAsia" w:cs="宋体"/>
          <w:b/>
          <w:szCs w:val="21"/>
          <w:shd w:val="clear" w:color="auto" w:fill="FFFFED"/>
        </w:rPr>
      </w:pPr>
      <w:r w:rsidRPr="002E1BAA">
        <w:rPr>
          <w:rFonts w:asciiTheme="majorEastAsia" w:eastAsiaTheme="majorEastAsia" w:hAnsiTheme="majorEastAsia" w:cs="宋体"/>
          <w:b/>
          <w:szCs w:val="21"/>
          <w:shd w:val="clear" w:color="auto" w:fill="FFFFED"/>
        </w:rPr>
        <w:t>三</w:t>
      </w:r>
      <w:r w:rsidRPr="002E1BAA">
        <w:rPr>
          <w:rFonts w:asciiTheme="majorEastAsia" w:eastAsiaTheme="majorEastAsia" w:hAnsiTheme="majorEastAsia" w:cs="宋体" w:hint="eastAsia"/>
          <w:b/>
          <w:szCs w:val="21"/>
          <w:shd w:val="clear" w:color="auto" w:fill="FFFFED"/>
        </w:rPr>
        <w:t>、</w:t>
      </w:r>
      <w:r w:rsidRPr="002E1BAA">
        <w:rPr>
          <w:rFonts w:asciiTheme="majorEastAsia" w:eastAsiaTheme="majorEastAsia" w:hAnsiTheme="majorEastAsia" w:cs="宋体"/>
          <w:b/>
          <w:szCs w:val="21"/>
          <w:shd w:val="clear" w:color="auto" w:fill="FFFFED"/>
        </w:rPr>
        <w:t>写作</w:t>
      </w:r>
    </w:p>
    <w:p w:rsidR="00973BAE" w:rsidRPr="002E1BAA">
      <w:pPr>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20、“山川之美，古来共谈。”自然山水，或清幽、或</w:t>
      </w:r>
      <w:r w:rsidRPr="002E1BAA" w:rsidR="00D914A2">
        <w:rPr>
          <w:rFonts w:asciiTheme="majorEastAsia" w:eastAsiaTheme="majorEastAsia" w:hAnsiTheme="majorEastAsia" w:cs="宋体" w:hint="eastAsia"/>
          <w:szCs w:val="21"/>
          <w:shd w:val="clear" w:color="auto" w:fill="FFFFED"/>
        </w:rPr>
        <w:t>雄奇、或秀丽，均显造化之妙。深入其中，总能让人流连忘返，引起无限</w:t>
      </w:r>
      <w:r w:rsidRPr="002E1BAA">
        <w:rPr>
          <w:rFonts w:asciiTheme="majorEastAsia" w:eastAsiaTheme="majorEastAsia" w:hAnsiTheme="majorEastAsia" w:cs="宋体" w:hint="eastAsia"/>
          <w:szCs w:val="21"/>
          <w:shd w:val="clear" w:color="auto" w:fill="FFFFED"/>
        </w:rPr>
        <w:t>情思。刚刚学过的八上教材第三单元，我们欣赏了多篇歌咏山水自然的优美篇章，请以“</w:t>
      </w:r>
      <w:bookmarkStart w:id="0" w:name="_GoBack"/>
      <w:r w:rsidRPr="002E1BAA">
        <w:rPr>
          <w:rFonts w:asciiTheme="majorEastAsia" w:eastAsiaTheme="majorEastAsia" w:hAnsiTheme="majorEastAsia" w:cs="宋体" w:hint="eastAsia"/>
          <w:szCs w:val="21"/>
          <w:shd w:val="clear" w:color="auto" w:fill="FFFFED"/>
        </w:rPr>
        <w:t>我爱家乡的</w:t>
      </w:r>
      <w:bookmarkEnd w:id="0"/>
      <w:r w:rsidRPr="002E1BAA" w:rsidR="00D914A2">
        <w:rPr>
          <w:rFonts w:asciiTheme="majorEastAsia" w:eastAsiaTheme="majorEastAsia" w:hAnsiTheme="majorEastAsia" w:cs="宋体" w:hint="eastAsia"/>
          <w:szCs w:val="21"/>
          <w:u w:val="single"/>
          <w:shd w:val="clear" w:color="auto" w:fill="FFFFED"/>
        </w:rPr>
        <w:t xml:space="preserve">            </w:t>
      </w:r>
      <w:r w:rsidRPr="002E1BAA">
        <w:rPr>
          <w:rFonts w:asciiTheme="majorEastAsia" w:eastAsiaTheme="majorEastAsia" w:hAnsiTheme="majorEastAsia" w:cs="宋体" w:hint="eastAsia"/>
          <w:szCs w:val="21"/>
          <w:shd w:val="clear" w:color="auto" w:fill="FFFFED"/>
        </w:rPr>
        <w:t>”为题写一篇文章。</w:t>
      </w:r>
    </w:p>
    <w:p w:rsidR="00973BAE" w:rsidRPr="002E1BAA">
      <w:pPr>
        <w:ind w:firstLine="42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要求及提示：</w:t>
      </w:r>
    </w:p>
    <w:p w:rsidR="00973BAE" w:rsidRPr="002E1BAA">
      <w:pPr>
        <w:pStyle w:val="ListParagraph"/>
        <w:numPr>
          <w:ilvl w:val="0"/>
          <w:numId w:val="1"/>
        </w:numPr>
        <w:ind w:firstLineChars="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不少于600字，不出现个人信息。</w:t>
      </w:r>
    </w:p>
    <w:p w:rsidR="00973BAE" w:rsidRPr="002E1BAA">
      <w:pPr>
        <w:pStyle w:val="ListParagraph"/>
        <w:numPr>
          <w:ilvl w:val="0"/>
          <w:numId w:val="1"/>
        </w:numPr>
        <w:ind w:firstLineChars="0"/>
        <w:rPr>
          <w:rFonts w:asciiTheme="majorEastAsia" w:eastAsiaTheme="majorEastAsia" w:hAnsiTheme="majorEastAsia" w:cs="宋体"/>
          <w:szCs w:val="21"/>
          <w:shd w:val="clear" w:color="auto" w:fill="FFFFED"/>
        </w:rPr>
      </w:pPr>
      <w:r w:rsidRPr="002E1BAA">
        <w:rPr>
          <w:rFonts w:asciiTheme="majorEastAsia" w:eastAsiaTheme="majorEastAsia" w:hAnsiTheme="majorEastAsia" w:cs="宋体" w:hint="eastAsia"/>
          <w:szCs w:val="21"/>
          <w:shd w:val="clear" w:color="auto" w:fill="FFFFED"/>
        </w:rPr>
        <w:t>文题须补充完整，补充对象可以是季节、时段、景物等与自然相关的对象。</w:t>
      </w:r>
    </w:p>
    <w:sectPr w:rsidSect="00973BAE">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908">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172719"/>
      <w:docPartObj>
        <w:docPartGallery w:val="AutoText"/>
      </w:docPartObj>
    </w:sdtPr>
    <w:sdtContent>
      <w:p w:rsidR="003B3908">
        <w:pPr>
          <w:pStyle w:val="Footer"/>
          <w:ind w:firstLine="360"/>
        </w:pPr>
        <w:r w:rsidRPr="00B21BBC">
          <w:fldChar w:fldCharType="begin"/>
        </w:r>
        <w:r>
          <w:instrText xml:space="preserve"> PAGE   \* MERGEFORMAT </w:instrText>
        </w:r>
        <w:r w:rsidRPr="00B21BBC">
          <w:fldChar w:fldCharType="separate"/>
        </w:r>
        <w:r w:rsidRPr="007160E6" w:rsidR="007160E6">
          <w:rPr>
            <w:noProof/>
            <w:lang w:val="zh-CN"/>
          </w:rPr>
          <w:t>1</w:t>
        </w:r>
        <w:r>
          <w:rPr>
            <w:lang w:val="zh-CN"/>
          </w:rPr>
          <w:fldChar w:fldCharType="end"/>
        </w:r>
      </w:p>
    </w:sdtContent>
  </w:sdt>
  <w:p w:rsidR="003B3908">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908">
    <w:pPr>
      <w:pStyle w:val="Footer"/>
      <w:ind w:firstLine="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908">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908">
    <w:pPr>
      <w:pStyle w:val="Heade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908">
    <w:pPr>
      <w:pStyle w:val="Header"/>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61FD"/>
    <w:multiLevelType w:val="hybridMultilevel"/>
    <w:tmpl w:val="6EB6A120"/>
    <w:lvl w:ilvl="0">
      <w:start w:val="1"/>
      <w:numFmt w:val="decimal"/>
      <w:lvlText w:val="（%1）"/>
      <w:lvlJc w:val="left"/>
      <w:pPr>
        <w:ind w:left="1140" w:hanging="720"/>
      </w:pPr>
      <w:rPr>
        <w:rFonts w:hint="default"/>
      </w:r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1">
    <w:nsid w:val="08E315C8"/>
    <w:multiLevelType w:val="multilevel"/>
    <w:tmpl w:val="08E315C8"/>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3BAE"/>
    <w:pPr>
      <w:widowControl w:val="0"/>
      <w:ind w:firstLine="200" w:firstLineChars="200"/>
      <w:jc w:val="both"/>
    </w:pPr>
    <w:rPr>
      <w:rFonts w:ascii="Calibri" w:hAnsi="Calibr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iPriority w:val="99"/>
    <w:rsid w:val="00973BAE"/>
    <w:pPr>
      <w:tabs>
        <w:tab w:val="center" w:pos="4153"/>
        <w:tab w:val="right" w:pos="8306"/>
      </w:tabs>
      <w:snapToGrid w:val="0"/>
      <w:jc w:val="left"/>
    </w:pPr>
    <w:rPr>
      <w:sz w:val="18"/>
      <w:szCs w:val="18"/>
    </w:rPr>
  </w:style>
  <w:style w:type="paragraph" w:styleId="Header">
    <w:name w:val="header"/>
    <w:basedOn w:val="Normal"/>
    <w:link w:val="Char"/>
    <w:rsid w:val="00973BAE"/>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rsid w:val="00973BAE"/>
    <w:pPr>
      <w:spacing w:beforeAutospacing="1" w:afterAutospacing="1"/>
      <w:jc w:val="left"/>
    </w:pPr>
    <w:rPr>
      <w:kern w:val="0"/>
      <w:sz w:val="24"/>
    </w:rPr>
  </w:style>
  <w:style w:type="character" w:styleId="Hyperlink">
    <w:name w:val="Hyperlink"/>
    <w:basedOn w:val="DefaultParagraphFont"/>
    <w:qFormat/>
    <w:rsid w:val="00973BAE"/>
    <w:rPr>
      <w:color w:val="0000FF"/>
      <w:u w:val="single"/>
    </w:rPr>
  </w:style>
  <w:style w:type="character" w:customStyle="1" w:styleId="Char">
    <w:name w:val="页眉 Char"/>
    <w:basedOn w:val="DefaultParagraphFont"/>
    <w:link w:val="Header"/>
    <w:rsid w:val="00973BAE"/>
    <w:rPr>
      <w:rFonts w:ascii="Calibri" w:hAnsi="Calibri"/>
      <w:kern w:val="2"/>
      <w:sz w:val="18"/>
      <w:szCs w:val="18"/>
    </w:rPr>
  </w:style>
  <w:style w:type="character" w:customStyle="1" w:styleId="Char0">
    <w:name w:val="页脚 Char"/>
    <w:basedOn w:val="DefaultParagraphFont"/>
    <w:link w:val="Footer"/>
    <w:uiPriority w:val="99"/>
    <w:rsid w:val="00973BAE"/>
    <w:rPr>
      <w:rFonts w:ascii="Calibri" w:hAnsi="Calibri"/>
      <w:kern w:val="2"/>
      <w:sz w:val="18"/>
      <w:szCs w:val="18"/>
    </w:rPr>
  </w:style>
  <w:style w:type="paragraph" w:styleId="ListParagraph">
    <w:name w:val="List Paragraph"/>
    <w:basedOn w:val="Normal"/>
    <w:uiPriority w:val="99"/>
    <w:unhideWhenUsed/>
    <w:qFormat/>
    <w:rsid w:val="00973BAE"/>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lina\AppData\Roaming\Kingsoft\wps\addons\pool\win-i386\knewfileruby_1.0.0.12\template\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0</TotalTime>
  <Pages>6</Pages>
  <Words>1081</Words>
  <Characters>6165</Characters>
  <Application>Microsoft Office Word</Application>
  <DocSecurity>0</DocSecurity>
  <Lines>51</Lines>
  <Paragraphs>14</Paragraphs>
  <ScaleCrop>false</ScaleCrop>
  <Company/>
  <LinksUpToDate>false</LinksUpToDate>
  <CharactersWithSpaces>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2018-11-10T02:50:00Z</cp:lastPrinted>
  <dcterms:created xsi:type="dcterms:W3CDTF">2018-11-30T06:31:00Z</dcterms:created>
  <dcterms:modified xsi:type="dcterms:W3CDTF">2018-11-30T06:31:00Z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