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E7937" w:rsidRPr="00E057E4" w:rsidP="006C3834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80" w:hanging="360" w:leftChars="50" w:hangingChars="150"/>
        <w:jc w:val="center"/>
        <w:rPr>
          <w:rFonts w:asciiTheme="minorEastAsia" w:eastAsiaTheme="minorEastAsia" w:hAnsiTheme="minorEastAsia" w:cs="Times New Roman"/>
          <w:b/>
          <w:color w:val="auto"/>
          <w:sz w:val="21"/>
          <w:szCs w:val="21"/>
        </w:rPr>
      </w:pPr>
      <w:r>
        <w:rPr>
          <w:rFonts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75pt;margin-top:855pt;mso-position-horizontal-relative:page;mso-position-vertical-relative:top-margin-area;position:absolute;width:27pt;z-index:251658240">
            <v:imagedata r:id="rId4" o:title=""/>
          </v:shape>
        </w:pict>
      </w:r>
      <w:r>
        <w:rPr>
          <w:rFonts w:hint="eastAsia"/>
          <w:b/>
          <w:sz w:val="32"/>
          <w:szCs w:val="32"/>
        </w:rPr>
        <w:t>2017-2018学年第二学期九年级物理阶段性检测试卷</w:t>
      </w:r>
    </w:p>
    <w:p w:rsidR="008F3C88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80" w:hanging="360" w:leftChars="50" w:hangingChars="15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一单项选择题（每题2分,共24</w:t>
      </w:r>
      <w:r w:rsidRPr="00E057E4" w:rsidR="005E7937">
        <w:rPr>
          <w:rFonts w:asciiTheme="minorEastAsia" w:eastAsiaTheme="minorEastAsia" w:hAnsiTheme="minorEastAsia" w:cs="Times New Roman"/>
          <w:color w:val="auto"/>
          <w:sz w:val="21"/>
          <w:szCs w:val="21"/>
        </w:rPr>
        <w:t>分</w:t>
      </w: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）</w:t>
      </w:r>
    </w:p>
    <w:p w:rsidR="00BA3227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80" w:hanging="360" w:leftChars="50" w:hangingChars="15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1.下列关于一些物理量的理解说法中正确的是  （  ）</w:t>
      </w:r>
    </w:p>
    <w:p w:rsidR="00BA3227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80" w:hanging="360" w:leftChars="50" w:hangingChars="15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 xml:space="preserve">A. 太阳能和风能都属于可再生能源     </w:t>
      </w: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ab/>
      </w:r>
    </w:p>
    <w:p w:rsidR="00BA3227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80" w:hanging="360" w:leftChars="50" w:hangingChars="15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B．电磁波和超声波都可以在真空中传播</w:t>
      </w:r>
    </w:p>
    <w:p w:rsidR="00BA3227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80" w:hanging="360" w:leftChars="50" w:hangingChars="15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C．核电站获得核能量的方式是核聚变</w:t>
      </w:r>
    </w:p>
    <w:p w:rsidR="008F3C88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80" w:hanging="360" w:leftChars="50" w:hangingChars="15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D．镇江电视台和中央电视台发射的电磁波频率不同，传播速度也不相同</w:t>
      </w:r>
    </w:p>
    <w:p w:rsidR="008F3C88" w:rsidRPr="00E057E4" w:rsidP="001376AE">
      <w:pPr>
        <w:pStyle w:val="NormalWeb"/>
        <w:widowControl w:val="0"/>
        <w:snapToGrid w:val="0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="Times New Roman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sz w:val="21"/>
          <w:szCs w:val="21"/>
          <w:lang w:bidi="he-IL"/>
        </w:rPr>
        <w:t>2.</w:t>
      </w:r>
      <w:r w:rsidRPr="00E057E4">
        <w:rPr>
          <w:rFonts w:asciiTheme="minorEastAsia" w:eastAsiaTheme="minorEastAsia" w:hAnsiTheme="minorEastAsia" w:cs="Times New Roman"/>
          <w:sz w:val="21"/>
          <w:szCs w:val="21"/>
        </w:rPr>
        <w:t>临时停车场内，旅游车和卡车并列同方向停放．小明坐在旅游车内看着旁边的卡车，突然感觉旅游车在向后运动．下列关于旅游车和卡车的运动情况中，不可能发生的是  （     ）</w:t>
      </w:r>
    </w:p>
    <w:p w:rsidR="008F3C88" w:rsidRPr="00E057E4" w:rsidP="001376AE">
      <w:pPr>
        <w:pStyle w:val="NormalWeb"/>
        <w:widowControl w:val="0"/>
        <w:snapToGrid w:val="0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="Times New Roman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sz w:val="21"/>
          <w:szCs w:val="21"/>
        </w:rPr>
        <w:t xml:space="preserve">A．旅游车静止，卡车向前运动     </w:t>
      </w:r>
    </w:p>
    <w:p w:rsidR="008F3C88" w:rsidRPr="00E057E4" w:rsidP="001376AE">
      <w:pPr>
        <w:pStyle w:val="NormalWeb"/>
        <w:widowControl w:val="0"/>
        <w:snapToGrid w:val="0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="Times New Roman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sz w:val="21"/>
          <w:szCs w:val="21"/>
        </w:rPr>
        <w:t>B．旅游车和卡车都向前运动，卡车运动更快</w:t>
      </w:r>
    </w:p>
    <w:p w:rsidR="008F3C88" w:rsidRPr="00E057E4" w:rsidP="001376AE">
      <w:pPr>
        <w:pStyle w:val="NormalWeb"/>
        <w:widowControl w:val="0"/>
        <w:snapToGrid w:val="0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="Times New Roman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sz w:val="21"/>
          <w:szCs w:val="21"/>
        </w:rPr>
        <w:t xml:space="preserve">C．旅游车向后运动，卡车静止     </w:t>
      </w:r>
    </w:p>
    <w:p w:rsidR="008F3C88" w:rsidRPr="00E057E4" w:rsidP="001376AE">
      <w:pPr>
        <w:pStyle w:val="NormalWeb"/>
        <w:widowControl w:val="0"/>
        <w:snapToGrid w:val="0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="Times New Roman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sz w:val="21"/>
          <w:szCs w:val="21"/>
        </w:rPr>
        <w:t>D．旅游车和卡车都向前运动，旅游车运动更快</w:t>
      </w:r>
    </w:p>
    <w:p w:rsidR="00BA3227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3．如图所示的四个装置，以下关于它们的说法中错误的  （   ）</w:t>
      </w:r>
    </w:p>
    <w:p w:rsidR="00BA3227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20" w:hanging="480" w:hangingChars="20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>
        <w:rPr>
          <w:rFonts w:asciiTheme="minorEastAsia" w:eastAsiaTheme="minorEastAsia" w:hAnsiTheme="minorEastAsia" w:cs="Times New Roman"/>
          <w:noProof/>
          <w:color w:val="auto"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136.08pt;margin-left:-227.15pt;margin-top:0.3pt;mso-height-percent:200;mso-height-relative:margin;mso-width-relative:margin;position:absolute;width:50.45pt;z-index:251669504" stroked="f">
            <v:textbox style="mso-fit-shape-to-text:t">
              <w:txbxContent>
                <w:p w:rsidR="008D3A57" w:rsidP="008D3A57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题</w:t>
                  </w:r>
                </w:p>
              </w:txbxContent>
            </v:textbox>
          </v:shape>
        </w:pict>
      </w:r>
      <w:r w:rsidRPr="00E057E4" w:rsidR="00BA3227">
        <w:rPr>
          <w:rFonts w:asciiTheme="minorEastAsia" w:eastAsiaTheme="minorEastAsia" w:hAnsiTheme="minorEastAsia" w:cs="Times New Roman"/>
          <w:color w:val="auto"/>
          <w:sz w:val="21"/>
          <w:szCs w:val="21"/>
        </w:rPr>
        <w:t xml:space="preserve">A．图a可用来演示电磁感应现象     </w:t>
      </w:r>
      <w:r w:rsidRPr="00E057E4">
        <w:rPr>
          <w:rFonts w:asciiTheme="minorEastAsia" w:eastAsiaTheme="minorEastAsia" w:hAnsiTheme="minorEastAsia" w:cs="Times New Roman" w:hint="eastAsia"/>
          <w:color w:val="auto"/>
          <w:sz w:val="21"/>
          <w:szCs w:val="21"/>
        </w:rPr>
        <w:t xml:space="preserve">      </w:t>
      </w:r>
      <w:r w:rsidRPr="00E057E4" w:rsidR="00BA3227">
        <w:rPr>
          <w:rFonts w:asciiTheme="minorEastAsia" w:eastAsiaTheme="minorEastAsia" w:hAnsiTheme="minorEastAsia" w:cs="Times New Roman"/>
          <w:color w:val="auto"/>
          <w:sz w:val="21"/>
          <w:szCs w:val="21"/>
        </w:rPr>
        <w:t>B．图b可用来演示电流的磁效应</w:t>
      </w:r>
    </w:p>
    <w:p w:rsidR="00BA3227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20" w:hanging="480" w:hangingChars="20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C．图c可用来演示电磁铁磁性强弱与线圈匝数的关系</w:t>
      </w:r>
    </w:p>
    <w:p w:rsidR="00BA3227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20" w:hanging="480" w:hangingChars="20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D．图d可用来演示发电机的工作原理</w:t>
      </w:r>
    </w:p>
    <w:p w:rsidR="008D3A57" w:rsidRPr="00E057E4" w:rsidP="001376AE">
      <w:pPr>
        <w:tabs>
          <w:tab w:val="left" w:pos="2520"/>
          <w:tab w:val="left" w:pos="4620"/>
          <w:tab w:val="left" w:pos="6720"/>
        </w:tabs>
        <w:spacing w:line="400" w:lineRule="exact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Theme="minorEastAsia" w:eastAsiaTheme="minorEastAsia" w:hAnsiTheme="minorEastAsia" w:cs="Times New Roman" w:hint="eastAsia"/>
          <w:noProof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41910</wp:posOffset>
            </wp:positionV>
            <wp:extent cx="4752975" cy="1162050"/>
            <wp:effectExtent l="19050" t="0" r="9525" b="0"/>
            <wp:wrapTight wrapText="bothSides">
              <wp:wrapPolygon>
                <wp:start x="-87" y="0"/>
                <wp:lineTo x="-87" y="21246"/>
                <wp:lineTo x="21643" y="21246"/>
                <wp:lineTo x="21643" y="0"/>
                <wp:lineTo x="-87" y="0"/>
              </wp:wrapPolygon>
            </wp:wrapTight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3A57" w:rsidRPr="00E057E4" w:rsidP="001376AE">
      <w:pPr>
        <w:tabs>
          <w:tab w:val="left" w:pos="2520"/>
          <w:tab w:val="left" w:pos="4620"/>
          <w:tab w:val="left" w:pos="6720"/>
        </w:tabs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8D3A57" w:rsidRPr="00E057E4" w:rsidP="001376AE">
      <w:pPr>
        <w:tabs>
          <w:tab w:val="left" w:pos="2520"/>
          <w:tab w:val="left" w:pos="4620"/>
          <w:tab w:val="left" w:pos="6720"/>
        </w:tabs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8D3A57" w:rsidRPr="00E057E4" w:rsidP="001376AE">
      <w:pPr>
        <w:tabs>
          <w:tab w:val="left" w:pos="2520"/>
          <w:tab w:val="left" w:pos="4620"/>
          <w:tab w:val="left" w:pos="6720"/>
        </w:tabs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8D3A57" w:rsidRPr="00E057E4" w:rsidP="001376AE">
      <w:pPr>
        <w:tabs>
          <w:tab w:val="left" w:pos="2520"/>
          <w:tab w:val="left" w:pos="4620"/>
          <w:tab w:val="left" w:pos="6720"/>
        </w:tabs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BC45CF" w:rsidRPr="00E057E4" w:rsidP="001376AE">
      <w:pPr>
        <w:tabs>
          <w:tab w:val="left" w:pos="2520"/>
          <w:tab w:val="left" w:pos="4620"/>
          <w:tab w:val="left" w:pos="6720"/>
        </w:tabs>
        <w:spacing w:line="400" w:lineRule="exact"/>
        <w:rPr>
          <w:rFonts w:asciiTheme="minorEastAsia" w:eastAsiaTheme="minorEastAsia" w:hAnsiTheme="minorEastAsia" w:cs="Times New Roman"/>
          <w:bCs/>
          <w:szCs w:val="21"/>
        </w:rPr>
      </w:pPr>
      <w:r>
        <w:rPr>
          <w:rFonts w:asciiTheme="minorEastAsia" w:eastAsiaTheme="minorEastAsia" w:hAnsiTheme="minorEastAsia" w:cs="Times New Roman"/>
          <w:noProof/>
          <w:szCs w:val="21"/>
        </w:rPr>
        <w:pict>
          <v:group id="_x0000_s1027" style="height:77.75pt;margin-left:261.1pt;margin-top:19.45pt;position:absolute;width:143.15pt;z-index:251670528" coordorigin="6356,11523" coordsize="2863,1555">
            <v:group id="_x0000_s1028" style="height:1555;left:7441;position:absolute;top:11523;width:1778" coordorigin="1586,5772" coordsize="1778,1555">
              <v:group id="_x0000_s1029" style="height:1092;left:1603;position:absolute;top:6029;width:1646" coordorigin="1603,6029" coordsize="1646,1092">
                <v:shape id="_x0000_s1030" style="height:1033;left:1609;mso-position-vertical-relative:page;mso-wrap-distance-bottom:0;mso-wrap-distance-left:9;mso-wrap-distance-right:9;mso-wrap-distance-top:0;mso-wrap-style:square;position:absolute;top:6029;v-text-anchor:top;width:1640" coordsize="1640,1033" path="m858,1033l,1033,,,1640,l1640,1002l1402,1002l1402,739l1089,739l1089,971e" filled="f" strokeweight="0.65pt">
                  <v:stroke endarrow="classic" endarrowwidth="narrow"/>
                  <v:path arrowok="t"/>
                </v:shape>
                <v:rect id="_x0000_s1031" style="height:112;left:2454;mso-position-vertical-relative:page;position:absolute;top:7009;width:445" strokeweight="0.65pt"/>
                <v:shape id="_x0000_s1032" style="height:413;left:1603;mso-position-vertical-relative:page;mso-wrap-distance-bottom:0;mso-wrap-distance-left:9;mso-wrap-distance-right:9;mso-wrap-distance-top:0;mso-wrap-style:square;position:absolute;top:6643;v-text-anchor:top;width:570" coordsize="570,413" path="m,l570,l570,413e" filled="f" strokeweight="0.65pt">
                  <v:path arrowok="t"/>
                </v:shape>
              </v:group>
              <v:oval id="_x0000_s1033" style="height:45;left:1586;mso-position-vertical-relative:page;position:absolute;top:6617;width:45" fillcolor="black" strokeweight="0.65pt">
                <o:lock v:ext="edit" aspectratio="t"/>
              </v:oval>
              <v:oval id="_x0000_s1034" style="height:45;left:2150;mso-position-vertical-relative:page;position:absolute;top:7035;width:45" fillcolor="black" strokeweight="0.65pt">
                <o:lock v:ext="edit" aspectratio="t"/>
              </v:oval>
              <v:group id="_x0000_s1035" style="height:172;left:1903;mso-position-vertical-relative:page;position:absolute;top:5945;width:85" coordorigin="4608,4924" coordsize="85,172">
                <v:rect id="_x0000_s1036" style="height:136;left:4608;position:absolute;top:4942;width:85" strokecolor="white" strokeweight="0.65pt"/>
                <v:group id="_x0000_s1037" style="height:172;left:4608;position:absolute;top:4924;width:85" coordorigin="4620,4634" coordsize="84,172">
                  <v:line id="_x0000_s1038" style="position:absolute" from="4620,4676" to="4620,4764" strokeweight="0.65pt"/>
                  <v:line id="_x0000_s1039" style="position:absolute" from="4704,4634" to="4704,4806" strokeweight="0.65pt"/>
                </v:group>
              </v:group>
              <v:group id="_x0000_s1040" style="height:286;left:2616;position:absolute;top:5772;width:292" coordorigin="2807,6518" coordsize="292,286">
                <v:rect id="_x0000_s1041" style="height:164;left:2812;position:absolute;top:6640;width:266" strokecolor="white" strokeweight="0.65pt"/>
                <v:group id="_x0000_s1042" style="height:144;left:2807;position:absolute;top:6659;width:292" coordorigin="3240,1665" coordsize="292,144">
                  <v:oval id="_x0000_s1043" style="height:57;left:3240;position:absolute;top:1752;width:57" strokeweight="0.65pt">
                    <o:lock v:ext="edit" aspectratio="t"/>
                  </v:oval>
                  <v:shape id="_x0000_s1044" style="height:110;left:3295;position:absolute;top:1665;width:237" coordsize="237,110" path="m237,l,110e" filled="f" strokeweight="0.65pt">
                    <v:path arrowok="t"/>
                  </v:shape>
                </v:group>
                <v:shape id="_x0000_s1045" type="#_x0000_t202" style="height:200;left:2927;mso-wrap-edited:f;mso-wrap-style:none;position:absolute;top:6518;width:125" filled="f" stroked="f" strokeweight="0.65pt">
                  <v:textbox style="mso-fit-shape-to-text:t" inset="0,0,0,0">
                    <w:txbxContent>
                      <w:p w:rsidR="003B5848" w:rsidRPr="00DC003A" w:rsidP="003B5848">
                        <w:pPr>
                          <w:spacing w:line="200" w:lineRule="exact"/>
                          <w:rPr>
                            <w:i/>
                            <w:sz w:val="18"/>
                          </w:rPr>
                        </w:pPr>
                        <w:r>
                          <w:rPr>
                            <w:i/>
                            <w:sz w:val="18"/>
                          </w:rPr>
                          <w:t>S</w:t>
                        </w:r>
                      </w:p>
                    </w:txbxContent>
                  </v:textbox>
                </v:shape>
              </v:group>
              <v:group id="_x0000_s1046" style="height:229;left:1758;position:absolute;top:6940;width:229" coordorigin="2098,6498" coordsize="229,229">
                <v:oval id="_x0000_s1047" style="height:229;left:2098;position:absolute;top:6498;width:229" strokeweight="0.65pt"/>
                <v:shape id="_x0000_s1048" style="height:167;left:2138;mso-position-vertical-relative:page;mso-wrap-distance-bottom:0;mso-wrap-distance-left:9;mso-wrap-distance-right:9;mso-wrap-distance-top:0;mso-wrap-style:square;position:absolute;top:6529;v-text-anchor:top;width:155" coordsize="155,167" path="m,167l155,e" filled="f" strokeweight="0.65pt">
                  <v:path arrowok="t"/>
                </v:shape>
                <v:shape id="_x0000_s1049" style="flip:x;height:167;left:2134;mso-position-vertical-relative:page;mso-wrap-distance-bottom:0;mso-wrap-distance-left:9;mso-wrap-distance-right:9;mso-wrap-distance-top:0;mso-wrap-style:square;position:absolute;top:6530;v-text-anchor:top;width:155" coordsize="155,167" path="m,167l155,e" filled="f" strokeweight="0.65pt">
                  <v:path arrowok="t"/>
                </v:shape>
              </v:group>
              <v:group id="_x0000_s1050" style="height:229;left:1776;position:absolute;top:6523;width:229" coordorigin="5044,6260" coordsize="229,229">
                <v:oval id="_x0000_s1051" style="height:229;left:5044;position:absolute;top:6260;width:229" strokeweight="0.65pt"/>
                <v:shape id="_x0000_s1052" type="#_x0000_t202" style="height:173;left:5081;mso-wrap-edited:f;mso-wrap-style:none;position:absolute;top:6300;width:120" filled="f" stroked="f" strokeweight="0.65pt">
                  <o:lock v:ext="edit" aspectratio="t"/>
                  <v:textbox inset="0,0,0,0">
                    <w:txbxContent>
                      <w:p w:rsidR="003B5848" w:rsidRPr="001C1365" w:rsidP="003B5848">
                        <w:pPr>
                          <w:spacing w:line="200" w:lineRule="exact"/>
                        </w:pPr>
                        <w:r>
                          <w:t>V</w:t>
                        </w:r>
                      </w:p>
                    </w:txbxContent>
                  </v:textbox>
                </v:shape>
              </v:group>
              <v:group id="_x0000_s1053" style="height:229;left:3135;position:absolute;top:6360;width:229" coordorigin="5010,5933" coordsize="229,229">
                <v:oval id="_x0000_s1054" style="height:229;left:5010;position:absolute;top:5933;width:229" strokeweight="0.65pt"/>
                <v:shape id="_x0000_s1055" type="#_x0000_t202" style="height:200;left:5047;mso-wrap-edited:f;mso-wrap-style:none;position:absolute;top:5945;width:122" filled="f" stroked="f" strokeweight="0.65pt">
                  <o:lock v:ext="edit" aspectratio="t"/>
                  <v:textbox style="mso-fit-shape-to-text:t" inset="0,0,0,0">
                    <w:txbxContent>
                      <w:p w:rsidR="003B5848" w:rsidRPr="001C1365" w:rsidP="003B5848">
                        <w:pPr>
                          <w:spacing w:line="200" w:lineRule="exact"/>
                        </w:pPr>
                        <w:r w:rsidRPr="001C1365">
                          <w:t>A</w:t>
                        </w:r>
                      </w:p>
                    </w:txbxContent>
                  </v:textbox>
                </v:shape>
              </v:group>
              <v:shape id="_x0000_s1056" type="#_x0000_t202" style="height:200;left:2572;mso-position-vertical-relative:page;mso-wrap-edited:f;position:absolute;top:7127;width:194" filled="f" stroked="f" strokeweight="0.65pt">
                <v:textbox style="mso-fit-shape-to-text:t" inset="0,0,0,0">
                  <w:txbxContent>
                    <w:p w:rsidR="003B5848" w:rsidP="003B5848">
                      <w:pPr>
                        <w:spacing w:line="200" w:lineRule="exact"/>
                        <w:jc w:val="center"/>
                        <w:rPr>
                          <w:sz w:val="18"/>
                        </w:rPr>
                      </w:pPr>
                      <w:r w:rsidRPr="00670863">
                        <w:rPr>
                          <w:i/>
                          <w:sz w:val="18"/>
                        </w:rPr>
                        <w:t>R</w:t>
                      </w:r>
                    </w:p>
                  </w:txbxContent>
                </v:textbox>
              </v:shape>
              <v:shape id="_x0000_s1057" type="#_x0000_t202" style="height:200;left:2483;mso-position-vertical-relative:page;mso-wrap-edited:f;position:absolute;top:6802;width:194" filled="f" stroked="f" strokeweight="0.65pt">
                <v:textbox style="mso-fit-shape-to-text:t" inset="0,0,0,0">
                  <w:txbxContent>
                    <w:p w:rsidR="003B5848" w:rsidP="003B5848">
                      <w:pPr>
                        <w:spacing w:line="200" w:lineRule="exact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P</w:t>
                      </w:r>
                    </w:p>
                  </w:txbxContent>
                </v:textbox>
              </v:shape>
            </v:group>
            <v:shape id="_x0000_s1058" type="#_x0000_t202" style="height:456;left:6356;mso-height-percent:200;mso-height-relative:margin;mso-width-relative:margin;position:absolute;top:12097;width:934" stroked="f">
              <v:textbox style="mso-fit-shape-to-text:t">
                <w:txbxContent>
                  <w:p w:rsidR="008D3A57" w:rsidP="008D3A57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>4</w:t>
                    </w:r>
                    <w:r>
                      <w:rPr>
                        <w:rFonts w:hint="eastAsia"/>
                      </w:rPr>
                      <w:t>题</w:t>
                    </w:r>
                  </w:p>
                </w:txbxContent>
              </v:textbox>
            </v:shape>
          </v:group>
        </w:pict>
      </w:r>
      <w:r w:rsidRPr="00E057E4" w:rsidR="003B5848">
        <w:rPr>
          <w:rFonts w:asciiTheme="minorEastAsia" w:eastAsiaTheme="minorEastAsia" w:hAnsiTheme="minorEastAsia" w:cs="Times New Roman"/>
          <w:szCs w:val="21"/>
        </w:rPr>
        <w:t>4．如</w:t>
      </w:r>
      <w:r w:rsidRPr="00E057E4" w:rsidR="003B5848">
        <w:rPr>
          <w:rFonts w:asciiTheme="minorEastAsia" w:eastAsiaTheme="minorEastAsia" w:hAnsiTheme="minorEastAsia" w:cs="Times New Roman"/>
          <w:bCs/>
          <w:szCs w:val="21"/>
        </w:rPr>
        <w:t xml:space="preserve">图所示的电路中，电源两端电压保持不变.开关S闭合，灯L正常发光，将滑动变阻器的滑片P向右滑动，则下列说法中正确的是  （ </w:t>
      </w:r>
      <w:r w:rsidRPr="00E057E4" w:rsidR="00BC45CF">
        <w:rPr>
          <w:rFonts w:asciiTheme="minorEastAsia" w:eastAsiaTheme="minorEastAsia" w:hAnsiTheme="minorEastAsia" w:cs="Times New Roman" w:hint="eastAsia"/>
          <w:bCs/>
          <w:szCs w:val="21"/>
        </w:rPr>
        <w:t xml:space="preserve">  </w:t>
      </w:r>
      <w:r w:rsidRPr="00E057E4" w:rsidR="003B5848">
        <w:rPr>
          <w:rFonts w:asciiTheme="minorEastAsia" w:eastAsiaTheme="minorEastAsia" w:hAnsiTheme="minorEastAsia" w:cs="Times New Roman"/>
          <w:bCs/>
          <w:szCs w:val="21"/>
        </w:rPr>
        <w:t xml:space="preserve"> ）</w:t>
      </w:r>
    </w:p>
    <w:p w:rsidR="003B5848" w:rsidRPr="00E057E4" w:rsidP="001376AE">
      <w:pPr>
        <w:tabs>
          <w:tab w:val="left" w:pos="2520"/>
          <w:tab w:val="left" w:pos="4620"/>
          <w:tab w:val="left" w:pos="6720"/>
        </w:tabs>
        <w:spacing w:line="400" w:lineRule="exact"/>
        <w:rPr>
          <w:rFonts w:asciiTheme="minorEastAsia" w:eastAsiaTheme="minorEastAsia" w:hAnsiTheme="minorEastAsia" w:cs="Times New Roman"/>
          <w:bCs/>
          <w:szCs w:val="21"/>
        </w:rPr>
      </w:pPr>
      <w:r w:rsidRPr="00E057E4">
        <w:rPr>
          <w:rFonts w:asciiTheme="minorEastAsia" w:eastAsiaTheme="minorEastAsia" w:hAnsiTheme="minorEastAsia" w:cs="Times New Roman"/>
          <w:bCs/>
          <w:szCs w:val="21"/>
        </w:rPr>
        <w:t xml:space="preserve">A．电压表的示数变大，灯L变亮 </w:t>
      </w:r>
    </w:p>
    <w:p w:rsidR="003B5848" w:rsidRPr="00E057E4" w:rsidP="001376AE">
      <w:pPr>
        <w:tabs>
          <w:tab w:val="left" w:pos="2100"/>
          <w:tab w:val="left" w:pos="4620"/>
          <w:tab w:val="left" w:pos="6720"/>
        </w:tabs>
        <w:spacing w:line="400" w:lineRule="exact"/>
        <w:rPr>
          <w:rFonts w:asciiTheme="minorEastAsia" w:eastAsiaTheme="minorEastAsia" w:hAnsiTheme="minorEastAsia" w:cs="Times New Roman"/>
          <w:bCs/>
          <w:szCs w:val="21"/>
        </w:rPr>
      </w:pPr>
      <w:r w:rsidRPr="00E057E4">
        <w:rPr>
          <w:rFonts w:asciiTheme="minorEastAsia" w:eastAsiaTheme="minorEastAsia" w:hAnsiTheme="minorEastAsia" w:cs="Times New Roman"/>
          <w:bCs/>
          <w:szCs w:val="21"/>
        </w:rPr>
        <w:t xml:space="preserve">B．电压表的示数变小，灯L变暗 </w:t>
      </w:r>
    </w:p>
    <w:p w:rsidR="003B5848" w:rsidRPr="00E057E4" w:rsidP="001376AE">
      <w:pPr>
        <w:tabs>
          <w:tab w:val="left" w:pos="2520"/>
          <w:tab w:val="left" w:pos="4620"/>
          <w:tab w:val="left" w:pos="6720"/>
        </w:tabs>
        <w:spacing w:line="400" w:lineRule="exact"/>
        <w:ind w:left="141" w:hanging="161" w:hangingChars="67"/>
        <w:rPr>
          <w:rFonts w:asciiTheme="minorEastAsia" w:eastAsiaTheme="minorEastAsia" w:hAnsiTheme="minorEastAsia" w:cs="Times New Roman"/>
          <w:bCs/>
          <w:szCs w:val="21"/>
        </w:rPr>
      </w:pPr>
      <w:r w:rsidRPr="00E057E4">
        <w:rPr>
          <w:rFonts w:asciiTheme="minorEastAsia" w:eastAsiaTheme="minorEastAsia" w:hAnsiTheme="minorEastAsia" w:cs="Times New Roman"/>
          <w:bCs/>
          <w:szCs w:val="21"/>
        </w:rPr>
        <w:t xml:space="preserve">C．电流表的示数变大，灯L变暗 </w:t>
      </w:r>
    </w:p>
    <w:p w:rsidR="003B5848" w:rsidRPr="00E057E4" w:rsidP="00C839CA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jc w:val="both"/>
        <w:outlineLvl w:val="0"/>
        <w:rPr>
          <w:rFonts w:asciiTheme="minorEastAsia" w:eastAsiaTheme="minorEastAsia" w:hAnsiTheme="minorEastAsia" w:cs="Times New Roman"/>
          <w:bCs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bCs/>
          <w:color w:val="auto"/>
          <w:sz w:val="21"/>
          <w:szCs w:val="21"/>
        </w:rPr>
        <w:t>D．电流表的示数变小，灯L变亮</w:t>
      </w:r>
    </w:p>
    <w:p w:rsidR="00602019" w:rsidRPr="00E057E4" w:rsidP="001376AE">
      <w:pPr>
        <w:spacing w:line="400" w:lineRule="exact"/>
        <w:rPr>
          <w:rFonts w:asciiTheme="minorEastAsia" w:eastAsiaTheme="minorEastAsia" w:hAnsiTheme="minorEastAsia"/>
          <w:szCs w:val="21"/>
        </w:rPr>
      </w:pPr>
      <w:r w:rsidRPr="00E057E4">
        <w:rPr>
          <w:rFonts w:asciiTheme="minorEastAsia" w:eastAsiaTheme="minorEastAsia" w:hAnsiTheme="minorEastAsia" w:hint="eastAsia"/>
          <w:szCs w:val="21"/>
        </w:rPr>
        <w:t>5</w:t>
      </w:r>
      <w:r w:rsidRPr="00E057E4">
        <w:rPr>
          <w:rFonts w:asciiTheme="minorEastAsia" w:eastAsiaTheme="minorEastAsia" w:hAnsiTheme="minorEastAsia"/>
          <w:szCs w:val="21"/>
        </w:rPr>
        <w:t>．无线充电技术应用了特斯拉线圈，如图，用一不通电的LED灯靠近正在通电的特斯拉线圈时，LED灯发光了，灯被点亮的现象可以用我们学过的哪一知识来解释（　　）</w:t>
      </w:r>
    </w:p>
    <w:p w:rsidR="00836634" w:rsidRPr="00E057E4" w:rsidP="001376AE">
      <w:pPr>
        <w:spacing w:line="400" w:lineRule="exact"/>
        <w:rPr>
          <w:rFonts w:asciiTheme="minorEastAsia" w:eastAsiaTheme="minorEastAsia" w:hAnsiTheme="minorEastAsia"/>
          <w:szCs w:val="21"/>
        </w:rPr>
      </w:pPr>
      <w:r w:rsidRPr="00E057E4"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4030980</wp:posOffset>
            </wp:positionH>
            <wp:positionV relativeFrom="paragraph">
              <wp:posOffset>118110</wp:posOffset>
            </wp:positionV>
            <wp:extent cx="1497330" cy="866775"/>
            <wp:effectExtent l="19050" t="0" r="7620" b="0"/>
            <wp:wrapTight wrapText="bothSides">
              <wp:wrapPolygon>
                <wp:start x="-275" y="0"/>
                <wp:lineTo x="-275" y="21363"/>
                <wp:lineTo x="21710" y="21363"/>
                <wp:lineTo x="21710" y="0"/>
                <wp:lineTo x="-275" y="0"/>
              </wp:wrapPolygon>
            </wp:wrapTight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7E4" w:rsidR="00602019">
        <w:rPr>
          <w:rFonts w:asciiTheme="minorEastAsia" w:eastAsiaTheme="minorEastAsia" w:hAnsiTheme="minorEastAsia"/>
          <w:szCs w:val="21"/>
        </w:rPr>
        <w:t>A．电流的磁效应</w:t>
      </w:r>
      <w:r w:rsidRPr="00E057E4" w:rsidR="00602019">
        <w:rPr>
          <w:rFonts w:asciiTheme="minorEastAsia" w:eastAsiaTheme="minorEastAsia" w:hAnsiTheme="minorEastAsia"/>
          <w:szCs w:val="21"/>
        </w:rPr>
        <w:tab/>
      </w:r>
      <w:r w:rsidRPr="00E057E4" w:rsidR="00602019"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836634" w:rsidRPr="00E057E4" w:rsidP="001376AE">
      <w:pPr>
        <w:spacing w:line="400" w:lineRule="exact"/>
        <w:rPr>
          <w:rFonts w:asciiTheme="minorEastAsia" w:eastAsiaTheme="minorEastAsia" w:hAnsiTheme="minorEastAsia"/>
          <w:szCs w:val="21"/>
        </w:rPr>
      </w:pPr>
      <w:r w:rsidRPr="00E057E4">
        <w:rPr>
          <w:rFonts w:asciiTheme="minorEastAsia" w:eastAsiaTheme="minorEastAsia" w:hAnsiTheme="minorEastAsia"/>
          <w:szCs w:val="21"/>
        </w:rPr>
        <w:t>B．磁场对电流的作用</w:t>
      </w:r>
      <w:r w:rsidRPr="00E057E4">
        <w:rPr>
          <w:rFonts w:asciiTheme="minorEastAsia" w:eastAsiaTheme="minorEastAsia" w:hAnsiTheme="minorEastAsia" w:hint="eastAsia"/>
          <w:szCs w:val="21"/>
        </w:rPr>
        <w:t xml:space="preserve">   </w:t>
      </w:r>
    </w:p>
    <w:p w:rsidR="00602019" w:rsidRPr="00E057E4" w:rsidP="001376AE">
      <w:pPr>
        <w:spacing w:line="400" w:lineRule="exact"/>
        <w:rPr>
          <w:rFonts w:asciiTheme="minorEastAsia" w:eastAsiaTheme="minorEastAsia" w:hAnsiTheme="minorEastAsia"/>
          <w:szCs w:val="21"/>
        </w:rPr>
      </w:pPr>
      <w:r w:rsidRPr="00E057E4">
        <w:rPr>
          <w:rFonts w:asciiTheme="minorEastAsia" w:eastAsiaTheme="minorEastAsia" w:hAnsiTheme="minorEastAsia"/>
          <w:szCs w:val="21"/>
        </w:rPr>
        <w:t>C．安培定则</w:t>
      </w:r>
      <w:r w:rsidRPr="00E057E4">
        <w:rPr>
          <w:rFonts w:asciiTheme="minorEastAsia" w:eastAsiaTheme="minorEastAsia" w:hAnsiTheme="minorEastAsia"/>
          <w:szCs w:val="21"/>
        </w:rPr>
        <w:tab/>
      </w:r>
      <w:r w:rsidRPr="00E057E4">
        <w:rPr>
          <w:rFonts w:asciiTheme="minorEastAsia" w:eastAsiaTheme="minorEastAsia" w:hAnsiTheme="minorEastAsia" w:hint="eastAsia"/>
          <w:szCs w:val="21"/>
        </w:rPr>
        <w:t xml:space="preserve">   </w:t>
      </w:r>
      <w:r w:rsidRPr="00E057E4">
        <w:rPr>
          <w:rFonts w:asciiTheme="minorEastAsia" w:eastAsiaTheme="minorEastAsia" w:hAnsiTheme="minorEastAsia"/>
          <w:szCs w:val="21"/>
        </w:rPr>
        <w:t>D．电磁感应</w:t>
      </w:r>
    </w:p>
    <w:p w:rsidR="00602019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0" w:hanging="240" w:leftChars="-100" w:hangingChars="10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</w:p>
    <w:p w:rsidR="003B5848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0" w:hanging="240" w:leftChars="-100" w:hangingChars="10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 w:hint="eastAsia"/>
          <w:color w:val="auto"/>
          <w:sz w:val="21"/>
          <w:szCs w:val="21"/>
        </w:rPr>
        <w:t>6</w:t>
      </w: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．某机器的能量流向图如下图所示，据此推测该机器可能是  （   ）</w:t>
      </w:r>
    </w:p>
    <w:p w:rsidR="003B5848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20" w:hanging="480" w:hangingChars="20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>
        <w:rPr>
          <w:rFonts w:asciiTheme="minorEastAsia" w:eastAsiaTheme="minorEastAsia" w:hAnsiTheme="minorEastAsia" w:cs="Times New Roman"/>
          <w:noProof/>
          <w:sz w:val="21"/>
          <w:szCs w:val="21"/>
        </w:rPr>
        <w:pict>
          <v:group id="_x0000_s1059" style="height:72.7pt;margin-left:248.6pt;margin-top:5.3pt;position:absolute;width:152.15pt;z-index:251671552" coordorigin="16533,1640" coordsize="3043,1454">
            <v:group id="_x0000_s1060" style="height:1119;left:16899;position:absolute;top:1640;width:2677" coordorigin="1471,6061" coordsize="2393,970"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61" type="#_x0000_t13" style="height:588;left:1471;mso-position-vertical-relative:page;position:absolute;top:6254;width:1083" adj="12824,5620" filled="f" strokeweight="0.65pt">
                <v:textbox inset="2.83pt,0,2.83pt,0">
                  <w:txbxContent>
                    <w:p w:rsidR="003B5848" w:rsidRPr="001F772E" w:rsidP="003B5848">
                      <w:pPr>
                        <w:spacing w:line="240" w:lineRule="exact"/>
                        <w:ind w:firstLine="120" w:firstLineChars="50"/>
                        <w:rPr>
                          <w:rFonts w:eastAsia="楷体_GB2312"/>
                          <w:sz w:val="16"/>
                        </w:rPr>
                      </w:pPr>
                      <w:r w:rsidRPr="001F772E">
                        <w:rPr>
                          <w:rFonts w:eastAsia="楷体_GB2312" w:hint="eastAsia"/>
                          <w:sz w:val="16"/>
                        </w:rPr>
                        <w:t>内能输入</w:t>
                      </w:r>
                    </w:p>
                  </w:txbxContent>
                </v:textbox>
              </v:shape>
              <v:group id="_x0000_s1062" style="height:326;left:3038;position:absolute;top:6187;width:826" coordorigin="4145,6667" coordsize="826,326">
                <v:shape id="_x0000_s1063" type="#_x0000_t13" style="height:326;left:4145;mso-position-vertical-relative:page;position:absolute;top:6667;width:826" adj="13154,5234" filled="f" strokeweight="0.65pt">
                  <v:textbox inset="2.83pt,0,2.83pt,0">
                    <w:txbxContent>
                      <w:p w:rsidR="003B5848" w:rsidRPr="00492FBC" w:rsidP="003B5848"/>
                    </w:txbxContent>
                  </v:textbox>
                </v:shape>
                <v:shape id="_x0000_s1064" type="#_x0000_t202" style="height:200;left:4179;mso-position-vertical-relative:page;mso-wrap-edited:f;position:absolute;top:6717;width:651" filled="f" stroked="f" strokeweight="0.65pt">
                  <v:textbox inset="0,0,0,0">
                    <w:txbxContent>
                      <w:p w:rsidR="003B5848" w:rsidRPr="001F772E" w:rsidP="003B5848">
                        <w:pPr>
                          <w:spacing w:line="200" w:lineRule="exact"/>
                          <w:rPr>
                            <w:rFonts w:eastAsia="楷体_GB2312"/>
                            <w:sz w:val="13"/>
                          </w:rPr>
                        </w:pPr>
                        <w:r w:rsidRPr="001F772E">
                          <w:rPr>
                            <w:rFonts w:eastAsia="楷体_GB2312" w:hint="eastAsia"/>
                            <w:sz w:val="13"/>
                          </w:rPr>
                          <w:t>机械能输出</w:t>
                        </w:r>
                      </w:p>
                    </w:txbxContent>
                  </v:textbox>
                </v:shape>
              </v:group>
              <v:group id="_x0000_s1065" style="height:326;left:3038;position:absolute;top:6600;width:826" coordorigin="4145,6667" coordsize="826,326">
                <v:shape id="_x0000_s1066" type="#_x0000_t13" style="height:326;left:4145;mso-position-vertical-relative:page;position:absolute;top:6667;width:826" adj="13154,5234" filled="f" strokeweight="0.65pt">
                  <v:textbox inset="2.83pt,0,2.83pt,0">
                    <w:txbxContent>
                      <w:p w:rsidR="003B5848" w:rsidRPr="00492FBC" w:rsidP="003B5848"/>
                    </w:txbxContent>
                  </v:textbox>
                </v:shape>
                <v:shape id="_x0000_s1067" type="#_x0000_t202" style="height:200;left:4179;mso-position-vertical-relative:page;mso-wrap-edited:f;position:absolute;top:6717;width:586" filled="f" stroked="f" strokeweight="0.65pt">
                  <v:textbox inset="0,0,0,0">
                    <w:txbxContent>
                      <w:p w:rsidR="003B5848" w:rsidRPr="001F772E" w:rsidP="003B5848">
                        <w:pPr>
                          <w:spacing w:line="200" w:lineRule="exact"/>
                          <w:ind w:firstLine="120" w:firstLineChars="50"/>
                          <w:rPr>
                            <w:rFonts w:eastAsia="楷体_GB2312"/>
                            <w:sz w:val="13"/>
                          </w:rPr>
                        </w:pPr>
                        <w:r>
                          <w:rPr>
                            <w:rFonts w:eastAsia="楷体_GB2312" w:hint="eastAsia"/>
                            <w:sz w:val="13"/>
                          </w:rPr>
                          <w:t>内</w:t>
                        </w:r>
                        <w:r w:rsidRPr="001F772E">
                          <w:rPr>
                            <w:rFonts w:eastAsia="楷体_GB2312" w:hint="eastAsia"/>
                            <w:sz w:val="13"/>
                          </w:rPr>
                          <w:t>能输出</w:t>
                        </w:r>
                      </w:p>
                    </w:txbxContent>
                  </v:textbox>
                </v:shape>
              </v:group>
              <v:rect id="_x0000_s1068" style="height:970;left:2557;mso-position-vertical-relative:page;position:absolute;top:6061;width:476" filled="f" strokeweight="0.65pt"/>
              <v:shape id="_x0000_s1069" type="#_x0000_t202" style="height:200;left:2715;mso-position-vertical-relative:page;mso-wrap-edited:f;position:absolute;top:6303;width:181" filled="f" stroked="f" strokeweight="0.65pt">
                <v:textbox inset="0,0,0,0">
                  <w:txbxContent>
                    <w:p w:rsidR="003B5848" w:rsidRPr="001F772E" w:rsidP="003B5848">
                      <w:pPr>
                        <w:spacing w:line="200" w:lineRule="exact"/>
                        <w:rPr>
                          <w:rFonts w:eastAsia="楷体_GB2312"/>
                          <w:sz w:val="18"/>
                        </w:rPr>
                      </w:pPr>
                      <w:r w:rsidRPr="001F772E">
                        <w:rPr>
                          <w:rFonts w:eastAsia="楷体_GB2312" w:hint="eastAsia"/>
                          <w:sz w:val="18"/>
                        </w:rPr>
                        <w:t>机</w:t>
                      </w:r>
                    </w:p>
                  </w:txbxContent>
                </v:textbox>
              </v:shape>
              <v:shape id="_x0000_s1070" type="#_x0000_t202" style="height:200;left:2715;mso-position-vertical-relative:page;mso-wrap-edited:f;position:absolute;top:6610;width:181" filled="f" stroked="f" strokeweight="0.65pt">
                <v:textbox inset="0,0,0,0">
                  <w:txbxContent>
                    <w:p w:rsidR="003B5848" w:rsidRPr="001F772E" w:rsidP="003B5848">
                      <w:pPr>
                        <w:spacing w:line="200" w:lineRule="exact"/>
                        <w:rPr>
                          <w:rFonts w:eastAsia="楷体_GB2312"/>
                          <w:sz w:val="18"/>
                        </w:rPr>
                      </w:pPr>
                      <w:r>
                        <w:rPr>
                          <w:rFonts w:eastAsia="楷体_GB2312" w:hint="eastAsia"/>
                          <w:sz w:val="18"/>
                        </w:rPr>
                        <w:t>器</w:t>
                      </w:r>
                    </w:p>
                  </w:txbxContent>
                </v:textbox>
              </v:shape>
            </v:group>
            <v:shape id="_x0000_s1071" type="#_x0000_t202" style="height:456;left:16533;mso-height-percent:200;mso-height-relative:margin;mso-width-relative:margin;position:absolute;top:2638;width:1461" stroked="f">
              <v:textbox style="mso-fit-shape-to-text:t">
                <w:txbxContent>
                  <w:p w:rsidR="008D3A57" w:rsidP="008D3A57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>6</w:t>
                    </w:r>
                    <w:r>
                      <w:rPr>
                        <w:rFonts w:hint="eastAsia"/>
                      </w:rPr>
                      <w:t>题</w:t>
                    </w:r>
                  </w:p>
                </w:txbxContent>
              </v:textbox>
            </v:shape>
          </v:group>
        </w:pict>
      </w:r>
      <w:r w:rsidRPr="00E057E4" w:rsidR="003B5848">
        <w:rPr>
          <w:rFonts w:asciiTheme="minorEastAsia" w:eastAsiaTheme="minorEastAsia" w:hAnsiTheme="minorEastAsia" w:cs="Times New Roman"/>
          <w:color w:val="auto"/>
          <w:sz w:val="21"/>
          <w:szCs w:val="21"/>
        </w:rPr>
        <w:tab/>
        <w:t xml:space="preserve">A．热机    </w:t>
      </w:r>
    </w:p>
    <w:p w:rsidR="003B5848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20" w:hanging="480" w:hangingChars="20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ab/>
        <w:t xml:space="preserve">B．电动机         </w:t>
      </w:r>
    </w:p>
    <w:p w:rsidR="003B5848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20" w:hanging="480" w:hangingChars="20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ab/>
        <w:t xml:space="preserve">C．发电机      </w:t>
      </w:r>
    </w:p>
    <w:p w:rsidR="00602019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ind w:left="420" w:hanging="480" w:hangingChars="200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ab/>
        <w:t>D．电热水器</w:t>
      </w:r>
    </w:p>
    <w:p w:rsidR="00BA3227" w:rsidRPr="00E057E4" w:rsidP="001376AE">
      <w:pPr>
        <w:pStyle w:val="Default"/>
        <w:tabs>
          <w:tab w:val="left" w:pos="2520"/>
          <w:tab w:val="left" w:pos="4620"/>
          <w:tab w:val="left" w:pos="6720"/>
        </w:tabs>
        <w:autoSpaceDE/>
        <w:autoSpaceDN/>
        <w:snapToGrid w:val="0"/>
        <w:spacing w:line="400" w:lineRule="exact"/>
        <w:jc w:val="both"/>
        <w:rPr>
          <w:rFonts w:asciiTheme="minorEastAsia" w:eastAsiaTheme="minorEastAsia" w:hAnsiTheme="minorEastAsia" w:cs="Times New Roman"/>
          <w:color w:val="auto"/>
          <w:sz w:val="21"/>
          <w:szCs w:val="21"/>
        </w:rPr>
      </w:pPr>
      <w:r w:rsidRPr="00E057E4">
        <w:rPr>
          <w:rFonts w:asciiTheme="minorEastAsia" w:eastAsiaTheme="minorEastAsia" w:hAnsiTheme="minorEastAsia" w:cs="Times New Roman" w:hint="eastAsia"/>
          <w:bCs/>
          <w:sz w:val="21"/>
          <w:szCs w:val="21"/>
        </w:rPr>
        <w:t>7</w:t>
      </w:r>
      <w:r w:rsidRPr="00E057E4">
        <w:rPr>
          <w:rFonts w:asciiTheme="minorEastAsia" w:eastAsiaTheme="minorEastAsia" w:hAnsiTheme="minorEastAsia" w:cs="Times New Roman"/>
          <w:color w:val="auto"/>
          <w:sz w:val="21"/>
          <w:szCs w:val="21"/>
        </w:rPr>
        <w:t>．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</w:rPr>
        <w:t>在探究弹簧长度与力的关系时，选取甲、乙、丙、丁完全相同的四根弹簧，将甲、乙弹簧左端固定在墙上，用大小为</w:t>
      </w:r>
      <w:r w:rsidRPr="00E057E4">
        <w:rPr>
          <w:rFonts w:asciiTheme="minorEastAsia" w:eastAsiaTheme="minorEastAsia" w:hAnsiTheme="minorEastAsia" w:cs="Times New Roman"/>
          <w:bCs/>
          <w:i/>
          <w:sz w:val="21"/>
          <w:szCs w:val="21"/>
        </w:rPr>
        <w:t>F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</w:rPr>
        <w:t>的力拉甲的右端，用大小为</w:t>
      </w:r>
      <w:r w:rsidRPr="00E057E4">
        <w:rPr>
          <w:rFonts w:asciiTheme="minorEastAsia" w:eastAsiaTheme="minorEastAsia" w:hAnsiTheme="minorEastAsia" w:cs="Times New Roman"/>
          <w:bCs/>
          <w:i/>
          <w:sz w:val="21"/>
          <w:szCs w:val="21"/>
        </w:rPr>
        <w:t>F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</w:rPr>
        <w:t>的力压乙的右端，在丙弹簧左右两端施加大小为</w:t>
      </w:r>
      <w:r w:rsidRPr="00E057E4">
        <w:rPr>
          <w:rFonts w:asciiTheme="minorEastAsia" w:eastAsiaTheme="minorEastAsia" w:hAnsiTheme="minorEastAsia" w:cs="Times New Roman"/>
          <w:bCs/>
          <w:i/>
          <w:sz w:val="21"/>
          <w:szCs w:val="21"/>
        </w:rPr>
        <w:t>F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</w:rPr>
        <w:t>的拉力，在丁弹簧左右两端施加大小为</w:t>
      </w:r>
      <w:r w:rsidRPr="00E057E4">
        <w:rPr>
          <w:rFonts w:asciiTheme="minorEastAsia" w:eastAsiaTheme="minorEastAsia" w:hAnsiTheme="minorEastAsia" w:cs="Times New Roman"/>
          <w:bCs/>
          <w:i/>
          <w:sz w:val="21"/>
          <w:szCs w:val="21"/>
        </w:rPr>
        <w:t>F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</w:rPr>
        <w:t>的压力，四根弹簧都水平静止，如图所示，此时四根弹簧的长度分别是</w:t>
      </w:r>
      <w:r w:rsidRPr="00E057E4">
        <w:rPr>
          <w:rFonts w:asciiTheme="minorEastAsia" w:eastAsiaTheme="minorEastAsia" w:hAnsiTheme="minorEastAsia" w:cs="Times New Roman"/>
          <w:bCs/>
          <w:i/>
          <w:sz w:val="21"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  <w:vertAlign w:val="subscript"/>
        </w:rPr>
        <w:t>甲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</w:rPr>
        <w:t>、</w:t>
      </w:r>
      <w:r w:rsidRPr="00E057E4">
        <w:rPr>
          <w:rFonts w:asciiTheme="minorEastAsia" w:eastAsiaTheme="minorEastAsia" w:hAnsiTheme="minorEastAsia" w:cs="Times New Roman"/>
          <w:bCs/>
          <w:i/>
          <w:sz w:val="21"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  <w:vertAlign w:val="subscript"/>
        </w:rPr>
        <w:t>乙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</w:rPr>
        <w:t>、</w:t>
      </w:r>
      <w:r w:rsidRPr="00E057E4">
        <w:rPr>
          <w:rFonts w:asciiTheme="minorEastAsia" w:eastAsiaTheme="minorEastAsia" w:hAnsiTheme="minorEastAsia" w:cs="Times New Roman"/>
          <w:bCs/>
          <w:i/>
          <w:sz w:val="21"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  <w:vertAlign w:val="subscript"/>
        </w:rPr>
        <w:t>丙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</w:rPr>
        <w:t>、</w:t>
      </w:r>
      <w:r w:rsidRPr="00E057E4">
        <w:rPr>
          <w:rFonts w:asciiTheme="minorEastAsia" w:eastAsiaTheme="minorEastAsia" w:hAnsiTheme="minorEastAsia" w:cs="Times New Roman"/>
          <w:bCs/>
          <w:i/>
          <w:sz w:val="21"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  <w:vertAlign w:val="subscript"/>
        </w:rPr>
        <w:t>丁</w:t>
      </w:r>
      <w:r w:rsidRPr="00E057E4">
        <w:rPr>
          <w:rFonts w:asciiTheme="minorEastAsia" w:eastAsiaTheme="minorEastAsia" w:hAnsiTheme="minorEastAsia" w:cs="Times New Roman"/>
          <w:bCs/>
          <w:sz w:val="21"/>
          <w:szCs w:val="21"/>
        </w:rPr>
        <w:t>，则（     ）</w:t>
      </w:r>
    </w:p>
    <w:p w:rsidR="00BA3227" w:rsidRPr="00E057E4" w:rsidP="001376AE">
      <w:pPr>
        <w:spacing w:line="400" w:lineRule="exact"/>
        <w:ind w:firstLine="480" w:firstLineChars="200"/>
        <w:jc w:val="center"/>
        <w:rPr>
          <w:rFonts w:asciiTheme="minorEastAsia" w:eastAsiaTheme="minorEastAsia" w:hAnsiTheme="minorEastAsia" w:cs="Times New Roman"/>
          <w:bCs/>
          <w:szCs w:val="21"/>
        </w:rPr>
      </w:pPr>
      <w:r w:rsidRPr="00E057E4">
        <w:rPr>
          <w:rFonts w:asciiTheme="minorEastAsia" w:eastAsiaTheme="minorEastAsia" w:hAnsiTheme="minorEastAsia" w:cs="Times New Roman"/>
          <w:bCs/>
          <w:noProof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99060</wp:posOffset>
            </wp:positionV>
            <wp:extent cx="4724400" cy="514350"/>
            <wp:effectExtent l="19050" t="0" r="0" b="0"/>
            <wp:wrapTight wrapText="bothSides">
              <wp:wrapPolygon>
                <wp:start x="-87" y="0"/>
                <wp:lineTo x="-87" y="20800"/>
                <wp:lineTo x="21600" y="20800"/>
                <wp:lineTo x="21600" y="0"/>
                <wp:lineTo x="-87" y="0"/>
              </wp:wrapPolygon>
            </wp:wrapTight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2019" w:rsidRPr="00E057E4" w:rsidP="001376AE">
      <w:pPr>
        <w:tabs>
          <w:tab w:val="left" w:pos="4194"/>
        </w:tabs>
        <w:spacing w:line="400" w:lineRule="exact"/>
        <w:ind w:firstLine="480" w:firstLineChars="200"/>
        <w:rPr>
          <w:rFonts w:asciiTheme="minorEastAsia" w:eastAsiaTheme="minorEastAsia" w:hAnsiTheme="minorEastAsia" w:cs="Times New Roman"/>
          <w:bCs/>
          <w:szCs w:val="21"/>
        </w:rPr>
      </w:pPr>
    </w:p>
    <w:p w:rsidR="00602019" w:rsidRPr="00E057E4" w:rsidP="001376AE">
      <w:pPr>
        <w:tabs>
          <w:tab w:val="left" w:pos="4194"/>
        </w:tabs>
        <w:spacing w:line="400" w:lineRule="exact"/>
        <w:rPr>
          <w:rFonts w:asciiTheme="minorEastAsia" w:eastAsiaTheme="minorEastAsia" w:hAnsiTheme="minorEastAsia" w:cs="Times New Roman"/>
          <w:bCs/>
          <w:szCs w:val="21"/>
        </w:rPr>
      </w:pPr>
    </w:p>
    <w:p w:rsidR="00BA3227" w:rsidRPr="00E057E4" w:rsidP="001376AE">
      <w:pPr>
        <w:tabs>
          <w:tab w:val="left" w:pos="4194"/>
        </w:tabs>
        <w:spacing w:line="400" w:lineRule="exact"/>
        <w:rPr>
          <w:rFonts w:asciiTheme="minorEastAsia" w:eastAsiaTheme="minorEastAsia" w:hAnsiTheme="minorEastAsia" w:cs="Times New Roman"/>
          <w:bCs/>
          <w:szCs w:val="21"/>
          <w:vertAlign w:val="subscript"/>
        </w:rPr>
      </w:pPr>
      <w:r w:rsidRPr="00E057E4">
        <w:rPr>
          <w:rFonts w:asciiTheme="minorEastAsia" w:eastAsiaTheme="minorEastAsia" w:hAnsiTheme="minorEastAsia" w:cs="Times New Roman"/>
          <w:bCs/>
          <w:szCs w:val="21"/>
        </w:rPr>
        <w:t>A．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甲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=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乙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=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丙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=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丁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 xml:space="preserve">                  B．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乙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=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丁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＜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甲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=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丙</w:t>
      </w:r>
    </w:p>
    <w:p w:rsidR="00BA3227" w:rsidRPr="00E057E4" w:rsidP="001376AE">
      <w:pPr>
        <w:spacing w:line="400" w:lineRule="exact"/>
        <w:rPr>
          <w:rFonts w:asciiTheme="minorEastAsia" w:eastAsiaTheme="minorEastAsia" w:hAnsiTheme="minorEastAsia" w:cs="Times New Roman"/>
          <w:bCs/>
          <w:szCs w:val="21"/>
          <w:vertAlign w:val="subscript"/>
        </w:rPr>
      </w:pPr>
      <w:r w:rsidRPr="00E057E4">
        <w:rPr>
          <w:rFonts w:asciiTheme="minorEastAsia" w:eastAsiaTheme="minorEastAsia" w:hAnsiTheme="minorEastAsia" w:cs="Times New Roman"/>
          <w:bCs/>
          <w:szCs w:val="21"/>
        </w:rPr>
        <w:t>C．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甲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=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乙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＜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丙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=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丁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 xml:space="preserve">                 D．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丁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＜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乙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＜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甲</w:t>
      </w:r>
      <w:r w:rsidRPr="00E057E4">
        <w:rPr>
          <w:rFonts w:asciiTheme="minorEastAsia" w:eastAsiaTheme="minorEastAsia" w:hAnsiTheme="minorEastAsia" w:cs="Times New Roman"/>
          <w:bCs/>
          <w:szCs w:val="21"/>
        </w:rPr>
        <w:t>＜</w:t>
      </w:r>
      <w:r w:rsidRPr="00E057E4">
        <w:rPr>
          <w:rFonts w:asciiTheme="minorEastAsia" w:eastAsiaTheme="minorEastAsia" w:hAnsiTheme="minorEastAsia" w:cs="Times New Roman"/>
          <w:bCs/>
          <w:i/>
          <w:szCs w:val="21"/>
        </w:rPr>
        <w:t>L</w:t>
      </w:r>
      <w:r w:rsidRPr="00E057E4">
        <w:rPr>
          <w:rFonts w:asciiTheme="minorEastAsia" w:eastAsiaTheme="minorEastAsia" w:hAnsiTheme="minorEastAsia" w:cs="Times New Roman"/>
          <w:bCs/>
          <w:szCs w:val="21"/>
          <w:vertAlign w:val="subscript"/>
        </w:rPr>
        <w:t>丙</w:t>
      </w:r>
    </w:p>
    <w:p w:rsidR="008F3C88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Theme="minorEastAsia" w:eastAsiaTheme="minorEastAsia" w:hAnsiTheme="minorEastAsia" w:cs="Times New Roman" w:hint="eastAsia"/>
          <w:szCs w:val="21"/>
        </w:rPr>
        <w:t>8</w:t>
      </w:r>
      <w:r w:rsidRPr="00E057E4">
        <w:rPr>
          <w:rFonts w:asciiTheme="minorEastAsia" w:eastAsiaTheme="minorEastAsia" w:hAnsiTheme="minorEastAsia" w:cs="Times New Roman"/>
          <w:szCs w:val="21"/>
        </w:rPr>
        <w:t xml:space="preserve">．家庭电路中的保险丝熔断了，以下原因中不可能的是（    ）             </w:t>
      </w:r>
    </w:p>
    <w:p w:rsidR="008F3C88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Theme="minorEastAsia" w:eastAsiaTheme="minorEastAsia" w:hAnsiTheme="minorEastAsia" w:cs="Times New Roman"/>
          <w:szCs w:val="21"/>
        </w:rPr>
        <w:t>A．使用的用电器总功率过大         B．拉线开关中两根导线的线头相碰了</w:t>
      </w:r>
    </w:p>
    <w:p w:rsidR="008F3C88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Theme="minorEastAsia" w:eastAsiaTheme="minorEastAsia" w:hAnsiTheme="minorEastAsia" w:cs="Times New Roman"/>
          <w:szCs w:val="21"/>
        </w:rPr>
        <w:t>C．保险丝的规格不符合规定的要求   D．插座中的两根导线的线头相碰了。</w:t>
      </w:r>
    </w:p>
    <w:p w:rsidR="008F3C88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Theme="minorEastAsia" w:eastAsiaTheme="minorEastAsia" w:hAnsiTheme="minorEastAsia" w:cs="Times New Roman" w:hint="eastAsia"/>
          <w:szCs w:val="21"/>
        </w:rPr>
        <w:t>9</w:t>
      </w:r>
      <w:r w:rsidRPr="00E057E4">
        <w:rPr>
          <w:rFonts w:asciiTheme="minorEastAsia" w:eastAsiaTheme="minorEastAsia" w:hAnsiTheme="minorEastAsia" w:cs="Times New Roman"/>
          <w:szCs w:val="21"/>
        </w:rPr>
        <w:t xml:space="preserve">．小明家的电视机、电灯、电风扇、电饭锅四个用电器都正常工作，如果用餐时，关闭了电视机，断开了电饭锅，那么此时家庭电路的 （     ）                      </w:t>
      </w:r>
    </w:p>
    <w:p w:rsidR="008F3C88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Theme="minorEastAsia" w:eastAsiaTheme="minorEastAsia" w:hAnsiTheme="minorEastAsia" w:cs="Times New Roman"/>
          <w:szCs w:val="21"/>
        </w:rPr>
        <w:t>A．</w:t>
      </w:r>
      <w:r w:rsidRPr="00E057E4">
        <w:rPr>
          <w:rFonts w:asciiTheme="minorEastAsia" w:eastAsiaTheme="minorEastAsia" w:hAnsiTheme="minorEastAsia" w:cs="Times New Roman"/>
          <w:szCs w:val="21"/>
        </w:rPr>
        <w:t>总电压变小，总电阻变大</w:t>
      </w:r>
      <w:r w:rsidRPr="00E057E4">
        <w:rPr>
          <w:rFonts w:asciiTheme="minorEastAsia" w:eastAsiaTheme="minorEastAsia" w:hAnsiTheme="minorEastAsia" w:cs="Times New Roman"/>
          <w:szCs w:val="21"/>
        </w:rPr>
        <w:t xml:space="preserve">       B．</w:t>
      </w:r>
      <w:r w:rsidRPr="00E057E4">
        <w:rPr>
          <w:rFonts w:asciiTheme="minorEastAsia" w:eastAsiaTheme="minorEastAsia" w:hAnsiTheme="minorEastAsia" w:cs="Times New Roman"/>
          <w:szCs w:val="21"/>
        </w:rPr>
        <w:t>总电压变大，总电阻变大</w:t>
      </w:r>
    </w:p>
    <w:p w:rsidR="008F3C88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Theme="minorEastAsia" w:eastAsiaTheme="minorEastAsia" w:hAnsiTheme="minorEastAsia" w:cs="Times New Roman"/>
          <w:szCs w:val="21"/>
        </w:rPr>
        <w:t>C．总功率变小，总电流变小</w:t>
      </w:r>
      <w:r w:rsidRPr="00E057E4" w:rsidR="00602019">
        <w:rPr>
          <w:rFonts w:asciiTheme="minorEastAsia" w:eastAsiaTheme="minorEastAsia" w:hAnsiTheme="minorEastAsia" w:cs="Times New Roman"/>
          <w:szCs w:val="21"/>
        </w:rPr>
        <w:t xml:space="preserve">      </w:t>
      </w:r>
      <w:r w:rsidRPr="00E057E4" w:rsidR="00602019">
        <w:rPr>
          <w:rFonts w:asciiTheme="minorEastAsia" w:eastAsiaTheme="minorEastAsia" w:hAnsiTheme="minorEastAsia" w:cs="Times New Roman" w:hint="eastAsia"/>
          <w:szCs w:val="21"/>
        </w:rPr>
        <w:t xml:space="preserve"> </w:t>
      </w:r>
      <w:r w:rsidRPr="00E057E4" w:rsidR="00602019">
        <w:rPr>
          <w:rFonts w:asciiTheme="minorEastAsia" w:eastAsiaTheme="minorEastAsia" w:hAnsiTheme="minorEastAsia" w:cs="Times New Roman"/>
          <w:szCs w:val="21"/>
        </w:rPr>
        <w:t>D．</w:t>
      </w:r>
      <w:r w:rsidRPr="00E057E4">
        <w:rPr>
          <w:rFonts w:asciiTheme="minorEastAsia" w:eastAsiaTheme="minorEastAsia" w:hAnsiTheme="minorEastAsia" w:cs="Times New Roman"/>
          <w:szCs w:val="21"/>
        </w:rPr>
        <w:t>总功率变小，总电流变大</w:t>
      </w:r>
    </w:p>
    <w:p w:rsidR="003B5848" w:rsidRPr="00E057E4" w:rsidP="001376AE">
      <w:pPr>
        <w:pStyle w:val="NormalWeb"/>
        <w:widowControl w:val="0"/>
        <w:snapToGrid w:val="0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="Times New Roman"/>
          <w:color w:val="000000"/>
          <w:sz w:val="21"/>
          <w:szCs w:val="21"/>
        </w:rPr>
      </w:pPr>
      <w:r w:rsidRPr="00E057E4">
        <w:rPr>
          <w:rFonts w:asciiTheme="minorEastAsia" w:eastAsiaTheme="minorEastAsia" w:hAnsiTheme="minorEastAsia" w:cs="Times New Roman" w:hint="eastAsia"/>
          <w:sz w:val="21"/>
          <w:szCs w:val="21"/>
        </w:rPr>
        <w:t>10</w:t>
      </w:r>
      <w:r w:rsidRPr="00E057E4">
        <w:rPr>
          <w:rFonts w:asciiTheme="minorEastAsia" w:eastAsiaTheme="minorEastAsia" w:hAnsiTheme="minorEastAsia" w:cs="Times New Roman"/>
          <w:b/>
          <w:sz w:val="21"/>
          <w:szCs w:val="21"/>
        </w:rPr>
        <w:t>.</w:t>
      </w:r>
      <w:r w:rsidRPr="00E057E4">
        <w:rPr>
          <w:rFonts w:asciiTheme="minorEastAsia" w:eastAsiaTheme="minorEastAsia" w:hAnsiTheme="minorEastAsia" w:cs="Times New Roman"/>
          <w:color w:val="000000"/>
          <w:sz w:val="21"/>
          <w:szCs w:val="21"/>
        </w:rPr>
        <w:t>在物理图像中不但纵坐标和横坐标分别代表一定的物理意义，而且倾斜程度和面积也具有特定的物理意义。对图中的两个图像是所含信息的理解，错误的是（    ）</w:t>
      </w:r>
    </w:p>
    <w:p w:rsidR="00602019" w:rsidRPr="00E057E4" w:rsidP="001376AE">
      <w:pPr>
        <w:pStyle w:val="NormalWeb"/>
        <w:widowControl w:val="0"/>
        <w:snapToGrid w:val="0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="Times New Roman"/>
          <w:color w:val="000000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noProof/>
          <w:color w:val="000000"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3793490</wp:posOffset>
            </wp:positionH>
            <wp:positionV relativeFrom="paragraph">
              <wp:posOffset>635</wp:posOffset>
            </wp:positionV>
            <wp:extent cx="1933575" cy="1019175"/>
            <wp:effectExtent l="19050" t="0" r="9525" b="0"/>
            <wp:wrapTight wrapText="bothSides">
              <wp:wrapPolygon>
                <wp:start x="-213" y="0"/>
                <wp:lineTo x="-213" y="21398"/>
                <wp:lineTo x="21706" y="21398"/>
                <wp:lineTo x="21706" y="0"/>
                <wp:lineTo x="-213" y="0"/>
              </wp:wrapPolygon>
            </wp:wrapTight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 l="1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7E4">
        <w:rPr>
          <w:rFonts w:asciiTheme="minorEastAsia" w:eastAsiaTheme="minorEastAsia" w:hAnsiTheme="minorEastAsia" w:cs="Times New Roman"/>
          <w:color w:val="000000"/>
          <w:sz w:val="21"/>
          <w:szCs w:val="21"/>
        </w:rPr>
        <w:t>A</w:t>
      </w:r>
      <w:r w:rsidRPr="00E057E4">
        <w:rPr>
          <w:rFonts w:asciiTheme="minorEastAsia" w:eastAsiaTheme="minorEastAsia" w:hAnsiTheme="minorEastAsia" w:cs="Times New Roman"/>
          <w:sz w:val="21"/>
          <w:szCs w:val="21"/>
        </w:rPr>
        <w:t>．</w:t>
      </w:r>
      <w:r w:rsidRPr="00E057E4" w:rsidR="003B5848">
        <w:rPr>
          <w:rFonts w:asciiTheme="minorEastAsia" w:eastAsiaTheme="minorEastAsia" w:hAnsiTheme="minorEastAsia" w:cs="Times New Roman"/>
          <w:color w:val="000000"/>
          <w:sz w:val="21"/>
          <w:szCs w:val="21"/>
        </w:rPr>
        <w:t xml:space="preserve">图a中的倾斜程度越大，表示物质的密度越大  </w:t>
      </w:r>
    </w:p>
    <w:p w:rsidR="003B5848" w:rsidRPr="00E057E4" w:rsidP="001376AE">
      <w:pPr>
        <w:pStyle w:val="NormalWeb"/>
        <w:widowControl w:val="0"/>
        <w:snapToGrid w:val="0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="Times New Roman"/>
          <w:color w:val="000000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000000"/>
          <w:sz w:val="21"/>
          <w:szCs w:val="21"/>
        </w:rPr>
        <w:t>B</w:t>
      </w:r>
      <w:r w:rsidRPr="00E057E4">
        <w:rPr>
          <w:rFonts w:asciiTheme="minorEastAsia" w:eastAsiaTheme="minorEastAsia" w:hAnsiTheme="minorEastAsia" w:cs="Times New Roman"/>
          <w:sz w:val="21"/>
          <w:szCs w:val="21"/>
        </w:rPr>
        <w:t>．</w:t>
      </w:r>
      <w:r w:rsidRPr="00E057E4">
        <w:rPr>
          <w:rFonts w:asciiTheme="minorEastAsia" w:eastAsiaTheme="minorEastAsia" w:hAnsiTheme="minorEastAsia" w:cs="Times New Roman"/>
          <w:color w:val="000000"/>
          <w:sz w:val="21"/>
          <w:szCs w:val="21"/>
        </w:rPr>
        <w:t>图a中阴影部分面积表示该物质的密度大小</w:t>
      </w:r>
    </w:p>
    <w:p w:rsidR="00602019" w:rsidRPr="00E057E4" w:rsidP="001376AE">
      <w:pPr>
        <w:pStyle w:val="NormalWeb"/>
        <w:widowControl w:val="0"/>
        <w:snapToGrid w:val="0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="Times New Roman"/>
          <w:color w:val="000000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000000"/>
          <w:sz w:val="21"/>
          <w:szCs w:val="21"/>
        </w:rPr>
        <w:t>C</w:t>
      </w:r>
      <w:r w:rsidRPr="00E057E4">
        <w:rPr>
          <w:rFonts w:asciiTheme="minorEastAsia" w:eastAsiaTheme="minorEastAsia" w:hAnsiTheme="minorEastAsia" w:cs="Times New Roman"/>
          <w:sz w:val="21"/>
          <w:szCs w:val="21"/>
        </w:rPr>
        <w:t>．</w:t>
      </w:r>
      <w:r w:rsidRPr="00E057E4" w:rsidR="003B5848">
        <w:rPr>
          <w:rFonts w:asciiTheme="minorEastAsia" w:eastAsiaTheme="minorEastAsia" w:hAnsiTheme="minorEastAsia" w:cs="Times New Roman"/>
          <w:color w:val="000000"/>
          <w:sz w:val="21"/>
          <w:szCs w:val="21"/>
        </w:rPr>
        <w:t xml:space="preserve">图b中水平直线表示物体做匀速直线运动  </w:t>
      </w:r>
    </w:p>
    <w:p w:rsidR="003B5848" w:rsidRPr="00E057E4" w:rsidP="001376AE">
      <w:pPr>
        <w:pStyle w:val="NormalWeb"/>
        <w:widowControl w:val="0"/>
        <w:snapToGrid w:val="0"/>
        <w:spacing w:before="0" w:beforeAutospacing="0" w:after="0" w:afterAutospacing="0" w:line="400" w:lineRule="exact"/>
        <w:jc w:val="both"/>
        <w:rPr>
          <w:rFonts w:asciiTheme="minorEastAsia" w:eastAsiaTheme="minorEastAsia" w:hAnsiTheme="minorEastAsia" w:cs="Times New Roman"/>
          <w:color w:val="000000"/>
          <w:sz w:val="21"/>
          <w:szCs w:val="21"/>
        </w:rPr>
      </w:pPr>
      <w:r w:rsidRPr="00E057E4">
        <w:rPr>
          <w:rFonts w:asciiTheme="minorEastAsia" w:eastAsiaTheme="minorEastAsia" w:hAnsiTheme="minorEastAsia" w:cs="Times New Roman"/>
          <w:color w:val="000000"/>
          <w:sz w:val="21"/>
          <w:szCs w:val="21"/>
        </w:rPr>
        <w:t>D</w:t>
      </w:r>
      <w:r w:rsidRPr="00E057E4">
        <w:rPr>
          <w:rFonts w:asciiTheme="minorEastAsia" w:eastAsiaTheme="minorEastAsia" w:hAnsiTheme="minorEastAsia" w:cs="Times New Roman"/>
          <w:sz w:val="21"/>
          <w:szCs w:val="21"/>
        </w:rPr>
        <w:t>．</w:t>
      </w:r>
      <w:r w:rsidRPr="00E057E4">
        <w:rPr>
          <w:rFonts w:asciiTheme="minorEastAsia" w:eastAsiaTheme="minorEastAsia" w:hAnsiTheme="minorEastAsia" w:cs="Times New Roman"/>
          <w:color w:val="000000"/>
          <w:sz w:val="21"/>
          <w:szCs w:val="21"/>
        </w:rPr>
        <w:t>图b中阴影部分面积表示该物体在对应时间内通过的路程</w:t>
      </w:r>
    </w:p>
    <w:p w:rsidR="008F3C88" w:rsidRPr="00E057E4" w:rsidP="001376AE">
      <w:pPr>
        <w:pStyle w:val="DefaultParagraph"/>
        <w:spacing w:line="400" w:lineRule="exact"/>
        <w:textAlignment w:val="center"/>
        <w:rPr>
          <w:rFonts w:asciiTheme="minorEastAsia" w:eastAsiaTheme="minorEastAsia" w:hAnsiTheme="minorEastAsia"/>
          <w:szCs w:val="21"/>
        </w:rPr>
      </w:pPr>
      <w:r w:rsidRPr="00E057E4">
        <w:rPr>
          <w:rFonts w:asciiTheme="minorEastAsia" w:eastAsiaTheme="minorEastAsia" w:hAnsiTheme="minorEastAsia"/>
          <w:spacing w:val="20"/>
          <w:szCs w:val="21"/>
        </w:rPr>
        <w:t>11</w:t>
      </w:r>
      <w:r w:rsidRPr="00E057E4">
        <w:rPr>
          <w:rFonts w:asciiTheme="minorEastAsia" w:eastAsiaTheme="minorEastAsia" w:hAnsiTheme="minorEastAsia"/>
          <w:spacing w:val="20"/>
          <w:szCs w:val="21"/>
        </w:rPr>
        <w:t>．图甲中的A、B分别为小灯泡和定值电阻的I﹣U图象，小灯泡和电阻的连接情况如图乙所示，电源电压8V，下列说法正确的是（　　）</w:t>
      </w:r>
    </w:p>
    <w:p w:rsidR="008F3C88" w:rsidRPr="00E057E4" w:rsidP="001376AE">
      <w:pPr>
        <w:pStyle w:val="DefaultParagraph"/>
        <w:spacing w:line="400" w:lineRule="exact"/>
        <w:textAlignment w:val="center"/>
        <w:rPr>
          <w:rFonts w:asciiTheme="minorEastAsia" w:eastAsiaTheme="minorEastAsia" w:hAnsiTheme="minorEastAsia"/>
          <w:szCs w:val="21"/>
        </w:rPr>
      </w:pPr>
      <w:r w:rsidRPr="00E057E4">
        <w:rPr>
          <w:rFonts w:asciiTheme="minorEastAsia" w:eastAsiaTheme="minorEastAsia" w:hAnsiTheme="minorEastAsia"/>
          <w:noProof/>
          <w:spacing w:val="20"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10160</wp:posOffset>
            </wp:positionV>
            <wp:extent cx="2523490" cy="1095375"/>
            <wp:effectExtent l="19050" t="0" r="0" b="0"/>
            <wp:wrapTight wrapText="bothSides">
              <wp:wrapPolygon>
                <wp:start x="-163" y="0"/>
                <wp:lineTo x="-163" y="21412"/>
                <wp:lineTo x="21524" y="21412"/>
                <wp:lineTo x="21524" y="0"/>
                <wp:lineTo x="-163" y="0"/>
              </wp:wrapPolygon>
            </wp:wrapTight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7E4">
        <w:rPr>
          <w:rFonts w:asciiTheme="minorEastAsia" w:eastAsiaTheme="minorEastAsia" w:hAnsiTheme="minorEastAsia"/>
          <w:spacing w:val="20"/>
          <w:szCs w:val="21"/>
        </w:rPr>
        <w:t>A．小灯泡电阻随温度的增大而减小</w:t>
      </w:r>
    </w:p>
    <w:p w:rsidR="008F3C88" w:rsidRPr="00E057E4" w:rsidP="001376AE">
      <w:pPr>
        <w:pStyle w:val="DefaultParagraph"/>
        <w:spacing w:line="400" w:lineRule="exact"/>
        <w:textAlignment w:val="center"/>
        <w:rPr>
          <w:rFonts w:asciiTheme="minorEastAsia" w:eastAsiaTheme="minorEastAsia" w:hAnsiTheme="minorEastAsia"/>
          <w:szCs w:val="21"/>
        </w:rPr>
      </w:pPr>
      <w:r w:rsidRPr="00E057E4">
        <w:rPr>
          <w:rFonts w:asciiTheme="minorEastAsia" w:eastAsiaTheme="minorEastAsia" w:hAnsiTheme="minorEastAsia"/>
          <w:spacing w:val="20"/>
          <w:szCs w:val="21"/>
        </w:rPr>
        <w:t>B．灯泡的实际电功率为0.6W</w:t>
      </w:r>
    </w:p>
    <w:p w:rsidR="008F3C88" w:rsidRPr="00E057E4" w:rsidP="001376AE">
      <w:pPr>
        <w:pStyle w:val="DefaultParagraph"/>
        <w:spacing w:line="400" w:lineRule="exact"/>
        <w:textAlignment w:val="center"/>
        <w:rPr>
          <w:rFonts w:asciiTheme="minorEastAsia" w:eastAsiaTheme="minorEastAsia" w:hAnsiTheme="minorEastAsia"/>
          <w:szCs w:val="21"/>
        </w:rPr>
      </w:pPr>
      <w:r w:rsidRPr="00E057E4">
        <w:rPr>
          <w:rFonts w:asciiTheme="minorEastAsia" w:eastAsiaTheme="minorEastAsia" w:hAnsiTheme="minorEastAsia"/>
          <w:spacing w:val="20"/>
          <w:szCs w:val="21"/>
        </w:rPr>
        <w:t>C．电阻的阻值为0.05Ω</w:t>
      </w:r>
    </w:p>
    <w:p w:rsidR="008F3C88" w:rsidRPr="00E057E4" w:rsidP="001376AE">
      <w:pPr>
        <w:pStyle w:val="DefaultParagraph"/>
        <w:spacing w:line="400" w:lineRule="exact"/>
        <w:textAlignment w:val="center"/>
        <w:rPr>
          <w:rFonts w:asciiTheme="minorEastAsia" w:eastAsiaTheme="minorEastAsia" w:hAnsiTheme="minorEastAsia"/>
          <w:szCs w:val="21"/>
        </w:rPr>
      </w:pPr>
      <w:r w:rsidRPr="00E057E4">
        <w:rPr>
          <w:rFonts w:asciiTheme="minorEastAsia" w:eastAsiaTheme="minorEastAsia" w:hAnsiTheme="minorEastAsia"/>
          <w:spacing w:val="20"/>
          <w:szCs w:val="21"/>
        </w:rPr>
        <w:t>D．电阻的电功率为0.8W</w:t>
      </w:r>
    </w:p>
    <w:p w:rsidR="00BC45CF" w:rsidRPr="00E057E4" w:rsidP="001376AE">
      <w:pPr>
        <w:widowControl/>
        <w:shd w:val="clear" w:color="auto" w:fill="FFFFFF"/>
        <w:snapToGrid w:val="0"/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8F3C88" w:rsidRPr="00E057E4" w:rsidP="001376AE">
      <w:pPr>
        <w:widowControl/>
        <w:shd w:val="clear" w:color="auto" w:fill="FFFFFF"/>
        <w:snapToGrid w:val="0"/>
        <w:spacing w:line="400" w:lineRule="exact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Theme="minorEastAsia" w:eastAsiaTheme="minorEastAsia" w:hAnsiTheme="minorEastAsia" w:cs="Times New Roman"/>
          <w:noProof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822960</wp:posOffset>
            </wp:positionV>
            <wp:extent cx="1247775" cy="895350"/>
            <wp:effectExtent l="19050" t="0" r="9525" b="0"/>
            <wp:wrapTight wrapText="bothSides">
              <wp:wrapPolygon>
                <wp:start x="-330" y="0"/>
                <wp:lineTo x="-330" y="21140"/>
                <wp:lineTo x="21765" y="21140"/>
                <wp:lineTo x="21765" y="0"/>
                <wp:lineTo x="-330" y="0"/>
              </wp:wrapPolygon>
            </wp:wrapTight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7E4">
        <w:rPr>
          <w:rFonts w:asciiTheme="minorEastAsia" w:eastAsiaTheme="minorEastAsia" w:hAnsiTheme="minorEastAsia" w:cs="Times New Roman"/>
          <w:szCs w:val="21"/>
        </w:rPr>
        <w:t>1</w:t>
      </w:r>
      <w:r w:rsidRPr="00E057E4" w:rsidR="00BA3227">
        <w:rPr>
          <w:rFonts w:asciiTheme="minorEastAsia" w:eastAsiaTheme="minorEastAsia" w:hAnsiTheme="minorEastAsia" w:cs="Times New Roman"/>
          <w:szCs w:val="21"/>
        </w:rPr>
        <w:t>2</w:t>
      </w:r>
      <w:r w:rsidRPr="00E057E4">
        <w:rPr>
          <w:rFonts w:asciiTheme="minorEastAsia" w:eastAsiaTheme="minorEastAsia" w:hAnsiTheme="minorEastAsia" w:cs="Times New Roman"/>
          <w:szCs w:val="21"/>
        </w:rPr>
        <w:t>．如图是小明探究“电流一定时，电压与电阻关系”的实验电路图．已知电源电压U=15V，滑动变阻器上标有“20Ω3A”（实际最大阻值略小于20Ω），实验中所用的四个定值电阻分别为5Ω，10Ω，15Ω，20Ω．为了使这四个电阻都能为实验所用，电路中电流表选择的量程和应控制的电流最合理的是（    ）</w:t>
      </w:r>
    </w:p>
    <w:p w:rsidR="008F3C88" w:rsidRPr="00E057E4" w:rsidP="001376AE">
      <w:pPr>
        <w:widowControl/>
        <w:shd w:val="clear" w:color="auto" w:fill="FFFFFF"/>
        <w:snapToGrid w:val="0"/>
        <w:spacing w:line="400" w:lineRule="exact"/>
        <w:ind w:firstLine="240" w:firstLineChars="100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Theme="minorEastAsia" w:eastAsiaTheme="minorEastAsia" w:hAnsiTheme="minorEastAsia" w:cs="Times New Roman"/>
          <w:szCs w:val="21"/>
        </w:rPr>
        <w:t xml:space="preserve">A．0~0.6A  0.5A     </w:t>
      </w:r>
      <w:r w:rsidRPr="00E057E4" w:rsidR="001A4FA1">
        <w:rPr>
          <w:rFonts w:asciiTheme="minorEastAsia" w:eastAsiaTheme="minorEastAsia" w:hAnsiTheme="minorEastAsia" w:cs="Times New Roman" w:hint="eastAsia"/>
          <w:szCs w:val="21"/>
        </w:rPr>
        <w:t xml:space="preserve">  </w:t>
      </w:r>
      <w:r w:rsidRPr="00E057E4">
        <w:rPr>
          <w:rFonts w:asciiTheme="minorEastAsia" w:eastAsiaTheme="minorEastAsia" w:hAnsiTheme="minorEastAsia" w:cs="Times New Roman"/>
          <w:szCs w:val="21"/>
        </w:rPr>
        <w:t>B．0~3 A   0.8A</w:t>
      </w:r>
    </w:p>
    <w:p w:rsidR="008F3C88" w:rsidRPr="00E057E4" w:rsidP="001376AE">
      <w:pPr>
        <w:widowControl/>
        <w:shd w:val="clear" w:color="auto" w:fill="FFFFFF"/>
        <w:snapToGrid w:val="0"/>
        <w:spacing w:line="400" w:lineRule="exact"/>
        <w:ind w:firstLine="240" w:firstLineChars="100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Theme="minorEastAsia" w:eastAsiaTheme="minorEastAsia" w:hAnsiTheme="minorEastAsia" w:cs="Times New Roman"/>
          <w:szCs w:val="21"/>
        </w:rPr>
        <w:t xml:space="preserve">C．0~3A  </w:t>
      </w:r>
      <w:r w:rsidRPr="00E057E4" w:rsidR="0053739D">
        <w:rPr>
          <w:rFonts w:asciiTheme="minorEastAsia" w:eastAsiaTheme="minorEastAsia" w:hAnsiTheme="minorEastAsia" w:cs="Times New Roman" w:hint="eastAsia"/>
          <w:szCs w:val="21"/>
        </w:rPr>
        <w:t xml:space="preserve"> </w:t>
      </w:r>
      <w:r w:rsidRPr="00E057E4">
        <w:rPr>
          <w:rFonts w:asciiTheme="minorEastAsia" w:eastAsiaTheme="minorEastAsia" w:hAnsiTheme="minorEastAsia" w:cs="Times New Roman"/>
          <w:szCs w:val="21"/>
        </w:rPr>
        <w:t xml:space="preserve"> 0.7A      </w:t>
      </w:r>
      <w:r w:rsidRPr="00E057E4" w:rsidR="001A4FA1">
        <w:rPr>
          <w:rFonts w:asciiTheme="minorEastAsia" w:eastAsiaTheme="minorEastAsia" w:hAnsiTheme="minorEastAsia" w:cs="Times New Roman" w:hint="eastAsia"/>
          <w:szCs w:val="21"/>
        </w:rPr>
        <w:t xml:space="preserve"> </w:t>
      </w:r>
      <w:r w:rsidRPr="00E057E4">
        <w:rPr>
          <w:rFonts w:asciiTheme="minorEastAsia" w:eastAsiaTheme="minorEastAsia" w:hAnsiTheme="minorEastAsia" w:cs="Times New Roman"/>
          <w:szCs w:val="21"/>
        </w:rPr>
        <w:t xml:space="preserve">D．0~3A  </w:t>
      </w:r>
      <w:r w:rsidRPr="00E057E4" w:rsidR="0053739D">
        <w:rPr>
          <w:rFonts w:asciiTheme="minorEastAsia" w:eastAsiaTheme="minorEastAsia" w:hAnsiTheme="minorEastAsia" w:cs="Times New Roman" w:hint="eastAsia"/>
          <w:szCs w:val="21"/>
        </w:rPr>
        <w:t xml:space="preserve"> </w:t>
      </w:r>
      <w:r w:rsidRPr="00E057E4">
        <w:rPr>
          <w:rFonts w:asciiTheme="minorEastAsia" w:eastAsiaTheme="minorEastAsia" w:hAnsiTheme="minorEastAsia" w:cs="Times New Roman"/>
          <w:szCs w:val="21"/>
        </w:rPr>
        <w:t xml:space="preserve"> 0.75A</w:t>
      </w:r>
    </w:p>
    <w:p w:rsidR="00BC45CF" w:rsidRPr="00E057E4" w:rsidP="001376AE">
      <w:pPr>
        <w:spacing w:line="400" w:lineRule="exact"/>
        <w:rPr>
          <w:szCs w:val="21"/>
        </w:rPr>
      </w:pPr>
      <w:r w:rsidRPr="00E057E4">
        <w:rPr>
          <w:rFonts w:hint="eastAsia"/>
          <w:szCs w:val="21"/>
        </w:rPr>
        <w:t>二、填空题（每空</w:t>
      </w:r>
      <w:r w:rsidRPr="00E057E4">
        <w:rPr>
          <w:rFonts w:hint="eastAsia"/>
          <w:szCs w:val="21"/>
        </w:rPr>
        <w:t>1</w:t>
      </w:r>
      <w:r w:rsidRPr="00E057E4">
        <w:rPr>
          <w:rFonts w:hint="eastAsia"/>
          <w:szCs w:val="21"/>
        </w:rPr>
        <w:t>分，共</w:t>
      </w:r>
      <w:r w:rsidRPr="00E057E4" w:rsidR="00BC1D5E">
        <w:rPr>
          <w:rFonts w:hint="eastAsia"/>
          <w:szCs w:val="21"/>
        </w:rPr>
        <w:t>28</w:t>
      </w:r>
      <w:r w:rsidRPr="00E057E4" w:rsidR="00BC1D5E">
        <w:rPr>
          <w:rFonts w:hint="eastAsia"/>
          <w:szCs w:val="21"/>
        </w:rPr>
        <w:t>分</w:t>
      </w:r>
      <w:r w:rsidRPr="00E057E4">
        <w:rPr>
          <w:rFonts w:hint="eastAsia"/>
          <w:szCs w:val="21"/>
        </w:rPr>
        <w:t>）</w:t>
      </w:r>
    </w:p>
    <w:p w:rsidR="00BC45CF" w:rsidRPr="00E057E4" w:rsidP="001376AE">
      <w:pPr>
        <w:spacing w:line="400" w:lineRule="exact"/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10586085</wp:posOffset>
            </wp:positionH>
            <wp:positionV relativeFrom="paragraph">
              <wp:posOffset>149860</wp:posOffset>
            </wp:positionV>
            <wp:extent cx="1495425" cy="1123950"/>
            <wp:effectExtent l="19050" t="0" r="9525" b="0"/>
            <wp:wrapTight wrapText="bothSides">
              <wp:wrapPolygon>
                <wp:start x="-275" y="0"/>
                <wp:lineTo x="-275" y="21234"/>
                <wp:lineTo x="21738" y="21234"/>
                <wp:lineTo x="21738" y="0"/>
                <wp:lineTo x="-275" y="0"/>
              </wp:wrapPolygon>
            </wp:wrapTight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 r="12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6509385</wp:posOffset>
            </wp:positionH>
            <wp:positionV relativeFrom="paragraph">
              <wp:posOffset>149860</wp:posOffset>
            </wp:positionV>
            <wp:extent cx="4114165" cy="1362075"/>
            <wp:effectExtent l="19050" t="0" r="635" b="0"/>
            <wp:wrapTight wrapText="bothSides">
              <wp:wrapPolygon>
                <wp:start x="-100" y="0"/>
                <wp:lineTo x="-100" y="21449"/>
                <wp:lineTo x="21603" y="21449"/>
                <wp:lineTo x="21603" y="0"/>
                <wp:lineTo x="-100" y="0"/>
              </wp:wrapPolygon>
            </wp:wrapTight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rcRect t="3086" r="23543" b="8642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E057E4">
        <w:rPr>
          <w:rFonts w:hint="eastAsia"/>
          <w:szCs w:val="21"/>
        </w:rPr>
        <w:t>13</w:t>
      </w:r>
      <w:r w:rsidRPr="00E057E4">
        <w:rPr>
          <w:szCs w:val="21"/>
        </w:rPr>
        <w:t>．</w:t>
      </w:r>
      <w:r w:rsidRPr="00E057E4">
        <w:rPr>
          <w:rFonts w:hint="eastAsia"/>
          <w:szCs w:val="21"/>
        </w:rPr>
        <w:t>请记录下列测量工具所测物理量的数值</w:t>
      </w:r>
      <w:r w:rsidRPr="00E057E4">
        <w:rPr>
          <w:rFonts w:hint="eastAsia"/>
          <w:szCs w:val="21"/>
        </w:rPr>
        <w:t>:</w:t>
      </w:r>
      <w:r w:rsidRPr="00E057E4">
        <w:rPr>
          <w:rFonts w:hint="eastAsia"/>
          <w:szCs w:val="21"/>
        </w:rPr>
        <w:t>图甲所测物体边长为</w:t>
      </w:r>
      <w:r w:rsidRPr="00E057E4">
        <w:rPr>
          <w:rFonts w:hint="eastAsia"/>
          <w:szCs w:val="21"/>
          <w:u w:val="single"/>
        </w:rPr>
        <w:t xml:space="preserve">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 </w:t>
      </w:r>
      <w:r w:rsidRPr="00E057E4">
        <w:rPr>
          <w:rFonts w:hint="eastAsia"/>
          <w:szCs w:val="21"/>
        </w:rPr>
        <w:t>cm</w:t>
      </w:r>
      <w:r w:rsidRPr="00E057E4">
        <w:rPr>
          <w:rFonts w:hint="eastAsia"/>
          <w:szCs w:val="21"/>
        </w:rPr>
        <w:t>；图乙中电阻箱的读数为</w:t>
      </w:r>
      <w:r w:rsidRPr="00E057E4">
        <w:rPr>
          <w:rFonts w:hint="eastAsia"/>
          <w:szCs w:val="21"/>
          <w:u w:val="single"/>
        </w:rPr>
        <w:t xml:space="preserve">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 </w:t>
      </w:r>
      <w:r w:rsidRPr="00E057E4" w:rsidR="00104FE7">
        <w:rPr>
          <w:rFonts w:hint="eastAsia"/>
          <w:szCs w:val="21"/>
        </w:rPr>
        <w:t>Ω；图丙</w:t>
      </w:r>
      <w:r w:rsidRPr="00E057E4">
        <w:rPr>
          <w:rFonts w:hint="eastAsia"/>
          <w:szCs w:val="21"/>
        </w:rPr>
        <w:t>中所测物体质量为</w:t>
      </w:r>
      <w:r w:rsidRPr="00E057E4">
        <w:rPr>
          <w:rFonts w:hint="eastAsia"/>
          <w:szCs w:val="21"/>
          <w:u w:val="single"/>
        </w:rPr>
        <w:t xml:space="preserve">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 </w:t>
      </w:r>
      <w:r w:rsidRPr="00E057E4">
        <w:rPr>
          <w:rFonts w:hint="eastAsia"/>
          <w:szCs w:val="21"/>
        </w:rPr>
        <w:t>g.</w:t>
      </w:r>
      <w:r w:rsidRPr="00E057E4">
        <w:rPr>
          <w:szCs w:val="21"/>
        </w:rPr>
        <w:t xml:space="preserve"> </w:t>
      </w:r>
    </w:p>
    <w:p w:rsidR="00BC45CF" w:rsidRPr="00E057E4" w:rsidP="001376AE">
      <w:pPr>
        <w:spacing w:line="400" w:lineRule="exact"/>
        <w:rPr>
          <w:szCs w:val="21"/>
        </w:rPr>
      </w:pPr>
      <w:r w:rsidRPr="00E057E4">
        <w:rPr>
          <w:rFonts w:hint="eastAsia"/>
          <w:noProof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44450</wp:posOffset>
            </wp:positionV>
            <wp:extent cx="4819650" cy="1447800"/>
            <wp:effectExtent l="19050" t="0" r="0" b="0"/>
            <wp:wrapTight wrapText="bothSides">
              <wp:wrapPolygon>
                <wp:start x="-85" y="0"/>
                <wp:lineTo x="-85" y="21316"/>
                <wp:lineTo x="21600" y="21316"/>
                <wp:lineTo x="21600" y="0"/>
                <wp:lineTo x="-85" y="0"/>
              </wp:wrapPolygon>
            </wp:wrapTight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7E4">
        <w:rPr>
          <w:rFonts w:hint="eastAsia"/>
          <w:szCs w:val="21"/>
        </w:rPr>
        <w:t xml:space="preserve">  </w:t>
      </w:r>
    </w:p>
    <w:p w:rsidR="00104FE7" w:rsidRPr="00E057E4" w:rsidP="001376AE">
      <w:pPr>
        <w:snapToGrid w:val="0"/>
        <w:spacing w:line="400" w:lineRule="exact"/>
        <w:rPr>
          <w:rFonts w:asciiTheme="minorEastAsia" w:eastAsiaTheme="minorEastAsia" w:hAnsiTheme="minorEastAsia" w:cstheme="minorEastAsia"/>
          <w:b/>
          <w:szCs w:val="21"/>
        </w:rPr>
      </w:pPr>
    </w:p>
    <w:p w:rsidR="00104FE7" w:rsidRPr="00E057E4" w:rsidP="001376AE">
      <w:pPr>
        <w:snapToGrid w:val="0"/>
        <w:spacing w:line="400" w:lineRule="exact"/>
        <w:rPr>
          <w:rFonts w:asciiTheme="minorEastAsia" w:eastAsiaTheme="minorEastAsia" w:hAnsiTheme="minorEastAsia" w:cstheme="minorEastAsia"/>
          <w:b/>
          <w:szCs w:val="21"/>
        </w:rPr>
      </w:pPr>
    </w:p>
    <w:p w:rsidR="00104FE7" w:rsidRPr="00E057E4" w:rsidP="001376AE">
      <w:pPr>
        <w:snapToGrid w:val="0"/>
        <w:spacing w:line="400" w:lineRule="exact"/>
        <w:rPr>
          <w:rFonts w:asciiTheme="minorEastAsia" w:eastAsiaTheme="minorEastAsia" w:hAnsiTheme="minorEastAsia" w:cstheme="minorEastAsia"/>
          <w:b/>
          <w:szCs w:val="21"/>
        </w:rPr>
      </w:pPr>
    </w:p>
    <w:p w:rsidR="00104FE7" w:rsidRPr="00E057E4" w:rsidP="001376AE">
      <w:pPr>
        <w:snapToGrid w:val="0"/>
        <w:spacing w:line="400" w:lineRule="exact"/>
        <w:rPr>
          <w:rFonts w:asciiTheme="minorEastAsia" w:eastAsiaTheme="minorEastAsia" w:hAnsiTheme="minorEastAsia" w:cstheme="minorEastAsia"/>
          <w:b/>
          <w:szCs w:val="21"/>
        </w:rPr>
      </w:pPr>
    </w:p>
    <w:p w:rsidR="00104FE7" w:rsidRPr="00E057E4" w:rsidP="001376AE">
      <w:pPr>
        <w:snapToGrid w:val="0"/>
        <w:spacing w:line="400" w:lineRule="exact"/>
        <w:rPr>
          <w:rFonts w:asciiTheme="minorEastAsia" w:eastAsiaTheme="minorEastAsia" w:hAnsiTheme="minorEastAsia" w:cstheme="minorEastAsia"/>
          <w:b/>
          <w:szCs w:val="21"/>
        </w:rPr>
      </w:pPr>
    </w:p>
    <w:p w:rsidR="00BC45CF" w:rsidRPr="00E057E4" w:rsidP="001376AE">
      <w:pPr>
        <w:snapToGrid w:val="0"/>
        <w:spacing w:line="400" w:lineRule="exact"/>
        <w:rPr>
          <w:szCs w:val="21"/>
        </w:rPr>
      </w:pPr>
      <w:r w:rsidRPr="00E057E4">
        <w:rPr>
          <w:rFonts w:asciiTheme="minorEastAsia" w:eastAsiaTheme="minorEastAsia" w:hAnsiTheme="minorEastAsia" w:cstheme="minorEastAsia" w:hint="eastAsia"/>
          <w:b/>
          <w:szCs w:val="21"/>
        </w:rPr>
        <w:t>14.</w:t>
      </w:r>
      <w:r w:rsidRPr="00E057E4">
        <w:rPr>
          <w:rFonts w:asciiTheme="minorEastAsia" w:eastAsiaTheme="minorEastAsia" w:hAnsiTheme="minorEastAsia" w:cstheme="minorEastAsia" w:hint="eastAsia"/>
          <w:szCs w:val="21"/>
        </w:rPr>
        <w:t>我国名酒五粮液素有“三杯下肚浑身爽，一滴沾唇满口香”的赞誉，曾经获得两届世博会的金奖，有一种精品五粮液，它的包装盒上标明容量500mL，（已知ρ</w:t>
      </w:r>
      <w:r w:rsidRPr="00E057E4">
        <w:rPr>
          <w:rFonts w:asciiTheme="minorEastAsia" w:eastAsiaTheme="minorEastAsia" w:hAnsiTheme="minorEastAsia" w:cstheme="minorEastAsia" w:hint="eastAsia"/>
          <w:szCs w:val="21"/>
          <w:vertAlign w:val="subscript"/>
        </w:rPr>
        <w:t>酒</w:t>
      </w:r>
      <w:r w:rsidRPr="00E057E4">
        <w:rPr>
          <w:rFonts w:asciiTheme="minorEastAsia" w:eastAsiaTheme="minorEastAsia" w:hAnsiTheme="minorEastAsia" w:cstheme="minorEastAsia" w:hint="eastAsia"/>
          <w:szCs w:val="21"/>
        </w:rPr>
        <w:t>=0.9×10</w:t>
      </w:r>
      <w:r w:rsidRPr="00E057E4">
        <w:rPr>
          <w:rFonts w:asciiTheme="minorEastAsia" w:eastAsiaTheme="minorEastAsia" w:hAnsiTheme="minorEastAsia" w:cstheme="minorEastAsia" w:hint="eastAsia"/>
          <w:b/>
          <w:szCs w:val="21"/>
          <w:vertAlign w:val="superscript"/>
        </w:rPr>
        <w:t>3</w:t>
      </w:r>
      <w:r w:rsidRPr="00E057E4">
        <w:rPr>
          <w:rFonts w:asciiTheme="minorEastAsia" w:eastAsiaTheme="minorEastAsia" w:hAnsiTheme="minorEastAsia" w:cstheme="minorEastAsia" w:hint="eastAsia"/>
          <w:szCs w:val="21"/>
        </w:rPr>
        <w:t>kg/m</w:t>
      </w:r>
      <w:r w:rsidRPr="00E057E4">
        <w:rPr>
          <w:rFonts w:asciiTheme="minorEastAsia" w:eastAsiaTheme="minorEastAsia" w:hAnsiTheme="minorEastAsia" w:cstheme="minorEastAsia" w:hint="eastAsia"/>
          <w:szCs w:val="21"/>
          <w:vertAlign w:val="superscript"/>
        </w:rPr>
        <w:t>3</w:t>
      </w:r>
      <w:r w:rsidRPr="00E057E4">
        <w:rPr>
          <w:rFonts w:asciiTheme="minorEastAsia" w:eastAsiaTheme="minorEastAsia" w:hAnsiTheme="minorEastAsia" w:cstheme="minorEastAsia" w:hint="eastAsia"/>
          <w:szCs w:val="21"/>
        </w:rPr>
        <w:t>），则它所装酒的质量为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  ▲   </w:t>
      </w:r>
      <w:r w:rsidRPr="00E057E4">
        <w:rPr>
          <w:rFonts w:asciiTheme="minorEastAsia" w:eastAsiaTheme="minorEastAsia" w:hAnsiTheme="minorEastAsia" w:cstheme="minorEastAsia" w:hint="eastAsia"/>
          <w:szCs w:val="21"/>
        </w:rPr>
        <w:t xml:space="preserve">kg，将酒倒出一半以后，剩余酒的密度为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       </w:t>
      </w:r>
      <w:r w:rsidRPr="00E057E4" w:rsidR="0053739D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       </w:t>
      </w:r>
      <w:r w:rsidRPr="00E057E4">
        <w:rPr>
          <w:rFonts w:asciiTheme="minorEastAsia" w:eastAsiaTheme="minorEastAsia" w:hAnsiTheme="minorEastAsia" w:cstheme="minorEastAsia" w:hint="eastAsia"/>
          <w:szCs w:val="21"/>
        </w:rPr>
        <w:t>kg/m</w:t>
      </w:r>
      <w:r w:rsidRPr="00E057E4">
        <w:rPr>
          <w:rFonts w:asciiTheme="minorEastAsia" w:eastAsiaTheme="minorEastAsia" w:hAnsiTheme="minorEastAsia" w:cstheme="minorEastAsia" w:hint="eastAsia"/>
          <w:szCs w:val="21"/>
          <w:vertAlign w:val="superscript"/>
        </w:rPr>
        <w:t>3</w:t>
      </w:r>
      <w:r w:rsidRPr="00E057E4">
        <w:rPr>
          <w:rFonts w:asciiTheme="minorEastAsia" w:eastAsiaTheme="minorEastAsia" w:hAnsiTheme="minorEastAsia" w:cstheme="minorEastAsia" w:hint="eastAsia"/>
          <w:szCs w:val="21"/>
        </w:rPr>
        <w:t>；如果用此瓶装满水，则水的质量是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   ▲   </w:t>
      </w:r>
      <w:r w:rsidRPr="00E057E4">
        <w:rPr>
          <w:rFonts w:asciiTheme="minorEastAsia" w:eastAsiaTheme="minorEastAsia" w:hAnsiTheme="minorEastAsia" w:cstheme="minorEastAsia" w:hint="eastAsia"/>
          <w:szCs w:val="21"/>
        </w:rPr>
        <w:t>kg.</w:t>
      </w:r>
    </w:p>
    <w:p w:rsidR="00BC45CF" w:rsidRPr="00E057E4" w:rsidP="001376AE">
      <w:pPr>
        <w:spacing w:line="400" w:lineRule="exact"/>
        <w:rPr>
          <w:szCs w:val="21"/>
        </w:rPr>
      </w:pPr>
      <w:r w:rsidRPr="00E057E4">
        <w:rPr>
          <w:rFonts w:hint="eastAsia"/>
          <w:szCs w:val="21"/>
        </w:rPr>
        <w:t>15</w:t>
      </w:r>
      <w:r w:rsidRPr="00E057E4">
        <w:rPr>
          <w:szCs w:val="21"/>
        </w:rPr>
        <w:t>．如图所示是奥斯特实验的示意图．实验结论是通电导线周围存在</w:t>
      </w:r>
      <w:r w:rsidRPr="00E057E4">
        <w:rPr>
          <w:rFonts w:hint="eastAsia"/>
          <w:szCs w:val="21"/>
          <w:u w:val="single"/>
        </w:rPr>
        <w:t xml:space="preserve">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 </w:t>
      </w:r>
      <w:r w:rsidRPr="00E057E4">
        <w:rPr>
          <w:szCs w:val="21"/>
        </w:rPr>
        <w:t>，支持此结论的现象是</w:t>
      </w:r>
      <w:r w:rsidRPr="00E057E4">
        <w:rPr>
          <w:rFonts w:hint="eastAsia"/>
          <w:szCs w:val="21"/>
          <w:u w:val="single"/>
        </w:rPr>
        <w:t xml:space="preserve">  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▲        </w:t>
      </w:r>
      <w:r w:rsidRPr="00E057E4">
        <w:rPr>
          <w:rFonts w:hint="eastAsia"/>
          <w:szCs w:val="21"/>
          <w:u w:val="single"/>
        </w:rPr>
        <w:t xml:space="preserve"> </w:t>
      </w:r>
      <w:r w:rsidRPr="00E057E4" w:rsidR="00104FE7">
        <w:rPr>
          <w:rFonts w:hint="eastAsia"/>
          <w:szCs w:val="21"/>
          <w:u w:val="single"/>
        </w:rPr>
        <w:t xml:space="preserve">          </w:t>
      </w:r>
      <w:r w:rsidRPr="00E057E4">
        <w:rPr>
          <w:rFonts w:hint="eastAsia"/>
          <w:szCs w:val="21"/>
          <w:u w:val="single"/>
        </w:rPr>
        <w:t xml:space="preserve"> </w:t>
      </w:r>
      <w:r w:rsidRPr="00E057E4">
        <w:rPr>
          <w:rFonts w:hint="eastAsia"/>
          <w:szCs w:val="21"/>
        </w:rPr>
        <w:t>。</w:t>
      </w:r>
      <w:r w:rsidRPr="00E057E4">
        <w:rPr>
          <w:szCs w:val="21"/>
        </w:rPr>
        <w:t>如果移走小磁针，该</w:t>
      </w:r>
      <w:r w:rsidRPr="00E057E4">
        <w:rPr>
          <w:rFonts w:hint="eastAsia"/>
          <w:szCs w:val="21"/>
        </w:rPr>
        <w:t>磁场</w:t>
      </w:r>
      <w:r w:rsidRPr="00E057E4">
        <w:rPr>
          <w:rFonts w:hint="eastAsia"/>
          <w:szCs w:val="21"/>
          <w:u w:val="single"/>
        </w:rPr>
        <w:t xml:space="preserve"> 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</w:t>
      </w:r>
      <w:r w:rsidRPr="00E057E4">
        <w:rPr>
          <w:szCs w:val="21"/>
        </w:rPr>
        <w:t>（选填</w:t>
      </w:r>
      <w:r w:rsidRPr="00E057E4">
        <w:rPr>
          <w:szCs w:val="21"/>
        </w:rPr>
        <w:t>“</w:t>
      </w:r>
      <w:r w:rsidRPr="00E057E4">
        <w:rPr>
          <w:rFonts w:hint="eastAsia"/>
          <w:szCs w:val="21"/>
        </w:rPr>
        <w:t>还存在</w:t>
      </w:r>
      <w:r w:rsidRPr="00E057E4">
        <w:rPr>
          <w:szCs w:val="21"/>
        </w:rPr>
        <w:t>”</w:t>
      </w:r>
      <w:r w:rsidRPr="00E057E4">
        <w:rPr>
          <w:szCs w:val="21"/>
        </w:rPr>
        <w:t>或</w:t>
      </w:r>
      <w:r w:rsidRPr="00E057E4">
        <w:rPr>
          <w:szCs w:val="21"/>
        </w:rPr>
        <w:t>“</w:t>
      </w:r>
      <w:r w:rsidRPr="00E057E4">
        <w:rPr>
          <w:szCs w:val="21"/>
        </w:rPr>
        <w:t>不</w:t>
      </w:r>
      <w:r w:rsidRPr="00E057E4">
        <w:rPr>
          <w:rFonts w:hint="eastAsia"/>
          <w:szCs w:val="21"/>
        </w:rPr>
        <w:t>存在</w:t>
      </w:r>
      <w:r w:rsidRPr="00E057E4">
        <w:rPr>
          <w:szCs w:val="21"/>
        </w:rPr>
        <w:t>”</w:t>
      </w:r>
      <w:r w:rsidRPr="00E057E4">
        <w:rPr>
          <w:szCs w:val="21"/>
        </w:rPr>
        <w:t>）．</w:t>
      </w:r>
    </w:p>
    <w:p w:rsidR="00BC45CF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  <w:r w:rsidRPr="00E057E4">
        <w:rPr>
          <w:rFonts w:asciiTheme="minorEastAsia" w:hAnsiTheme="minorEastAsia" w:cstheme="minorEastAsia" w:hint="eastAsia"/>
          <w:b/>
          <w:szCs w:val="21"/>
        </w:rPr>
        <w:t>16.</w:t>
      </w:r>
      <w:r w:rsidRPr="00E057E4">
        <w:rPr>
          <w:rFonts w:asciiTheme="minorEastAsia" w:hAnsiTheme="minorEastAsia" w:cstheme="minorEastAsia" w:hint="eastAsia"/>
          <w:szCs w:val="21"/>
        </w:rPr>
        <w:t>在测量平均速度的实验中，某同学用刻度尺测量小车通过的路程（如图甲所示），用停表测量小车通过该段路程所用时间（如图乙所示），该段路程中小车运动的平均速度为</w:t>
      </w:r>
      <w:r w:rsidRPr="00E057E4">
        <w:rPr>
          <w:rFonts w:asciiTheme="minorEastAsia" w:hAnsiTheme="minorEastAsia" w:cstheme="minorEastAsia" w:hint="eastAsia"/>
          <w:szCs w:val="21"/>
          <w:u w:val="single"/>
        </w:rPr>
        <w:t xml:space="preserve">  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Theme="minorEastAsia" w:hAnsiTheme="minorEastAsia" w:cstheme="minorEastAsia" w:hint="eastAsia"/>
          <w:szCs w:val="21"/>
          <w:u w:val="single"/>
        </w:rPr>
        <w:t xml:space="preserve">   </w:t>
      </w:r>
      <w:r w:rsidRPr="00E057E4">
        <w:rPr>
          <w:rFonts w:asciiTheme="minorEastAsia" w:hAnsiTheme="minorEastAsia" w:cstheme="minorEastAsia" w:hint="eastAsia"/>
          <w:szCs w:val="21"/>
        </w:rPr>
        <w:t>m/s．</w:t>
      </w:r>
    </w:p>
    <w:p w:rsidR="00BC45CF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/>
          <w:noProof/>
          <w:szCs w:val="21"/>
        </w:rPr>
        <w:pict>
          <v:group id="_x0000_s1072" style="height:130.9pt;margin-left:0.3pt;margin-top:14.7pt;position:absolute;width:452.2pt;z-index:251682816" coordorigin="7569,30841" coordsize="9044,2618">
            <v:shape id="_x0000_s1073" type="#_x0000_t75" style="height:2282;left:7569;position:absolute;top:30841;width:1944">
              <v:imagedata r:id="rId14" o:title="" cropleft="22323f" cropright="28338f"/>
            </v:shape>
            <v:group id="_x0000_s1074" style="height:2546;left:9669;position:absolute;top:30913;width:6944" coordorigin="9774,36379" coordsize="6944,2546">
              <v:shape id="图片 11" o:spid="_x0000_s1075" type="#_x0000_t75" alt="菁优网" style="height:2281;left:9774;position:absolute;top:36379;width:6945">
                <v:imagedata r:id="rId15" o:title="9076a372"/>
              </v:shape>
              <v:shape id="_x0000_s1076" type="#_x0000_t202" style="height:435;left:12960;position:absolute;top:38491;width:1290" fillcolor="white" stroked="f" strokeweight="0.5pt">
                <v:textbox>
                  <w:txbxContent>
                    <w:p w:rsidR="00C839CA" w:rsidP="00C839CA">
                      <w:r>
                        <w:rPr>
                          <w:rFonts w:hint="eastAsia"/>
                        </w:rPr>
                        <w:t>第</w:t>
                      </w:r>
                      <w:r>
                        <w:rPr>
                          <w:rFonts w:hint="eastAsia"/>
                        </w:rPr>
                        <w:t>16</w:t>
                      </w:r>
                      <w:r>
                        <w:rPr>
                          <w:rFonts w:hint="eastAsia"/>
                        </w:rPr>
                        <w:t>题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Theme="minorHAnsi" w:cstheme="minorBidi"/>
          <w:noProof/>
          <w:szCs w:val="21"/>
        </w:rPr>
        <w:pict>
          <v:group id="_x0000_s1077" style="height:130.9pt;margin-left:-8.25pt;margin-top:0.6pt;position:absolute;width:452.2pt;z-index:251659264" coordorigin="75,308" coordsize="90,26182">
            <v:shape id="_x0000_s1078" type="#_x0000_t75" style="height:23;left:75;position:absolute;top:308;width:20">
              <v:imagedata r:id="rId14" o:title="" cropleft="22323f" cropright="28338f"/>
            </v:shape>
            <v:group id="_x0000_s1079" style="height:25;left:96;position:absolute;top:309;width:70" coordorigin="9774,36379" coordsize="6944,2546">
              <v:shape id="图片 11" o:spid="_x0000_s1080" type="#_x0000_t75" alt="菁优网" style="height:2281;left:9774;position:absolute;top:36379;width:6945">
                <v:imagedata r:id="rId15" o:title="9076a372"/>
              </v:shape>
              <v:shape id="_x0000_s1081" type="#_x0000_t202" style="height:435;left:12960;position:absolute;top:38491;width:1290" fillcolor="white" stroked="f" strokeweight="0.5pt">
                <v:textbox>
                  <w:txbxContent>
                    <w:p w:rsidR="00BC45CF" w:rsidP="00BC45CF">
                      <w:r>
                        <w:rPr>
                          <w:rFonts w:hint="eastAsia"/>
                        </w:rPr>
                        <w:t>第</w:t>
                      </w:r>
                      <w:r>
                        <w:rPr>
                          <w:rFonts w:hint="eastAsia"/>
                        </w:rPr>
                        <w:t>16</w:t>
                      </w:r>
                      <w:r>
                        <w:rPr>
                          <w:rFonts w:hint="eastAsia"/>
                        </w:rPr>
                        <w:t>题</w:t>
                      </w:r>
                    </w:p>
                  </w:txbxContent>
                </v:textbox>
              </v:shape>
            </v:group>
          </v:group>
        </w:pict>
      </w:r>
    </w:p>
    <w:p w:rsidR="00BC45CF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</w:p>
    <w:p w:rsidR="00BC45CF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</w:p>
    <w:p w:rsidR="00BC45CF" w:rsidRPr="00E057E4" w:rsidP="001376AE">
      <w:pPr>
        <w:spacing w:line="400" w:lineRule="exact"/>
        <w:rPr>
          <w:szCs w:val="21"/>
        </w:rPr>
      </w:pPr>
    </w:p>
    <w:p w:rsidR="00BC45CF" w:rsidRPr="00C839CA" w:rsidP="001376AE">
      <w:pPr>
        <w:spacing w:line="400" w:lineRule="exact"/>
        <w:rPr>
          <w:szCs w:val="21"/>
        </w:rPr>
      </w:pPr>
    </w:p>
    <w:p w:rsidR="00BC45CF" w:rsidRPr="00E057E4" w:rsidP="001376AE">
      <w:pPr>
        <w:spacing w:line="400" w:lineRule="exact"/>
        <w:rPr>
          <w:szCs w:val="21"/>
        </w:rPr>
      </w:pPr>
    </w:p>
    <w:p w:rsidR="00BC45CF" w:rsidRPr="00E057E4" w:rsidP="001376AE">
      <w:pPr>
        <w:spacing w:line="400" w:lineRule="exact"/>
        <w:rPr>
          <w:szCs w:val="21"/>
        </w:rPr>
      </w:pPr>
    </w:p>
    <w:p w:rsidR="00FA4FC5" w:rsidRPr="00E057E4" w:rsidP="001376AE">
      <w:pPr>
        <w:spacing w:line="400" w:lineRule="exact"/>
        <w:jc w:val="left"/>
        <w:rPr>
          <w:szCs w:val="21"/>
          <w:u w:val="single"/>
        </w:rPr>
      </w:pPr>
      <w:r w:rsidRPr="00E057E4">
        <w:rPr>
          <w:rFonts w:hint="eastAsia"/>
          <w:szCs w:val="21"/>
        </w:rPr>
        <w:t>17</w:t>
      </w:r>
      <w:r w:rsidRPr="00E057E4">
        <w:rPr>
          <w:szCs w:val="21"/>
        </w:rPr>
        <w:t>．在探究</w:t>
      </w:r>
      <w:r w:rsidRPr="00E057E4">
        <w:rPr>
          <w:szCs w:val="21"/>
        </w:rPr>
        <w:t>“</w:t>
      </w:r>
      <w:r w:rsidRPr="00E057E4">
        <w:rPr>
          <w:szCs w:val="21"/>
        </w:rPr>
        <w:t>影响电磁铁磁性强弱的因素</w:t>
      </w:r>
      <w:r w:rsidRPr="00E057E4">
        <w:rPr>
          <w:szCs w:val="21"/>
        </w:rPr>
        <w:t>”</w:t>
      </w:r>
      <w:r w:rsidRPr="00E057E4">
        <w:rPr>
          <w:szCs w:val="21"/>
        </w:rPr>
        <w:t>实验中，小明用漆包线和铁钉绕制成电磁铁</w:t>
      </w:r>
      <w:r w:rsidRPr="00E057E4">
        <w:rPr>
          <w:szCs w:val="21"/>
        </w:rPr>
        <w:t>A</w:t>
      </w:r>
      <w:r w:rsidRPr="00E057E4">
        <w:rPr>
          <w:szCs w:val="21"/>
        </w:rPr>
        <w:t>和</w:t>
      </w:r>
      <w:r w:rsidRPr="00E057E4">
        <w:rPr>
          <w:szCs w:val="21"/>
        </w:rPr>
        <w:t>B</w:t>
      </w:r>
      <w:r w:rsidRPr="00E057E4">
        <w:rPr>
          <w:szCs w:val="21"/>
        </w:rPr>
        <w:t>，</w:t>
      </w:r>
      <w:r w:rsidRPr="00E057E4">
        <w:rPr>
          <w:rFonts w:hint="eastAsia"/>
          <w:szCs w:val="21"/>
        </w:rPr>
        <w:t>设计了如图</w:t>
      </w:r>
      <w:r w:rsidRPr="00E057E4">
        <w:rPr>
          <w:szCs w:val="21"/>
        </w:rPr>
        <w:t>所示的电路</w:t>
      </w:r>
      <w:r w:rsidRPr="00E057E4">
        <w:rPr>
          <w:rFonts w:hint="eastAsia"/>
          <w:szCs w:val="21"/>
        </w:rPr>
        <w:t>：（</w:t>
      </w:r>
      <w:r w:rsidRPr="00E057E4">
        <w:rPr>
          <w:szCs w:val="21"/>
        </w:rPr>
        <w:t>1</w:t>
      </w:r>
      <w:r w:rsidRPr="00E057E4">
        <w:rPr>
          <w:szCs w:val="21"/>
        </w:rPr>
        <w:t>）</w:t>
      </w:r>
      <w:r w:rsidRPr="00E057E4">
        <w:rPr>
          <w:rFonts w:hint="eastAsia"/>
          <w:szCs w:val="21"/>
        </w:rPr>
        <w:t>实验中是通过电磁铁</w:t>
      </w:r>
      <w:r w:rsidRPr="00E057E4">
        <w:rPr>
          <w:rFonts w:hint="eastAsia"/>
          <w:szCs w:val="21"/>
          <w:u w:val="single"/>
        </w:rPr>
        <w:t xml:space="preserve">    </w:t>
      </w:r>
      <w:r w:rsidRPr="00E057E4" w:rsidR="001A4FA1">
        <w:rPr>
          <w:rFonts w:hint="eastAsia"/>
          <w:szCs w:val="21"/>
          <w:u w:val="single"/>
        </w:rPr>
        <w:t xml:space="preserve"> </w:t>
      </w:r>
      <w:r w:rsidRPr="00E057E4">
        <w:rPr>
          <w:rFonts w:hint="eastAsia"/>
          <w:szCs w:val="21"/>
          <w:u w:val="single"/>
        </w:rPr>
        <w:t xml:space="preserve">  </w:t>
      </w:r>
      <w:r w:rsidRPr="00E057E4" w:rsidR="001A4FA1">
        <w:rPr>
          <w:rFonts w:hint="eastAsia"/>
          <w:szCs w:val="21"/>
          <w:u w:val="single"/>
        </w:rPr>
        <w:t xml:space="preserve">  </w:t>
      </w:r>
      <w:r w:rsidRPr="00E057E4">
        <w:rPr>
          <w:rFonts w:hint="eastAsia"/>
          <w:szCs w:val="21"/>
          <w:u w:val="single"/>
        </w:rPr>
        <w:t xml:space="preserve">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</w:t>
      </w:r>
      <w:r w:rsidRPr="00E057E4" w:rsidR="001A4FA1">
        <w:rPr>
          <w:rFonts w:hint="eastAsia"/>
          <w:szCs w:val="21"/>
          <w:u w:val="single"/>
        </w:rPr>
        <w:t xml:space="preserve">   </w:t>
      </w:r>
      <w:r w:rsidRPr="00E057E4">
        <w:rPr>
          <w:rFonts w:hint="eastAsia"/>
          <w:szCs w:val="21"/>
          <w:u w:val="single"/>
        </w:rPr>
        <w:t xml:space="preserve"> </w:t>
      </w:r>
      <w:r w:rsidRPr="00E057E4" w:rsidR="001A4FA1">
        <w:rPr>
          <w:rFonts w:hint="eastAsia"/>
          <w:szCs w:val="21"/>
          <w:u w:val="single"/>
        </w:rPr>
        <w:t xml:space="preserve">   </w:t>
      </w:r>
      <w:r w:rsidRPr="00E057E4">
        <w:rPr>
          <w:rFonts w:hint="eastAsia"/>
          <w:szCs w:val="21"/>
          <w:u w:val="single"/>
        </w:rPr>
        <w:t xml:space="preserve">  </w:t>
      </w:r>
      <w:r w:rsidRPr="00E057E4">
        <w:rPr>
          <w:rFonts w:hint="eastAsia"/>
          <w:szCs w:val="21"/>
        </w:rPr>
        <w:t>来判断其磁性强弱的，所使用的物理研究方法是</w:t>
      </w:r>
      <w:r w:rsidRPr="00E057E4">
        <w:rPr>
          <w:rFonts w:hint="eastAsia"/>
          <w:szCs w:val="21"/>
          <w:u w:val="single"/>
        </w:rPr>
        <w:t xml:space="preserve">    </w:t>
      </w:r>
      <w:r w:rsidRPr="00E057E4">
        <w:rPr>
          <w:rFonts w:hint="eastAsia"/>
          <w:szCs w:val="21"/>
          <w:u w:val="single"/>
        </w:rPr>
        <w:t xml:space="preserve"> 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</w:t>
      </w:r>
      <w:r w:rsidRPr="00E057E4">
        <w:rPr>
          <w:rFonts w:hint="eastAsia"/>
          <w:szCs w:val="21"/>
          <w:u w:val="single"/>
        </w:rPr>
        <w:t xml:space="preserve">  </w:t>
      </w:r>
      <w:r w:rsidRPr="00E057E4">
        <w:rPr>
          <w:rFonts w:hint="eastAsia"/>
          <w:szCs w:val="21"/>
          <w:u w:val="single"/>
        </w:rPr>
        <w:t xml:space="preserve">      </w:t>
      </w:r>
    </w:p>
    <w:p w:rsidR="00BC45CF" w:rsidRPr="00E057E4" w:rsidP="001376AE">
      <w:pPr>
        <w:spacing w:line="400" w:lineRule="exact"/>
        <w:jc w:val="left"/>
        <w:rPr>
          <w:szCs w:val="21"/>
        </w:rPr>
      </w:pPr>
      <w:r w:rsidRPr="00E057E4">
        <w:rPr>
          <w:rFonts w:hint="eastAsia"/>
          <w:szCs w:val="21"/>
        </w:rPr>
        <w:t>（</w:t>
      </w:r>
      <w:r w:rsidRPr="00E057E4">
        <w:rPr>
          <w:rFonts w:hint="eastAsia"/>
          <w:szCs w:val="21"/>
        </w:rPr>
        <w:t>2</w:t>
      </w:r>
      <w:r w:rsidRPr="00E057E4">
        <w:rPr>
          <w:rFonts w:hint="eastAsia"/>
          <w:szCs w:val="21"/>
        </w:rPr>
        <w:t>）</w:t>
      </w:r>
      <w:r w:rsidRPr="00E057E4">
        <w:rPr>
          <w:szCs w:val="21"/>
        </w:rPr>
        <w:t>A</w:t>
      </w:r>
      <w:r w:rsidRPr="00E057E4">
        <w:rPr>
          <w:szCs w:val="21"/>
        </w:rPr>
        <w:t>、</w:t>
      </w:r>
      <w:r w:rsidRPr="00E057E4">
        <w:rPr>
          <w:szCs w:val="21"/>
        </w:rPr>
        <w:t>B</w:t>
      </w:r>
      <w:r w:rsidRPr="00E057E4">
        <w:rPr>
          <w:szCs w:val="21"/>
        </w:rPr>
        <w:t>串联，目的是</w:t>
      </w:r>
      <w:r w:rsidRPr="00E057E4">
        <w:rPr>
          <w:rFonts w:hint="eastAsia"/>
          <w:szCs w:val="21"/>
          <w:u w:val="single"/>
        </w:rPr>
        <w:t xml:space="preserve">     </w:t>
      </w:r>
      <w:r w:rsidRPr="00E057E4" w:rsidR="001A4FA1">
        <w:rPr>
          <w:rFonts w:hint="eastAsia"/>
          <w:szCs w:val="21"/>
          <w:u w:val="single"/>
        </w:rPr>
        <w:t xml:space="preserve">          </w:t>
      </w:r>
      <w:r w:rsidRPr="00E057E4" w:rsidR="00FA4FC5">
        <w:rPr>
          <w:rFonts w:hint="eastAsia"/>
          <w:szCs w:val="21"/>
          <w:u w:val="single"/>
        </w:rPr>
        <w:t xml:space="preserve">    </w:t>
      </w:r>
      <w:r w:rsidRPr="00E057E4" w:rsidR="00FA4FC5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 w:rsidR="00FA4FC5">
        <w:rPr>
          <w:rFonts w:hint="eastAsia"/>
          <w:szCs w:val="21"/>
          <w:u w:val="single"/>
        </w:rPr>
        <w:t xml:space="preserve">              </w:t>
      </w:r>
      <w:r w:rsidRPr="00E057E4">
        <w:rPr>
          <w:rFonts w:hint="eastAsia"/>
          <w:szCs w:val="21"/>
        </w:rPr>
        <w:t>。</w:t>
      </w:r>
    </w:p>
    <w:p w:rsidR="00FA4FC5" w:rsidRPr="00E057E4" w:rsidP="001376AE">
      <w:pPr>
        <w:spacing w:line="400" w:lineRule="exact"/>
        <w:ind w:left="420" w:hanging="480" w:hangingChars="200"/>
        <w:jc w:val="left"/>
        <w:rPr>
          <w:szCs w:val="21"/>
          <w:u w:val="single"/>
        </w:rPr>
      </w:pPr>
      <w:r w:rsidRPr="00E057E4">
        <w:rPr>
          <w:szCs w:val="21"/>
        </w:rPr>
        <w:t>（</w:t>
      </w:r>
      <w:r w:rsidRPr="00E057E4">
        <w:rPr>
          <w:rFonts w:hint="eastAsia"/>
          <w:szCs w:val="21"/>
        </w:rPr>
        <w:t>3</w:t>
      </w:r>
      <w:r w:rsidRPr="00E057E4">
        <w:rPr>
          <w:szCs w:val="21"/>
        </w:rPr>
        <w:t>）当闭合开关</w:t>
      </w:r>
      <w:r w:rsidRPr="00E057E4">
        <w:rPr>
          <w:szCs w:val="21"/>
        </w:rPr>
        <w:t>S</w:t>
      </w:r>
      <w:r w:rsidRPr="00E057E4">
        <w:rPr>
          <w:szCs w:val="21"/>
        </w:rPr>
        <w:t>后，两个电磁铁吸引大头针的情形如图所示，由此可以得出的结论是</w:t>
      </w:r>
      <w:r w:rsidRPr="00E057E4">
        <w:rPr>
          <w:rFonts w:hint="eastAsia"/>
          <w:szCs w:val="21"/>
          <w:u w:val="single"/>
        </w:rPr>
        <w:t xml:space="preserve">  </w:t>
      </w:r>
      <w:r w:rsidRPr="00E057E4" w:rsidR="00B93ACA">
        <w:rPr>
          <w:szCs w:val="21"/>
          <w:u w:val="single"/>
        </w:rPr>
        <w:softHyphen/>
      </w:r>
      <w:r w:rsidRPr="00E057E4" w:rsidR="00B93ACA">
        <w:rPr>
          <w:rFonts w:hint="eastAsia"/>
          <w:szCs w:val="21"/>
          <w:u w:val="single"/>
        </w:rPr>
        <w:softHyphen/>
      </w:r>
      <w:r w:rsidRPr="00E057E4" w:rsidR="00B93ACA">
        <w:rPr>
          <w:rFonts w:hint="eastAsia"/>
          <w:szCs w:val="21"/>
          <w:u w:val="single"/>
        </w:rPr>
        <w:softHyphen/>
      </w:r>
      <w:r w:rsidRPr="00E057E4" w:rsidR="00B93ACA">
        <w:rPr>
          <w:rFonts w:hint="eastAsia"/>
          <w:szCs w:val="21"/>
          <w:u w:val="single"/>
        </w:rPr>
        <w:softHyphen/>
        <w:t xml:space="preserve">  </w:t>
      </w:r>
      <w:r w:rsidRPr="00E057E4">
        <w:rPr>
          <w:rFonts w:hint="eastAsia"/>
          <w:szCs w:val="21"/>
          <w:u w:val="single"/>
        </w:rPr>
        <w:t xml:space="preserve"> </w:t>
      </w:r>
      <w:r w:rsidRPr="00E057E4" w:rsidR="00B93ACA">
        <w:rPr>
          <w:rFonts w:asciiTheme="minorEastAsia" w:eastAsiaTheme="minorEastAsia" w:hAnsiTheme="minorEastAsia" w:cstheme="minorEastAsia" w:hint="eastAsia"/>
          <w:szCs w:val="21"/>
          <w:u w:val="single"/>
        </w:rPr>
        <w:t xml:space="preserve">▲        </w:t>
      </w:r>
      <w:r w:rsidRPr="00E057E4" w:rsidR="00B93ACA">
        <w:rPr>
          <w:rFonts w:hint="eastAsia"/>
          <w:szCs w:val="21"/>
          <w:u w:val="single"/>
        </w:rPr>
        <w:t xml:space="preserve"> </w:t>
      </w:r>
      <w:r w:rsidRPr="00E057E4">
        <w:rPr>
          <w:rFonts w:hint="eastAsia"/>
          <w:szCs w:val="21"/>
          <w:u w:val="single"/>
        </w:rPr>
        <w:t xml:space="preserve">  </w:t>
      </w:r>
      <w:r w:rsidRPr="00E057E4">
        <w:rPr>
          <w:rFonts w:hint="eastAsia"/>
          <w:szCs w:val="21"/>
          <w:u w:val="single"/>
        </w:rPr>
        <w:t xml:space="preserve">                                    </w:t>
      </w:r>
      <w:r w:rsidRPr="00E057E4">
        <w:rPr>
          <w:rFonts w:hint="eastAsia"/>
          <w:szCs w:val="21"/>
          <w:u w:val="single"/>
        </w:rPr>
        <w:t xml:space="preserve">   </w:t>
      </w:r>
    </w:p>
    <w:p w:rsidR="00BC45CF" w:rsidRPr="00E057E4" w:rsidP="001376AE">
      <w:pPr>
        <w:spacing w:line="400" w:lineRule="exact"/>
        <w:rPr>
          <w:szCs w:val="21"/>
        </w:rPr>
      </w:pPr>
      <w:r w:rsidRPr="00E057E4">
        <w:rPr>
          <w:szCs w:val="21"/>
        </w:rPr>
        <w:t>（</w:t>
      </w:r>
      <w:r w:rsidRPr="00E057E4">
        <w:rPr>
          <w:rFonts w:hint="eastAsia"/>
          <w:szCs w:val="21"/>
        </w:rPr>
        <w:t>4</w:t>
      </w:r>
      <w:r w:rsidRPr="00E057E4">
        <w:rPr>
          <w:szCs w:val="21"/>
        </w:rPr>
        <w:t>）</w:t>
      </w:r>
      <w:r w:rsidRPr="00E057E4">
        <w:rPr>
          <w:szCs w:val="21"/>
        </w:rPr>
        <w:t>B</w:t>
      </w:r>
      <w:r w:rsidRPr="00E057E4">
        <w:rPr>
          <w:szCs w:val="21"/>
        </w:rPr>
        <w:t>铁钉</w:t>
      </w:r>
      <w:r w:rsidRPr="00E057E4">
        <w:rPr>
          <w:rFonts w:hint="eastAsia"/>
          <w:szCs w:val="21"/>
        </w:rPr>
        <w:t>的钉尖是</w:t>
      </w:r>
      <w:r w:rsidRPr="00E057E4">
        <w:rPr>
          <w:rFonts w:hint="eastAsia"/>
          <w:szCs w:val="21"/>
          <w:u w:val="single"/>
        </w:rPr>
        <w:t xml:space="preserve">   </w:t>
      </w:r>
      <w:r w:rsidRPr="00E057E4" w:rsidR="00FA4FC5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</w:t>
      </w:r>
      <w:r w:rsidRPr="00E057E4">
        <w:rPr>
          <w:rFonts w:hint="eastAsia"/>
          <w:szCs w:val="21"/>
        </w:rPr>
        <w:t>极，</w:t>
      </w:r>
      <w:r w:rsidRPr="00E057E4">
        <w:rPr>
          <w:szCs w:val="21"/>
        </w:rPr>
        <w:t>若要让</w:t>
      </w:r>
      <w:r w:rsidRPr="00E057E4">
        <w:rPr>
          <w:szCs w:val="21"/>
        </w:rPr>
        <w:t>B</w:t>
      </w:r>
      <w:r w:rsidRPr="00E057E4">
        <w:rPr>
          <w:szCs w:val="21"/>
        </w:rPr>
        <w:t>铁钉再多吸一些大头针，滑动变阻器的滑片应向</w:t>
      </w:r>
      <w:r w:rsidRPr="00E057E4">
        <w:rPr>
          <w:rFonts w:hint="eastAsia"/>
          <w:szCs w:val="21"/>
          <w:u w:val="single"/>
        </w:rPr>
        <w:t xml:space="preserve">   </w:t>
      </w:r>
      <w:r w:rsidRPr="00E057E4" w:rsidR="00FA4FC5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</w:t>
      </w:r>
      <w:r w:rsidRPr="00E057E4">
        <w:rPr>
          <w:szCs w:val="21"/>
        </w:rPr>
        <w:t>端移动（选填</w:t>
      </w:r>
      <w:r w:rsidRPr="00E057E4">
        <w:rPr>
          <w:szCs w:val="21"/>
        </w:rPr>
        <w:t>“</w:t>
      </w:r>
      <w:r w:rsidRPr="00E057E4">
        <w:rPr>
          <w:szCs w:val="21"/>
        </w:rPr>
        <w:t>左</w:t>
      </w:r>
      <w:r w:rsidRPr="00E057E4">
        <w:rPr>
          <w:szCs w:val="21"/>
        </w:rPr>
        <w:t>”</w:t>
      </w:r>
      <w:r w:rsidRPr="00E057E4">
        <w:rPr>
          <w:szCs w:val="21"/>
        </w:rPr>
        <w:t>或</w:t>
      </w:r>
      <w:r w:rsidRPr="00E057E4">
        <w:rPr>
          <w:szCs w:val="21"/>
        </w:rPr>
        <w:t>“</w:t>
      </w:r>
      <w:r w:rsidRPr="00E057E4">
        <w:rPr>
          <w:szCs w:val="21"/>
        </w:rPr>
        <w:t>右</w:t>
      </w:r>
      <w:r w:rsidRPr="00E057E4">
        <w:rPr>
          <w:szCs w:val="21"/>
        </w:rPr>
        <w:t>”</w:t>
      </w:r>
      <w:r w:rsidRPr="00E057E4">
        <w:rPr>
          <w:szCs w:val="21"/>
        </w:rPr>
        <w:t>）．</w:t>
      </w:r>
      <w:r w:rsidRPr="00E057E4">
        <w:rPr>
          <w:rFonts w:hint="eastAsia"/>
          <w:szCs w:val="21"/>
        </w:rPr>
        <w:t xml:space="preserve"> </w:t>
      </w:r>
    </w:p>
    <w:p w:rsidR="001A4FA1" w:rsidRPr="00E057E4" w:rsidP="001376AE">
      <w:pPr>
        <w:spacing w:line="400" w:lineRule="exact"/>
        <w:rPr>
          <w:szCs w:val="21"/>
        </w:rPr>
      </w:pPr>
      <w:r w:rsidRPr="00E057E4">
        <w:rPr>
          <w:rFonts w:hint="eastAsia"/>
          <w:szCs w:val="21"/>
        </w:rPr>
        <w:t>18</w:t>
      </w:r>
      <w:r w:rsidRPr="00E057E4">
        <w:rPr>
          <w:szCs w:val="21"/>
        </w:rPr>
        <w:t>．</w:t>
      </w:r>
      <w:r w:rsidRPr="00E057E4">
        <w:rPr>
          <w:rFonts w:hint="eastAsia"/>
          <w:szCs w:val="21"/>
        </w:rPr>
        <w:t>人体就像一部复杂的机器，包含许多物理知识．如</w:t>
      </w:r>
      <w:r w:rsidRPr="00E057E4">
        <w:rPr>
          <w:rFonts w:hint="eastAsia"/>
          <w:noProof/>
          <w:szCs w:val="21"/>
        </w:rPr>
        <w:drawing>
          <wp:inline distT="0" distB="0" distL="114300" distR="114300">
            <wp:extent cx="18415" cy="16510"/>
            <wp:effectExtent l="0" t="0" r="0" b="0"/>
            <wp:docPr id="8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E057E4">
        <w:rPr>
          <w:rFonts w:hint="eastAsia"/>
          <w:szCs w:val="21"/>
        </w:rPr>
        <w:t>图甲，当站在地面上的人接触裸露的火线时，人会触电，说明人体是</w:t>
      </w:r>
      <w:r w:rsidRPr="00E057E4">
        <w:rPr>
          <w:rFonts w:hint="eastAsia"/>
          <w:szCs w:val="21"/>
          <w:u w:val="single"/>
        </w:rPr>
        <w:t xml:space="preserve">   </w:t>
      </w:r>
      <w:r w:rsidRPr="00E057E4" w:rsidR="00FA4FC5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</w:t>
      </w:r>
      <w:r w:rsidRPr="00E057E4">
        <w:rPr>
          <w:rFonts w:hint="eastAsia"/>
          <w:szCs w:val="21"/>
        </w:rPr>
        <w:t>（选填“导体”或“绝缘体”</w:t>
      </w:r>
      <w:r w:rsidRPr="00E057E4">
        <w:rPr>
          <w:rFonts w:hint="eastAsia"/>
          <w:szCs w:val="21"/>
        </w:rPr>
        <w:t>)</w:t>
      </w:r>
      <w:r w:rsidRPr="00E057E4">
        <w:rPr>
          <w:rFonts w:hint="eastAsia"/>
          <w:szCs w:val="21"/>
        </w:rPr>
        <w:t>；如图乙，当我们正确使用测电笔时，当测电笔与火线接触，虽然有电流通过人体，但人却不会触电，此时</w:t>
      </w:r>
      <w:r w:rsidRPr="00E057E4">
        <w:rPr>
          <w:rFonts w:hint="eastAsia"/>
          <w:noProof/>
          <w:szCs w:val="21"/>
        </w:rPr>
        <w:drawing>
          <wp:inline distT="0" distB="0" distL="114300" distR="114300">
            <wp:extent cx="18415" cy="13970"/>
            <wp:effectExtent l="0" t="0" r="0" b="0"/>
            <wp:docPr id="9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E057E4">
        <w:rPr>
          <w:rFonts w:hint="eastAsia"/>
          <w:szCs w:val="21"/>
        </w:rPr>
        <w:t>加在人体两端的电压</w:t>
      </w:r>
      <w:r w:rsidRPr="00E057E4">
        <w:rPr>
          <w:rFonts w:hint="eastAsia"/>
          <w:szCs w:val="21"/>
          <w:u w:val="single"/>
        </w:rPr>
        <w:t xml:space="preserve">   </w:t>
      </w:r>
      <w:r w:rsidRPr="00E057E4" w:rsidR="00FA4FC5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</w:t>
      </w:r>
      <w:r w:rsidRPr="00E057E4">
        <w:rPr>
          <w:rFonts w:hint="eastAsia"/>
          <w:szCs w:val="21"/>
        </w:rPr>
        <w:t>36V</w:t>
      </w:r>
      <w:r w:rsidRPr="00E057E4">
        <w:rPr>
          <w:rFonts w:hint="eastAsia"/>
          <w:szCs w:val="21"/>
        </w:rPr>
        <w:t>。</w:t>
      </w:r>
    </w:p>
    <w:p w:rsidR="002120A2" w:rsidP="001376AE">
      <w:pPr>
        <w:spacing w:line="400" w:lineRule="exact"/>
        <w:rPr>
          <w:noProof/>
          <w:szCs w:val="21"/>
        </w:rPr>
      </w:pPr>
    </w:p>
    <w:p w:rsidR="00BC45CF" w:rsidRPr="00E057E4" w:rsidP="002120A2">
      <w:pPr>
        <w:spacing w:line="400" w:lineRule="exact"/>
        <w:rPr>
          <w:szCs w:val="21"/>
        </w:rPr>
      </w:pPr>
      <w:r w:rsidRPr="00E057E4">
        <w:rPr>
          <w:rFonts w:hint="eastAsia"/>
          <w:szCs w:val="21"/>
        </w:rPr>
        <w:t>19</w:t>
      </w:r>
      <w:r w:rsidRPr="00E057E4">
        <w:rPr>
          <w:szCs w:val="21"/>
        </w:rPr>
        <w:t>．</w:t>
      </w:r>
      <w:r w:rsidRPr="00E057E4">
        <w:rPr>
          <w:rFonts w:hint="eastAsia"/>
          <w:szCs w:val="21"/>
        </w:rPr>
        <w:t>电子式电能表表盘上标有</w:t>
      </w:r>
      <w:r w:rsidRPr="00E057E4">
        <w:rPr>
          <w:szCs w:val="21"/>
        </w:rPr>
        <w:t>“3</w:t>
      </w:r>
      <w:r w:rsidRPr="00E057E4">
        <w:rPr>
          <w:rFonts w:hint="eastAsia"/>
          <w:szCs w:val="21"/>
        </w:rPr>
        <w:t>2</w:t>
      </w:r>
      <w:r w:rsidRPr="00E057E4">
        <w:rPr>
          <w:szCs w:val="21"/>
        </w:rPr>
        <w:t>00imp/(kW</w:t>
      </w:r>
      <w:r w:rsidRPr="00E057E4">
        <w:rPr>
          <w:rFonts w:hint="eastAsia"/>
          <w:szCs w:val="21"/>
        </w:rPr>
        <w:t>·</w:t>
      </w:r>
      <w:r w:rsidRPr="00E057E4">
        <w:rPr>
          <w:szCs w:val="21"/>
        </w:rPr>
        <w:t>h)”</w:t>
      </w:r>
      <w:r w:rsidRPr="00E057E4">
        <w:rPr>
          <w:rFonts w:hint="eastAsia"/>
          <w:szCs w:val="21"/>
        </w:rPr>
        <w:t>字样，将标有“</w:t>
      </w:r>
      <w:r w:rsidRPr="00E057E4">
        <w:rPr>
          <w:rFonts w:hint="eastAsia"/>
          <w:szCs w:val="21"/>
        </w:rPr>
        <w:t>220V</w:t>
      </w:r>
      <w:r w:rsidRPr="00E057E4">
        <w:rPr>
          <w:rFonts w:hint="eastAsia"/>
          <w:szCs w:val="21"/>
        </w:rPr>
        <w:t>　</w:t>
      </w:r>
      <w:r w:rsidRPr="00E057E4">
        <w:rPr>
          <w:rFonts w:hint="eastAsia"/>
          <w:szCs w:val="21"/>
        </w:rPr>
        <w:t>1210W</w:t>
      </w:r>
      <w:r w:rsidRPr="00E057E4">
        <w:rPr>
          <w:rFonts w:hint="eastAsia"/>
          <w:szCs w:val="21"/>
        </w:rPr>
        <w:t>”的电热器单独接在该电能表上正常工作</w:t>
      </w:r>
      <w:r w:rsidRPr="00E057E4">
        <w:rPr>
          <w:rFonts w:hint="eastAsia"/>
          <w:szCs w:val="21"/>
        </w:rPr>
        <w:t>6</w:t>
      </w:r>
      <w:r w:rsidRPr="00E057E4">
        <w:rPr>
          <w:szCs w:val="21"/>
        </w:rPr>
        <w:t>min</w:t>
      </w:r>
      <w:r w:rsidRPr="00E057E4">
        <w:rPr>
          <w:rFonts w:hint="eastAsia"/>
          <w:szCs w:val="21"/>
        </w:rPr>
        <w:t>，电能表指示灯闪烁了</w:t>
      </w:r>
      <w:r w:rsidRPr="00E057E4">
        <w:rPr>
          <w:szCs w:val="21"/>
        </w:rPr>
        <w:t>3</w:t>
      </w:r>
      <w:r w:rsidRPr="00E057E4">
        <w:rPr>
          <w:rFonts w:hint="eastAsia"/>
          <w:szCs w:val="21"/>
        </w:rPr>
        <w:t>2</w:t>
      </w:r>
      <w:r w:rsidRPr="00E057E4">
        <w:rPr>
          <w:szCs w:val="21"/>
        </w:rPr>
        <w:t>0</w:t>
      </w:r>
      <w:r w:rsidRPr="00E057E4">
        <w:rPr>
          <w:rFonts w:hint="eastAsia"/>
          <w:szCs w:val="21"/>
        </w:rPr>
        <w:t>次．该电热器在上述时间内消耗的</w:t>
      </w:r>
      <w:r w:rsidRPr="00E057E4">
        <w:rPr>
          <w:rFonts w:hint="eastAsia"/>
          <w:noProof/>
          <w:szCs w:val="21"/>
        </w:rPr>
        <w:drawing>
          <wp:inline distT="0" distB="0" distL="114300" distR="114300">
            <wp:extent cx="9525" cy="15240"/>
            <wp:effectExtent l="0" t="0" r="0" b="0"/>
            <wp:docPr id="1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E057E4">
        <w:rPr>
          <w:rFonts w:hint="eastAsia"/>
          <w:szCs w:val="21"/>
        </w:rPr>
        <w:t>电能为</w:t>
      </w:r>
      <w:r w:rsidRPr="00E057E4">
        <w:rPr>
          <w:rFonts w:hint="eastAsia"/>
          <w:szCs w:val="21"/>
          <w:u w:val="single"/>
        </w:rPr>
        <w:t xml:space="preserve">   </w:t>
      </w:r>
      <w:r w:rsidRPr="00E057E4" w:rsidR="00FA4FC5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</w:t>
      </w:r>
      <w:r w:rsidRPr="00E057E4" w:rsidR="00B235FA">
        <w:rPr>
          <w:rFonts w:hint="eastAsia"/>
          <w:szCs w:val="21"/>
        </w:rPr>
        <w:t>kw.h</w:t>
      </w:r>
      <w:r w:rsidRPr="00E057E4">
        <w:rPr>
          <w:rFonts w:hint="eastAsia"/>
          <w:szCs w:val="21"/>
        </w:rPr>
        <w:t>，它的实际功率是</w:t>
      </w:r>
      <w:r w:rsidRPr="00E057E4">
        <w:rPr>
          <w:rFonts w:hint="eastAsia"/>
          <w:szCs w:val="21"/>
          <w:u w:val="single"/>
        </w:rPr>
        <w:t xml:space="preserve">  </w:t>
      </w:r>
      <w:r w:rsidRPr="00E057E4" w:rsidR="00FA4FC5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 </w:t>
      </w:r>
      <w:r w:rsidRPr="00E057E4">
        <w:rPr>
          <w:szCs w:val="21"/>
        </w:rPr>
        <w:t>W</w:t>
      </w:r>
      <w:r w:rsidRPr="00E057E4" w:rsidR="00B235FA">
        <w:rPr>
          <w:rFonts w:hint="eastAsia"/>
          <w:szCs w:val="21"/>
        </w:rPr>
        <w:t>，实际电压</w:t>
      </w:r>
      <w:r w:rsidRPr="00E057E4">
        <w:rPr>
          <w:rFonts w:hint="eastAsia"/>
          <w:szCs w:val="21"/>
          <w:u w:val="single"/>
        </w:rPr>
        <w:t xml:space="preserve">   </w:t>
      </w:r>
      <w:r w:rsidRPr="00E057E4" w:rsidR="00FA4FC5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</w:t>
      </w:r>
      <w:r w:rsidRPr="00E057E4" w:rsidR="00B235FA">
        <w:rPr>
          <w:rFonts w:hint="eastAsia"/>
          <w:szCs w:val="21"/>
        </w:rPr>
        <w:t>220V</w:t>
      </w:r>
      <w:r w:rsidRPr="00E057E4" w:rsidR="00B235FA">
        <w:rPr>
          <w:rFonts w:hint="eastAsia"/>
          <w:szCs w:val="21"/>
        </w:rPr>
        <w:t>（选填</w:t>
      </w:r>
      <w:r w:rsidRPr="00E057E4" w:rsidR="00B235FA">
        <w:rPr>
          <w:rFonts w:hint="eastAsia"/>
          <w:szCs w:val="21"/>
        </w:rPr>
        <w:t xml:space="preserve"> </w:t>
      </w:r>
      <w:r w:rsidRPr="00E057E4" w:rsidR="00B235FA">
        <w:rPr>
          <w:rFonts w:hint="eastAsia"/>
          <w:szCs w:val="21"/>
        </w:rPr>
        <w:t>大于、小于或等于</w:t>
      </w:r>
      <w:r w:rsidRPr="00E057E4">
        <w:rPr>
          <w:rFonts w:hint="eastAsia"/>
          <w:szCs w:val="21"/>
        </w:rPr>
        <w:t>）</w:t>
      </w:r>
    </w:p>
    <w:p w:rsidR="00FA4FC5" w:rsidRPr="00E057E4" w:rsidP="001376AE">
      <w:pPr>
        <w:spacing w:line="400" w:lineRule="exact"/>
        <w:rPr>
          <w:rFonts w:ascii="宋体" w:hAnsi="宋体"/>
          <w:szCs w:val="21"/>
        </w:rPr>
      </w:pPr>
      <w:r w:rsidRPr="00E057E4">
        <w:rPr>
          <w:rFonts w:ascii="宋体" w:hAnsi="宋体"/>
          <w:szCs w:val="21"/>
        </w:rPr>
        <w:t>20.</w:t>
      </w:r>
      <w:r w:rsidRPr="00E057E4">
        <w:rPr>
          <w:rFonts w:ascii="宋体" w:hAnsi="宋体" w:hint="eastAsia"/>
          <w:szCs w:val="21"/>
        </w:rPr>
        <w:t>小明去超市，当他站在电梯上时电梯运动较快，走下电梯后发现电梯运动会变慢．小明通过自主学</w:t>
      </w:r>
      <w:r w:rsidRPr="00E057E4">
        <w:rPr>
          <w:rFonts w:ascii="宋体" w:hAnsi="宋体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16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57E4">
        <w:rPr>
          <w:rFonts w:ascii="宋体" w:hAnsi="宋体" w:hint="eastAsia"/>
          <w:szCs w:val="21"/>
        </w:rPr>
        <w:t>习了解其电路如图所示（</w:t>
      </w:r>
      <w:r w:rsidRPr="00E057E4">
        <w:rPr>
          <w:rFonts w:ascii="宋体" w:hAnsi="宋体"/>
          <w:szCs w:val="21"/>
        </w:rPr>
        <w:t>R</w:t>
      </w:r>
      <w:r w:rsidRPr="00E057E4">
        <w:rPr>
          <w:rFonts w:ascii="宋体" w:hAnsi="宋体" w:hint="eastAsia"/>
          <w:szCs w:val="21"/>
        </w:rPr>
        <w:t>是一个压敏电阻），他分析：当人走下电梯后，压敏电阻的阻值增大，则电磁铁的磁性变</w:t>
      </w:r>
      <w:r w:rsidRPr="00E057E4">
        <w:rPr>
          <w:rFonts w:ascii="宋体" w:hAnsi="宋体"/>
          <w:szCs w:val="21"/>
          <w:u w:val="single"/>
        </w:rPr>
        <w:t xml:space="preserve">  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="宋体" w:hAnsi="宋体"/>
          <w:szCs w:val="21"/>
        </w:rPr>
        <w:t>____</w:t>
      </w:r>
      <w:r w:rsidRPr="00E057E4">
        <w:rPr>
          <w:rFonts w:ascii="宋体" w:hAnsi="宋体" w:hint="eastAsia"/>
          <w:szCs w:val="21"/>
        </w:rPr>
        <w:t>（强／弱），衔铁与触点</w:t>
      </w:r>
      <w:r w:rsidRPr="00E057E4">
        <w:rPr>
          <w:rFonts w:ascii="宋体" w:hAnsi="宋体"/>
          <w:szCs w:val="21"/>
          <w:u w:val="single"/>
        </w:rPr>
        <w:t xml:space="preserve">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="宋体" w:hAnsi="宋体"/>
          <w:szCs w:val="21"/>
          <w:u w:val="single"/>
        </w:rPr>
        <w:t xml:space="preserve">    </w:t>
      </w:r>
      <w:r w:rsidRPr="00E057E4">
        <w:rPr>
          <w:rFonts w:ascii="宋体" w:hAnsi="宋体"/>
          <w:szCs w:val="21"/>
        </w:rPr>
        <w:t>( 1/2)</w:t>
      </w:r>
      <w:r w:rsidRPr="00E057E4">
        <w:rPr>
          <w:rFonts w:ascii="宋体" w:hAnsi="宋体" w:hint="eastAsia"/>
          <w:szCs w:val="21"/>
        </w:rPr>
        <w:t>接触，电动机的转速变</w:t>
      </w:r>
      <w:r w:rsidRPr="00E057E4">
        <w:rPr>
          <w:rFonts w:ascii="宋体" w:hAnsi="宋体"/>
          <w:szCs w:val="21"/>
          <w:u w:val="single"/>
        </w:rPr>
        <w:t xml:space="preserve">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="宋体" w:hAnsi="宋体"/>
          <w:szCs w:val="21"/>
          <w:u w:val="single"/>
        </w:rPr>
        <w:t xml:space="preserve">    </w:t>
      </w:r>
      <w:r w:rsidRPr="00E057E4">
        <w:rPr>
          <w:rFonts w:ascii="宋体" w:hAnsi="宋体" w:hint="eastAsia"/>
          <w:szCs w:val="21"/>
        </w:rPr>
        <w:t>（大／小）．</w:t>
      </w:r>
      <w:r w:rsidRPr="00E057E4">
        <w:rPr>
          <w:rFonts w:ascii="宋体" w:hAnsi="宋体"/>
          <w:color w:val="FFFFFF"/>
          <w:szCs w:val="21"/>
        </w:rPr>
        <w:t>[</w:t>
      </w:r>
      <w:r w:rsidRPr="00E057E4">
        <w:rPr>
          <w:rFonts w:ascii="宋体" w:hAnsi="宋体" w:hint="eastAsia"/>
          <w:color w:val="FFFFFF"/>
          <w:szCs w:val="21"/>
        </w:rPr>
        <w:t>来源</w:t>
      </w:r>
      <w:r w:rsidRPr="00E057E4">
        <w:rPr>
          <w:rFonts w:ascii="宋体" w:hAnsi="宋体"/>
          <w:color w:val="FFFFFF"/>
          <w:szCs w:val="21"/>
        </w:rPr>
        <w:t>:Zxxk.Com]</w:t>
      </w:r>
    </w:p>
    <w:p w:rsidR="00FA4FC5" w:rsidRPr="00E057E4" w:rsidP="001376AE">
      <w:pPr>
        <w:spacing w:line="400" w:lineRule="exact"/>
        <w:rPr>
          <w:rFonts w:ascii="宋体" w:hAnsi="宋体"/>
          <w:szCs w:val="21"/>
        </w:rPr>
      </w:pPr>
      <w:r w:rsidRPr="00E057E4">
        <w:rPr>
          <w:rFonts w:ascii="宋体" w:hAnsi="宋体"/>
          <w:noProof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3908425</wp:posOffset>
            </wp:positionH>
            <wp:positionV relativeFrom="paragraph">
              <wp:posOffset>895985</wp:posOffset>
            </wp:positionV>
            <wp:extent cx="1638300" cy="1590675"/>
            <wp:effectExtent l="19050" t="0" r="0" b="0"/>
            <wp:wrapTight wrapText="bothSides">
              <wp:wrapPolygon>
                <wp:start x="-251" y="0"/>
                <wp:lineTo x="-251" y="21471"/>
                <wp:lineTo x="21600" y="21471"/>
                <wp:lineTo x="21600" y="0"/>
                <wp:lineTo x="-251" y="0"/>
              </wp:wrapPolygon>
            </wp:wrapTight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7E4">
        <w:rPr>
          <w:rFonts w:ascii="宋体" w:hAnsi="宋体"/>
          <w:szCs w:val="21"/>
        </w:rPr>
        <w:t>2</w:t>
      </w:r>
      <w:r w:rsidRPr="00E057E4" w:rsidR="001A5646">
        <w:rPr>
          <w:rFonts w:ascii="宋体" w:hAnsi="宋体" w:hint="eastAsia"/>
          <w:szCs w:val="21"/>
        </w:rPr>
        <w:t>1</w:t>
      </w:r>
      <w:r w:rsidRPr="00E057E4">
        <w:rPr>
          <w:rFonts w:ascii="宋体" w:hAnsi="宋体" w:hint="eastAsia"/>
          <w:szCs w:val="21"/>
        </w:rPr>
        <w:t>．如图甲是小华家豆浆机的工作原理图，其中电动机是用来带动刀头将原料进行粉碎打浆的，额定功率是</w:t>
      </w:r>
      <w:r w:rsidRPr="00E057E4">
        <w:rPr>
          <w:rFonts w:ascii="宋体" w:hAnsi="宋体"/>
          <w:szCs w:val="21"/>
        </w:rPr>
        <w:t>200W</w:t>
      </w:r>
      <w:r w:rsidRPr="00E057E4">
        <w:rPr>
          <w:rFonts w:ascii="宋体" w:hAnsi="宋体" w:hint="eastAsia"/>
          <w:szCs w:val="21"/>
        </w:rPr>
        <w:t>；</w:t>
      </w:r>
      <w:r w:rsidRPr="00E057E4">
        <w:rPr>
          <w:rFonts w:ascii="宋体" w:hAnsi="宋体"/>
          <w:szCs w:val="21"/>
        </w:rPr>
        <w:t>R</w:t>
      </w:r>
      <w:r w:rsidRPr="00E057E4">
        <w:rPr>
          <w:rFonts w:ascii="宋体" w:hAnsi="宋体" w:hint="eastAsia"/>
          <w:szCs w:val="21"/>
        </w:rPr>
        <w:t>是加热电阻，额定功率是</w:t>
      </w:r>
      <w:r w:rsidRPr="00E057E4">
        <w:rPr>
          <w:rFonts w:ascii="宋体" w:hAnsi="宋体"/>
          <w:szCs w:val="21"/>
        </w:rPr>
        <w:t>1100W</w:t>
      </w:r>
      <w:r w:rsidRPr="00E057E4">
        <w:rPr>
          <w:rFonts w:ascii="宋体" w:hAnsi="宋体" w:hint="eastAsia"/>
          <w:szCs w:val="21"/>
        </w:rPr>
        <w:t>，图乙是此豆浆机做一次豆浆时的工作信息．豆浆机的加热电阻是</w:t>
      </w:r>
      <w:r w:rsidRPr="00E057E4">
        <w:rPr>
          <w:rFonts w:ascii="宋体" w:hAnsi="宋体"/>
          <w:szCs w:val="21"/>
          <w:u w:val="single"/>
        </w:rPr>
        <w:t xml:space="preserve">    </w:t>
      </w:r>
      <w:r w:rsidRPr="00E057E4" w:rsidR="001A5646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="宋体" w:hAnsi="宋体"/>
          <w:szCs w:val="21"/>
          <w:u w:val="single"/>
        </w:rPr>
        <w:t xml:space="preserve">    </w:t>
      </w:r>
      <w:r w:rsidRPr="00E057E4">
        <w:rPr>
          <w:rFonts w:ascii="宋体" w:hAnsi="宋体" w:hint="eastAsia"/>
          <w:szCs w:val="21"/>
        </w:rPr>
        <w:t>Ω，豆浆机正常工作做一次豆浆，总共消耗的电能</w:t>
      </w:r>
      <w:r w:rsidRPr="00E057E4">
        <w:rPr>
          <w:rFonts w:ascii="宋体" w:hAnsi="宋体"/>
          <w:szCs w:val="21"/>
          <w:u w:val="single"/>
        </w:rPr>
        <w:t xml:space="preserve">     </w:t>
      </w:r>
      <w:r w:rsidRPr="00E057E4" w:rsidR="001A5646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="宋体" w:hAnsi="宋体"/>
          <w:szCs w:val="21"/>
          <w:u w:val="single"/>
        </w:rPr>
        <w:t xml:space="preserve">      </w:t>
      </w:r>
      <w:r w:rsidRPr="00E057E4">
        <w:rPr>
          <w:rFonts w:ascii="宋体" w:hAnsi="宋体"/>
          <w:szCs w:val="21"/>
        </w:rPr>
        <w:t xml:space="preserve"> J</w:t>
      </w:r>
      <w:r w:rsidRPr="00E057E4">
        <w:rPr>
          <w:rFonts w:ascii="宋体" w:hAnsi="宋体" w:hint="eastAsia"/>
          <w:szCs w:val="21"/>
        </w:rPr>
        <w:t>。</w:t>
      </w:r>
    </w:p>
    <w:p w:rsidR="00FA4FC5" w:rsidRPr="00E057E4" w:rsidP="001376AE">
      <w:pPr>
        <w:spacing w:line="400" w:lineRule="exact"/>
        <w:rPr>
          <w:szCs w:val="21"/>
        </w:rPr>
      </w:pPr>
      <w:r w:rsidRPr="00E057E4">
        <w:rPr>
          <w:noProof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133985</wp:posOffset>
            </wp:positionV>
            <wp:extent cx="3114675" cy="1504950"/>
            <wp:effectExtent l="19050" t="0" r="9525" b="0"/>
            <wp:wrapTight wrapText="bothSides">
              <wp:wrapPolygon>
                <wp:start x="-132" y="0"/>
                <wp:lineTo x="-132" y="21327"/>
                <wp:lineTo x="21666" y="21327"/>
                <wp:lineTo x="21666" y="0"/>
                <wp:lineTo x="-132" y="0"/>
              </wp:wrapPolygon>
            </wp:wrapTight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4FC5" w:rsidRPr="00E057E4" w:rsidP="001376AE">
      <w:pPr>
        <w:spacing w:line="400" w:lineRule="exact"/>
        <w:rPr>
          <w:szCs w:val="21"/>
        </w:rPr>
      </w:pPr>
    </w:p>
    <w:p w:rsidR="00FA4FC5" w:rsidRPr="00E057E4" w:rsidP="001376AE">
      <w:pPr>
        <w:spacing w:line="400" w:lineRule="exact"/>
        <w:rPr>
          <w:szCs w:val="21"/>
        </w:rPr>
      </w:pPr>
    </w:p>
    <w:p w:rsidR="00FA4FC5" w:rsidRPr="00E057E4" w:rsidP="001376AE">
      <w:pPr>
        <w:spacing w:line="400" w:lineRule="exact"/>
        <w:rPr>
          <w:szCs w:val="21"/>
        </w:rPr>
      </w:pPr>
    </w:p>
    <w:p w:rsidR="00FA4FC5" w:rsidRPr="00E057E4" w:rsidP="001376AE">
      <w:pPr>
        <w:spacing w:line="400" w:lineRule="exact"/>
        <w:rPr>
          <w:szCs w:val="21"/>
        </w:rPr>
      </w:pPr>
    </w:p>
    <w:p w:rsidR="00FA4FC5" w:rsidRPr="00E057E4" w:rsidP="001376AE">
      <w:pPr>
        <w:spacing w:line="400" w:lineRule="exact"/>
        <w:rPr>
          <w:rFonts w:ascii="宋体" w:hAnsi="宋体"/>
          <w:szCs w:val="21"/>
        </w:rPr>
      </w:pPr>
    </w:p>
    <w:p w:rsidR="001A4FA1" w:rsidRPr="00E057E4" w:rsidP="001376AE">
      <w:pPr>
        <w:spacing w:line="400" w:lineRule="exact"/>
        <w:rPr>
          <w:rFonts w:ascii="宋体" w:hAnsi="宋体"/>
          <w:szCs w:val="21"/>
        </w:rPr>
      </w:pPr>
    </w:p>
    <w:p w:rsidR="00FA4FC5" w:rsidRPr="00E057E4" w:rsidP="001376AE">
      <w:pPr>
        <w:spacing w:line="400" w:lineRule="exact"/>
        <w:rPr>
          <w:rFonts w:ascii="宋体" w:hAnsi="宋体"/>
          <w:szCs w:val="21"/>
        </w:rPr>
      </w:pPr>
      <w:r w:rsidRPr="00E057E4">
        <w:rPr>
          <w:rFonts w:ascii="宋体" w:hAnsi="宋体"/>
          <w:szCs w:val="21"/>
        </w:rPr>
        <w:t>2</w:t>
      </w:r>
      <w:r w:rsidRPr="00E057E4">
        <w:rPr>
          <w:rFonts w:ascii="宋体" w:hAnsi="宋体" w:hint="eastAsia"/>
          <w:szCs w:val="21"/>
        </w:rPr>
        <w:t>2</w:t>
      </w:r>
      <w:r w:rsidRPr="00E057E4">
        <w:rPr>
          <w:rFonts w:ascii="宋体" w:hAnsi="宋体"/>
          <w:szCs w:val="21"/>
        </w:rPr>
        <w:t>.</w:t>
      </w:r>
      <w:r w:rsidRPr="00E057E4">
        <w:rPr>
          <w:rFonts w:ascii="宋体" w:hAnsi="宋体" w:hint="eastAsia"/>
          <w:szCs w:val="21"/>
        </w:rPr>
        <w:t>一只标有“</w:t>
      </w:r>
      <w:r w:rsidRPr="00E057E4">
        <w:rPr>
          <w:rFonts w:ascii="宋体" w:hAnsi="宋体"/>
          <w:szCs w:val="21"/>
        </w:rPr>
        <w:t>6V</w:t>
      </w:r>
      <w:r w:rsidRPr="00E057E4">
        <w:rPr>
          <w:rFonts w:ascii="宋体" w:hAnsi="宋体" w:hint="eastAsia"/>
          <w:szCs w:val="21"/>
        </w:rPr>
        <w:t>　</w:t>
      </w:r>
      <w:r w:rsidRPr="00E057E4">
        <w:rPr>
          <w:rFonts w:ascii="宋体" w:hAnsi="宋体"/>
          <w:szCs w:val="21"/>
        </w:rPr>
        <w:t>3.6W</w:t>
      </w:r>
      <w:r w:rsidRPr="00E057E4">
        <w:rPr>
          <w:rFonts w:ascii="宋体" w:hAnsi="宋体" w:hint="eastAsia"/>
          <w:szCs w:val="21"/>
        </w:rPr>
        <w:t>”的小灯泡和一个定值电阻“</w:t>
      </w:r>
      <w:r w:rsidRPr="00E057E4">
        <w:rPr>
          <w:rFonts w:ascii="宋体" w:hAnsi="宋体"/>
          <w:szCs w:val="21"/>
        </w:rPr>
        <w:t>10</w:t>
      </w:r>
      <w:r w:rsidRPr="00E057E4">
        <w:rPr>
          <w:rFonts w:ascii="宋体" w:hAnsi="宋体" w:hint="eastAsia"/>
          <w:szCs w:val="21"/>
        </w:rPr>
        <w:t>Ω</w:t>
      </w:r>
      <w:r w:rsidRPr="00E057E4">
        <w:rPr>
          <w:rFonts w:ascii="宋体" w:hAnsi="宋体"/>
          <w:szCs w:val="21"/>
        </w:rPr>
        <w:t xml:space="preserve">  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.5"/>
          <w:attr w:name="TCSC" w:val="0"/>
          <w:attr w:name="UnitName" w:val="a"/>
        </w:smartTagPr>
        <w:r w:rsidRPr="00E057E4">
          <w:rPr>
            <w:rFonts w:ascii="宋体" w:hAnsi="宋体"/>
            <w:szCs w:val="21"/>
          </w:rPr>
          <w:t>0.5A</w:t>
        </w:r>
      </w:smartTag>
      <w:r w:rsidRPr="00E057E4">
        <w:rPr>
          <w:rFonts w:ascii="宋体" w:hAnsi="宋体" w:hint="eastAsia"/>
          <w:szCs w:val="21"/>
        </w:rPr>
        <w:t>”，通过它们的电流随两端</w:t>
      </w:r>
      <w:r w:rsidRPr="00E057E4">
        <w:rPr>
          <w:rFonts w:ascii="宋体" w:hAnsi="宋体" w:hint="eastAsia"/>
          <w:szCs w:val="21"/>
        </w:rPr>
        <w:t>电压的变化关系如右上图所示，若把它们并联接入</w:t>
      </w:r>
      <w:r w:rsidRPr="00E057E4">
        <w:rPr>
          <w:rFonts w:ascii="宋体" w:hAnsi="宋体"/>
          <w:szCs w:val="21"/>
        </w:rPr>
        <w:t>3V</w:t>
      </w:r>
      <w:r w:rsidRPr="00E057E4">
        <w:rPr>
          <w:rFonts w:ascii="宋体" w:hAnsi="宋体" w:hint="eastAsia"/>
          <w:szCs w:val="21"/>
        </w:rPr>
        <w:t>的电路中，则电路的总功率为</w:t>
      </w:r>
      <w:r w:rsidRPr="00E057E4">
        <w:rPr>
          <w:rFonts w:ascii="宋体" w:hAnsi="宋体"/>
          <w:szCs w:val="21"/>
          <w:u w:val="single"/>
        </w:rPr>
        <w:t xml:space="preserve">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="宋体" w:hAnsi="宋体"/>
          <w:szCs w:val="21"/>
          <w:u w:val="single"/>
        </w:rPr>
        <w:t xml:space="preserve">   </w:t>
      </w:r>
      <w:r w:rsidRPr="00E057E4">
        <w:rPr>
          <w:rFonts w:ascii="宋体" w:hAnsi="宋体"/>
          <w:szCs w:val="21"/>
        </w:rPr>
        <w:t>W</w:t>
      </w:r>
      <w:r w:rsidRPr="00E057E4">
        <w:rPr>
          <w:rFonts w:ascii="宋体" w:hAnsi="宋体" w:hint="eastAsia"/>
          <w:szCs w:val="21"/>
        </w:rPr>
        <w:t>；若把它们串联在同一个电路中，小灯泡允许的最大功率为</w:t>
      </w:r>
      <w:r w:rsidRPr="00E057E4">
        <w:rPr>
          <w:rFonts w:ascii="宋体" w:hAnsi="宋体"/>
          <w:szCs w:val="21"/>
          <w:u w:val="single"/>
        </w:rPr>
        <w:t xml:space="preserve"> 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="宋体" w:hAnsi="宋体"/>
          <w:szCs w:val="21"/>
          <w:u w:val="single"/>
        </w:rPr>
        <w:t xml:space="preserve">    </w:t>
      </w:r>
      <w:r w:rsidRPr="00E057E4">
        <w:rPr>
          <w:rFonts w:ascii="宋体" w:hAnsi="宋体"/>
          <w:szCs w:val="21"/>
        </w:rPr>
        <w:t>W</w:t>
      </w:r>
      <w:r w:rsidRPr="00E057E4">
        <w:rPr>
          <w:rFonts w:ascii="宋体" w:hAnsi="宋体" w:hint="eastAsia"/>
          <w:szCs w:val="21"/>
        </w:rPr>
        <w:t>。</w:t>
      </w:r>
    </w:p>
    <w:p w:rsidR="001A5646" w:rsidRPr="00E057E4" w:rsidP="001376AE">
      <w:pPr>
        <w:spacing w:line="400" w:lineRule="exact"/>
        <w:rPr>
          <w:rFonts w:ascii="宋体" w:hAnsi="宋体"/>
          <w:szCs w:val="21"/>
        </w:rPr>
      </w:pPr>
      <w:r w:rsidRPr="00E057E4">
        <w:rPr>
          <w:rFonts w:ascii="宋体" w:hAnsi="宋体" w:hint="eastAsia"/>
          <w:szCs w:val="21"/>
        </w:rPr>
        <w:t>三、解答题（共</w:t>
      </w:r>
      <w:r w:rsidRPr="00E057E4">
        <w:rPr>
          <w:rFonts w:ascii="宋体" w:hAnsi="宋体"/>
          <w:szCs w:val="21"/>
        </w:rPr>
        <w:t>48</w:t>
      </w:r>
      <w:r w:rsidRPr="00E057E4">
        <w:rPr>
          <w:rFonts w:ascii="宋体" w:hAnsi="宋体" w:hint="eastAsia"/>
          <w:szCs w:val="21"/>
        </w:rPr>
        <w:t>分）</w:t>
      </w:r>
    </w:p>
    <w:p w:rsidR="001A5646" w:rsidRPr="00E057E4" w:rsidP="001376AE">
      <w:pPr>
        <w:spacing w:line="400" w:lineRule="exact"/>
        <w:rPr>
          <w:rFonts w:ascii="宋体" w:hAnsi="宋体"/>
          <w:szCs w:val="21"/>
        </w:rPr>
      </w:pPr>
      <w:r w:rsidRPr="00E057E4">
        <w:rPr>
          <w:rFonts w:ascii="宋体" w:hAnsi="宋体"/>
          <w:szCs w:val="21"/>
        </w:rPr>
        <w:t>2</w:t>
      </w:r>
      <w:r w:rsidRPr="00E057E4">
        <w:rPr>
          <w:rFonts w:ascii="宋体" w:hAnsi="宋体" w:hint="eastAsia"/>
          <w:szCs w:val="21"/>
        </w:rPr>
        <w:t>3</w:t>
      </w:r>
      <w:r w:rsidRPr="00E057E4">
        <w:rPr>
          <w:rFonts w:ascii="宋体" w:hAnsi="宋体"/>
          <w:szCs w:val="21"/>
        </w:rPr>
        <w:t xml:space="preserve">. </w:t>
      </w:r>
      <w:r w:rsidRPr="00E057E4">
        <w:rPr>
          <w:rFonts w:ascii="宋体" w:hAnsi="宋体" w:hint="eastAsia"/>
          <w:szCs w:val="21"/>
        </w:rPr>
        <w:t>按照题目要求作图：（</w:t>
      </w:r>
      <w:r w:rsidRPr="00E057E4">
        <w:rPr>
          <w:rFonts w:ascii="宋体" w:hAnsi="宋体"/>
          <w:szCs w:val="21"/>
        </w:rPr>
        <w:t>6</w:t>
      </w:r>
      <w:r w:rsidRPr="00E057E4">
        <w:rPr>
          <w:rFonts w:ascii="宋体" w:hAnsi="宋体" w:hint="eastAsia"/>
          <w:szCs w:val="21"/>
        </w:rPr>
        <w:t>分）</w:t>
      </w:r>
    </w:p>
    <w:p w:rsidR="001A5646" w:rsidRPr="00E057E4" w:rsidP="001376AE">
      <w:pPr>
        <w:spacing w:line="400" w:lineRule="exact"/>
        <w:rPr>
          <w:rFonts w:ascii="宋体" w:hAnsi="宋体"/>
          <w:szCs w:val="21"/>
        </w:rPr>
      </w:pPr>
      <w:r w:rsidRPr="00E057E4">
        <w:rPr>
          <w:rFonts w:ascii="宋体" w:hAnsi="宋体"/>
          <w:szCs w:val="21"/>
        </w:rPr>
        <w:t>(1)</w:t>
      </w:r>
      <w:r w:rsidRPr="00E057E4">
        <w:rPr>
          <w:rFonts w:ascii="宋体" w:hAnsi="宋体" w:hint="eastAsia"/>
          <w:szCs w:val="21"/>
        </w:rPr>
        <w:t>在图甲中，重</w:t>
      </w:r>
      <w:r w:rsidRPr="00E057E4">
        <w:rPr>
          <w:rFonts w:ascii="宋体" w:hAnsi="宋体"/>
          <w:szCs w:val="21"/>
        </w:rPr>
        <w:t>10N</w:t>
      </w:r>
      <w:r w:rsidRPr="00E057E4">
        <w:rPr>
          <w:rFonts w:ascii="宋体" w:hAnsi="宋体" w:hint="eastAsia"/>
          <w:szCs w:val="21"/>
        </w:rPr>
        <w:t>的球静止在水平地面上，画出它所受力的示意图．</w:t>
      </w:r>
    </w:p>
    <w:p w:rsidR="00A93D0C" w:rsidRPr="00E057E4" w:rsidP="001376AE">
      <w:pPr>
        <w:spacing w:line="400" w:lineRule="exact"/>
        <w:rPr>
          <w:rFonts w:ascii="宋体" w:hAnsi="宋体"/>
          <w:szCs w:val="21"/>
        </w:rPr>
      </w:pPr>
      <w:r w:rsidRPr="00E057E4">
        <w:rPr>
          <w:rFonts w:ascii="宋体" w:hAnsi="宋体"/>
          <w:szCs w:val="21"/>
        </w:rPr>
        <w:t>(</w:t>
      </w:r>
      <w:r w:rsidRPr="00E057E4">
        <w:rPr>
          <w:rFonts w:ascii="宋体" w:hAnsi="宋体" w:hint="eastAsia"/>
          <w:szCs w:val="21"/>
        </w:rPr>
        <w:t>2</w:t>
      </w:r>
      <w:r w:rsidRPr="00E057E4" w:rsidR="001A5646">
        <w:rPr>
          <w:rFonts w:ascii="宋体" w:hAnsi="宋体"/>
          <w:szCs w:val="21"/>
        </w:rPr>
        <w:t>)</w:t>
      </w:r>
      <w:r w:rsidRPr="00E057E4">
        <w:rPr>
          <w:rFonts w:ascii="宋体" w:hAnsi="宋体"/>
          <w:szCs w:val="21"/>
        </w:rPr>
        <w:t>在图乙中标出通电螺线管的</w:t>
      </w:r>
      <w:r w:rsidRPr="00E057E4">
        <w:rPr>
          <w:szCs w:val="21"/>
        </w:rPr>
        <w:t>N</w:t>
      </w:r>
      <w:r w:rsidRPr="00E057E4">
        <w:rPr>
          <w:rFonts w:ascii="宋体" w:hAnsi="宋体"/>
          <w:szCs w:val="21"/>
        </w:rPr>
        <w:t>极和</w:t>
      </w:r>
      <w:r w:rsidRPr="00E057E4">
        <w:rPr>
          <w:i/>
          <w:iCs/>
          <w:szCs w:val="21"/>
        </w:rPr>
        <w:t>B</w:t>
      </w:r>
      <w:r w:rsidRPr="00E057E4">
        <w:rPr>
          <w:rFonts w:ascii="宋体" w:hAnsi="宋体"/>
          <w:szCs w:val="21"/>
        </w:rPr>
        <w:t>点的电流方向</w:t>
      </w:r>
      <w:r w:rsidRPr="00E057E4">
        <w:rPr>
          <w:rFonts w:ascii="宋体" w:hAnsi="宋体" w:hint="eastAsia"/>
          <w:szCs w:val="21"/>
        </w:rPr>
        <w:t>.</w:t>
      </w:r>
    </w:p>
    <w:p w:rsidR="00A93D0C" w:rsidRPr="00E057E4" w:rsidP="001376AE">
      <w:pPr>
        <w:spacing w:line="400" w:lineRule="exact"/>
        <w:rPr>
          <w:rFonts w:ascii="宋体" w:hAnsi="宋体"/>
          <w:szCs w:val="21"/>
        </w:rPr>
      </w:pPr>
      <w:r w:rsidRPr="00E057E4">
        <w:rPr>
          <w:rFonts w:ascii="宋体" w:hAnsi="宋体" w:hint="eastAsia"/>
          <w:color w:val="000000"/>
          <w:szCs w:val="21"/>
        </w:rPr>
        <w:t>（3）请将图丁所示元件，正确连入家庭电路，要求开关控制灯泡，插座独立工作.</w:t>
      </w:r>
    </w:p>
    <w:p w:rsidR="00A93D0C" w:rsidRPr="00E057E4" w:rsidP="001376AE">
      <w:pPr>
        <w:spacing w:line="400" w:lineRule="exact"/>
        <w:rPr>
          <w:szCs w:val="21"/>
        </w:rPr>
      </w:pPr>
      <w:r w:rsidRPr="00E057E4">
        <w:rPr>
          <w:noProof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-167640</wp:posOffset>
            </wp:positionH>
            <wp:positionV relativeFrom="paragraph">
              <wp:posOffset>83820</wp:posOffset>
            </wp:positionV>
            <wp:extent cx="5505450" cy="1352550"/>
            <wp:effectExtent l="19050" t="0" r="0" b="0"/>
            <wp:wrapTight wrapText="bothSides">
              <wp:wrapPolygon>
                <wp:start x="-75" y="0"/>
                <wp:lineTo x="-75" y="21296"/>
                <wp:lineTo x="21600" y="21296"/>
                <wp:lineTo x="21600" y="0"/>
                <wp:lineTo x="-75" y="0"/>
              </wp:wrapPolygon>
            </wp:wrapTight>
            <wp:docPr id="137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5646" w:rsidRPr="00E057E4" w:rsidP="001376AE">
      <w:pPr>
        <w:spacing w:line="400" w:lineRule="exact"/>
        <w:rPr>
          <w:rFonts w:ascii="宋体" w:hAnsi="宋体"/>
          <w:szCs w:val="21"/>
        </w:rPr>
      </w:pPr>
      <w:r w:rsidRPr="00E057E4">
        <w:rPr>
          <w:rFonts w:ascii="宋体" w:hAnsi="宋体"/>
          <w:szCs w:val="21"/>
        </w:rPr>
        <w:t xml:space="preserve"> </w:t>
      </w:r>
    </w:p>
    <w:p w:rsidR="001A5646" w:rsidRPr="00E057E4" w:rsidP="001376AE">
      <w:pPr>
        <w:spacing w:line="400" w:lineRule="exact"/>
        <w:rPr>
          <w:szCs w:val="21"/>
        </w:rPr>
      </w:pPr>
    </w:p>
    <w:p w:rsidR="001A4FA1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szCs w:val="21"/>
        </w:rPr>
      </w:pPr>
    </w:p>
    <w:p w:rsidR="001A4FA1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szCs w:val="21"/>
        </w:rPr>
      </w:pPr>
      <w:r>
        <w:rPr>
          <w:noProof/>
          <w:szCs w:val="21"/>
        </w:rPr>
        <w:pict>
          <v:shape id="_x0000_s1082" type="#_x0000_t202" style="height:136.08pt;margin-left:-237.6pt;margin-top:17.25pt;mso-height-percent:200;mso-height-relative:margin;mso-width-relative:margin;position:absolute;width:73.05pt;z-index:251668480" stroked="f">
            <v:textbox style="mso-fit-shape-to-text:t">
              <w:txbxContent>
                <w:p w:rsidR="008D3A57"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23</w:t>
                  </w:r>
                  <w:r>
                    <w:rPr>
                      <w:rFonts w:hint="eastAsia"/>
                    </w:rPr>
                    <w:t>题</w:t>
                  </w:r>
                </w:p>
              </w:txbxContent>
            </v:textbox>
          </v:shape>
        </w:pict>
      </w:r>
      <w:r w:rsidRPr="00E057E4" w:rsidR="001A4FA1">
        <w:rPr>
          <w:rFonts w:ascii="Tahoma" w:eastAsia="微软雅黑" w:hAnsi="Tahoma"/>
          <w:noProof/>
          <w:kern w:val="0"/>
          <w:szCs w:val="21"/>
        </w:rPr>
        <w:drawing>
          <wp:inline distT="0" distB="0" distL="0" distR="0">
            <wp:extent cx="2505075" cy="1485900"/>
            <wp:effectExtent l="19050" t="0" r="9525" b="0"/>
            <wp:docPr id="134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FA1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szCs w:val="21"/>
        </w:rPr>
      </w:pPr>
    </w:p>
    <w:p w:rsidR="00BC1D5E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  <w:r w:rsidRPr="00E057E4">
        <w:rPr>
          <w:rFonts w:hint="eastAsia"/>
          <w:szCs w:val="21"/>
        </w:rPr>
        <w:t>24</w:t>
      </w:r>
      <w:r w:rsidRPr="00E057E4">
        <w:rPr>
          <w:rFonts w:hint="eastAsia"/>
          <w:szCs w:val="21"/>
        </w:rPr>
        <w:t>.</w:t>
      </w:r>
      <w:r w:rsidRPr="00E057E4">
        <w:rPr>
          <w:rFonts w:hint="eastAsia"/>
          <w:szCs w:val="21"/>
        </w:rPr>
        <w:t>（</w:t>
      </w:r>
      <w:r w:rsidRPr="00E057E4">
        <w:rPr>
          <w:rFonts w:hint="eastAsia"/>
          <w:szCs w:val="21"/>
        </w:rPr>
        <w:t>8</w:t>
      </w:r>
      <w:r w:rsidRPr="00E057E4">
        <w:rPr>
          <w:rFonts w:hint="eastAsia"/>
          <w:szCs w:val="21"/>
        </w:rPr>
        <w:t>分）</w:t>
      </w:r>
      <w:r w:rsidRPr="00E057E4">
        <w:rPr>
          <w:rFonts w:asciiTheme="minorEastAsia" w:hAnsiTheme="minorEastAsia" w:cstheme="minorEastAsia" w:hint="eastAsia"/>
          <w:color w:val="000000"/>
          <w:szCs w:val="21"/>
        </w:rPr>
        <w:t>在</w:t>
      </w:r>
      <w:r w:rsidRPr="00E057E4">
        <w:rPr>
          <w:rFonts w:asciiTheme="minorEastAsia" w:hAnsiTheme="minorEastAsia" w:cstheme="minorEastAsia" w:hint="eastAsia"/>
          <w:szCs w:val="21"/>
        </w:rPr>
        <w:t>“测量盐水密度”的实验中，实验用砝码盒中配备有100g、50g、20g、10g、5g的砝码.请填写下列空格：</w:t>
      </w:r>
    </w:p>
    <w:p w:rsidR="00B235FA" w:rsidRPr="00E057E4" w:rsidP="00B235FA">
      <w:pPr>
        <w:shd w:val="clear" w:color="auto" w:fill="FFFFFF"/>
        <w:tabs>
          <w:tab w:val="left" w:pos="2520"/>
          <w:tab w:val="left" w:pos="4620"/>
          <w:tab w:val="left" w:pos="6720"/>
        </w:tabs>
        <w:spacing w:line="380" w:lineRule="exact"/>
        <w:ind w:left="2"/>
        <w:rPr>
          <w:rFonts w:cs="Arial"/>
          <w:szCs w:val="21"/>
        </w:rPr>
      </w:pPr>
      <w:r w:rsidRPr="00E057E4">
        <w:rPr>
          <w:rFonts w:asciiTheme="minorEastAsia" w:hAnsiTheme="minorEastAsia" w:cstheme="minorEastAsia" w:hint="eastAsia"/>
          <w:szCs w:val="21"/>
        </w:rPr>
        <w:t>（1）</w:t>
      </w:r>
      <w:r w:rsidRPr="00E057E4">
        <w:rPr>
          <w:rFonts w:cs="Arial"/>
          <w:szCs w:val="21"/>
        </w:rPr>
        <w:t xml:space="preserve"> </w:t>
      </w:r>
      <w:r w:rsidRPr="00E057E4">
        <w:rPr>
          <w:rFonts w:cs="Arial" w:hint="eastAsia"/>
          <w:szCs w:val="21"/>
        </w:rPr>
        <w:t>在调节天平平衡时，将游码移到横梁标尺的</w:t>
      </w:r>
      <w:r w:rsidRPr="00E057E4">
        <w:rPr>
          <w:rFonts w:cs="Arial" w:hint="eastAsia"/>
          <w:szCs w:val="21"/>
        </w:rPr>
        <w:t>___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cs="Arial" w:hint="eastAsia"/>
          <w:szCs w:val="21"/>
        </w:rPr>
        <w:t>_____</w:t>
      </w:r>
      <w:r w:rsidRPr="00E057E4">
        <w:rPr>
          <w:rFonts w:cs="Arial" w:hint="eastAsia"/>
          <w:szCs w:val="21"/>
        </w:rPr>
        <w:t>上，此时指针偏向分度盘的左侧，要使天平平衡，应将横梁右端的平衡螺母向</w:t>
      </w:r>
      <w:r w:rsidRPr="00E057E4">
        <w:rPr>
          <w:rFonts w:cs="Arial"/>
          <w:szCs w:val="21"/>
          <w:u w:val="single"/>
        </w:rPr>
        <w:t xml:space="preserve">    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cs="Arial"/>
          <w:szCs w:val="21"/>
          <w:u w:val="single"/>
        </w:rPr>
        <w:t xml:space="preserve"> </w:t>
      </w:r>
      <w:r w:rsidRPr="00E057E4">
        <w:rPr>
          <w:rFonts w:cs="Arial"/>
          <w:szCs w:val="21"/>
        </w:rPr>
        <w:t>___</w:t>
      </w:r>
      <w:r w:rsidRPr="00E057E4">
        <w:rPr>
          <w:rFonts w:cs="Arial" w:hint="eastAsia"/>
          <w:szCs w:val="21"/>
        </w:rPr>
        <w:t>（左／右）移动；</w:t>
      </w:r>
    </w:p>
    <w:p w:rsidR="00BC1D5E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  <w:r w:rsidRPr="00E057E4">
        <w:rPr>
          <w:rFonts w:asciiTheme="minorEastAsia" w:hAnsiTheme="minorEastAsia" w:cstheme="minorEastAsia" w:hint="eastAsia"/>
          <w:szCs w:val="21"/>
        </w:rPr>
        <w:t>（2）小明同学进行了下列实验操作：</w:t>
      </w:r>
    </w:p>
    <w:p w:rsidR="00691747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  <w:r w:rsidRPr="00E057E4">
        <w:rPr>
          <w:rFonts w:asciiTheme="minorEastAsia" w:hAnsiTheme="minorEastAsia" w:cstheme="minorEastAsia" w:hint="eastAsia"/>
          <w:szCs w:val="21"/>
        </w:rPr>
        <w:t>A.将烧杯中盐水的一部分倒入量筒，测出这部分盐水的体积V；</w:t>
      </w:r>
    </w:p>
    <w:p w:rsidR="00691747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  <w:r w:rsidRPr="00E057E4">
        <w:rPr>
          <w:rFonts w:asciiTheme="minorEastAsia" w:hAnsiTheme="minorEastAsia" w:cstheme="minorEastAsia" w:hint="eastAsia"/>
          <w:szCs w:val="21"/>
        </w:rPr>
        <w:t>B.用天平测出烧杯和盐水的总质量m</w:t>
      </w:r>
      <w:r w:rsidRPr="00E057E4">
        <w:rPr>
          <w:rFonts w:asciiTheme="minorEastAsia" w:hAnsiTheme="minorEastAsia" w:cstheme="minorEastAsia" w:hint="eastAsia"/>
          <w:szCs w:val="21"/>
          <w:vertAlign w:val="subscript"/>
        </w:rPr>
        <w:t>l</w:t>
      </w:r>
      <w:r w:rsidRPr="00E057E4">
        <w:rPr>
          <w:rFonts w:asciiTheme="minorEastAsia" w:hAnsiTheme="minorEastAsia" w:cstheme="minorEastAsia" w:hint="eastAsia"/>
          <w:szCs w:val="21"/>
        </w:rPr>
        <w:t>；</w:t>
      </w:r>
    </w:p>
    <w:p w:rsidR="00BC1D5E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  <w:r w:rsidRPr="00E057E4">
        <w:rPr>
          <w:rFonts w:asciiTheme="minorEastAsia" w:hAnsiTheme="minorEastAsia" w:cstheme="minorEastAsia" w:hint="eastAsia"/>
          <w:szCs w:val="21"/>
        </w:rPr>
        <w:t>C.用天平测出烧杯和剩余盐水的总质量m</w:t>
      </w:r>
      <w:r w:rsidRPr="00E057E4">
        <w:rPr>
          <w:rFonts w:asciiTheme="minorEastAsia" w:hAnsiTheme="minorEastAsia" w:cstheme="minorEastAsia" w:hint="eastAsia"/>
          <w:szCs w:val="21"/>
          <w:vertAlign w:val="subscript"/>
        </w:rPr>
        <w:t>2</w:t>
      </w:r>
      <w:r w:rsidRPr="00E057E4">
        <w:rPr>
          <w:rFonts w:asciiTheme="minorEastAsia" w:hAnsiTheme="minorEastAsia" w:cstheme="minorEastAsia" w:hint="eastAsia"/>
          <w:szCs w:val="21"/>
        </w:rPr>
        <w:t>；</w:t>
      </w:r>
    </w:p>
    <w:p w:rsidR="00BC1D5E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  <w:r w:rsidRPr="00E057E4">
        <w:rPr>
          <w:rFonts w:asciiTheme="minorEastAsia" w:hAnsiTheme="minorEastAsia" w:cstheme="minorEastAsia" w:hint="eastAsia"/>
          <w:szCs w:val="21"/>
        </w:rPr>
        <w:t>以上操作的正确顺序是：</w:t>
      </w:r>
      <w:r w:rsidRPr="00E057E4">
        <w:rPr>
          <w:rFonts w:asciiTheme="minorEastAsia" w:hAnsiTheme="minorEastAsia" w:cstheme="minorEastAsia" w:hint="eastAsia"/>
          <w:szCs w:val="21"/>
          <w:u w:val="single"/>
        </w:rPr>
        <w:t xml:space="preserve">   </w:t>
      </w:r>
      <w:r w:rsidRPr="00E057E4" w:rsidR="00B93ACA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Theme="minorEastAsia" w:hAnsiTheme="minorEastAsia" w:cstheme="minorEastAsia" w:hint="eastAsia"/>
          <w:szCs w:val="21"/>
          <w:u w:val="single"/>
        </w:rPr>
        <w:t xml:space="preserve">    </w:t>
      </w:r>
      <w:r w:rsidRPr="00E057E4">
        <w:rPr>
          <w:rFonts w:asciiTheme="minorEastAsia" w:hAnsiTheme="minorEastAsia" w:cstheme="minorEastAsia" w:hint="eastAsia"/>
          <w:szCs w:val="21"/>
        </w:rPr>
        <w:t>（填字母代号）.</w:t>
      </w:r>
    </w:p>
    <w:p w:rsidR="00BC1D5E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  <w:r w:rsidRPr="00E057E4">
        <w:rPr>
          <w:rFonts w:asciiTheme="minorEastAsia" w:hAnsiTheme="minorEastAsia" w:cstheme="minorEastAsia" w:hint="eastAsia"/>
          <w:szCs w:val="21"/>
        </w:rPr>
        <w:t>（3）小明测量</w:t>
      </w:r>
      <w:r w:rsidRPr="00E057E4">
        <w:rPr>
          <w:rFonts w:asciiTheme="minorEastAsia" w:hAnsiTheme="minorEastAsia" w:cstheme="minorEastAsia" w:hint="eastAsia"/>
          <w:color w:val="000000"/>
          <w:szCs w:val="21"/>
        </w:rPr>
        <w:t>烧杯和盐水的</w:t>
      </w:r>
      <w:r w:rsidRPr="00E057E4">
        <w:rPr>
          <w:rFonts w:asciiTheme="minorEastAsia" w:hAnsiTheme="minorEastAsia" w:cstheme="minorEastAsia" w:hint="eastAsia"/>
          <w:szCs w:val="21"/>
        </w:rPr>
        <w:t>总质量m</w:t>
      </w:r>
      <w:r w:rsidRPr="00E057E4">
        <w:rPr>
          <w:rFonts w:asciiTheme="minorEastAsia" w:hAnsiTheme="minorEastAsia" w:cstheme="minorEastAsia" w:hint="eastAsia"/>
          <w:szCs w:val="21"/>
          <w:vertAlign w:val="subscript"/>
        </w:rPr>
        <w:t>1</w:t>
      </w:r>
      <w:r w:rsidRPr="00E057E4">
        <w:rPr>
          <w:rFonts w:asciiTheme="minorEastAsia" w:hAnsiTheme="minorEastAsia" w:cstheme="minorEastAsia" w:hint="eastAsia"/>
          <w:szCs w:val="21"/>
        </w:rPr>
        <w:t>时，估计盐水和烧杯的总质量在150g左右.加砝码时，用镊子夹取100g、50g砝码各1个放入右盘中，若指针右偏，则应取下</w:t>
      </w:r>
      <w:r w:rsidRPr="00E057E4">
        <w:rPr>
          <w:rFonts w:asciiTheme="minorEastAsia" w:hAnsiTheme="minorEastAsia" w:cstheme="minorEastAsia" w:hint="eastAsia"/>
          <w:szCs w:val="21"/>
          <w:u w:val="single"/>
        </w:rPr>
        <w:t xml:space="preserve"> </w:t>
      </w:r>
      <w:r w:rsidRPr="00E057E4">
        <w:rPr>
          <w:rFonts w:asciiTheme="minorEastAsia" w:hAnsiTheme="minorEastAsia" w:cstheme="minorEastAsia" w:hint="eastAsia"/>
          <w:color w:val="FF0000"/>
          <w:szCs w:val="21"/>
          <w:u w:val="single"/>
        </w:rPr>
        <w:t xml:space="preserve"> </w:t>
      </w:r>
      <w:r w:rsidRPr="00E057E4" w:rsidR="00B93ACA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Theme="minorEastAsia" w:hAnsiTheme="minorEastAsia" w:cstheme="minorEastAsia" w:hint="eastAsia"/>
          <w:color w:val="FF0000"/>
          <w:szCs w:val="21"/>
          <w:u w:val="single"/>
        </w:rPr>
        <w:t xml:space="preserve">  </w:t>
      </w:r>
      <w:r w:rsidRPr="00E057E4">
        <w:rPr>
          <w:rFonts w:asciiTheme="minorEastAsia" w:hAnsiTheme="minorEastAsia" w:cstheme="minorEastAsia" w:hint="eastAsia"/>
          <w:szCs w:val="21"/>
          <w:u w:val="single"/>
        </w:rPr>
        <w:t xml:space="preserve"> </w:t>
      </w:r>
      <w:r w:rsidRPr="00E057E4">
        <w:rPr>
          <w:rFonts w:asciiTheme="minorEastAsia" w:hAnsiTheme="minorEastAsia" w:cstheme="minorEastAsia" w:hint="eastAsia"/>
          <w:szCs w:val="21"/>
        </w:rPr>
        <w:t>g的砝码，试加其它砝码，同时调节游码.</w:t>
      </w:r>
    </w:p>
    <w:p w:rsidR="00BC1D5E" w:rsidRPr="00E057E4" w:rsidP="001376AE">
      <w:pPr>
        <w:pStyle w:val="DefaultParagraph"/>
        <w:widowControl w:val="0"/>
        <w:snapToGrid w:val="0"/>
        <w:spacing w:line="400" w:lineRule="exact"/>
        <w:jc w:val="both"/>
        <w:rPr>
          <w:rFonts w:asciiTheme="minorEastAsia" w:hAnsiTheme="minorEastAsia" w:cstheme="minorEastAsia"/>
          <w:szCs w:val="21"/>
        </w:rPr>
      </w:pPr>
      <w:r w:rsidRPr="00E057E4">
        <w:rPr>
          <w:rFonts w:asciiTheme="minorEastAsia" w:hAnsiTheme="minorEastAsia" w:cstheme="minorEastAsia" w:hint="eastAsia"/>
          <w:szCs w:val="21"/>
        </w:rPr>
        <w:t>（4）如图</w:t>
      </w:r>
      <w:r w:rsidRPr="00E057E4" w:rsidR="00670293">
        <w:rPr>
          <w:rFonts w:asciiTheme="minorEastAsia" w:hAnsiTheme="minorEastAsia" w:cstheme="minorEastAsia" w:hint="eastAsia"/>
          <w:szCs w:val="21"/>
        </w:rPr>
        <w:t>甲</w:t>
      </w:r>
      <w:r w:rsidRPr="00E057E4">
        <w:rPr>
          <w:rFonts w:asciiTheme="minorEastAsia" w:hAnsiTheme="minorEastAsia" w:cstheme="minorEastAsia" w:hint="eastAsia"/>
          <w:szCs w:val="21"/>
        </w:rPr>
        <w:t>是小明同学在实验操作过程中的情况.他的错误是：</w:t>
      </w:r>
      <w:r w:rsidRPr="00E057E4">
        <w:rPr>
          <w:rFonts w:asciiTheme="minorEastAsia" w:hAnsiTheme="minorEastAsia" w:cstheme="minorEastAsia" w:hint="eastAsia"/>
          <w:szCs w:val="21"/>
          <w:u w:val="single"/>
        </w:rPr>
        <w:t xml:space="preserve">     </w:t>
      </w:r>
      <w:r w:rsidRPr="00E057E4" w:rsidR="00B93ACA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asciiTheme="minorEastAsia" w:hAnsiTheme="minorEastAsia" w:cstheme="minorEastAsia" w:hint="eastAsia"/>
          <w:szCs w:val="21"/>
          <w:u w:val="single"/>
        </w:rPr>
        <w:t xml:space="preserve">               </w:t>
      </w:r>
      <w:r w:rsidRPr="00E057E4">
        <w:rPr>
          <w:rFonts w:asciiTheme="minorEastAsia" w:hAnsiTheme="minorEastAsia" w:cstheme="minorEastAsia" w:hint="eastAsia"/>
          <w:szCs w:val="21"/>
        </w:rPr>
        <w:t>.</w:t>
      </w:r>
    </w:p>
    <w:p w:rsidR="00691747" w:rsidRPr="00E057E4" w:rsidP="001376AE">
      <w:pPr>
        <w:shd w:val="clear" w:color="auto" w:fill="FFFFFF"/>
        <w:tabs>
          <w:tab w:val="left" w:pos="2520"/>
          <w:tab w:val="left" w:pos="4620"/>
          <w:tab w:val="left" w:pos="6720"/>
        </w:tabs>
        <w:spacing w:line="400" w:lineRule="exact"/>
        <w:rPr>
          <w:rFonts w:cs="Arial"/>
          <w:szCs w:val="21"/>
        </w:rPr>
      </w:pPr>
      <w:r w:rsidRPr="00E057E4">
        <w:rPr>
          <w:rFonts w:cs="Arial" w:hint="eastAsia"/>
          <w:noProof/>
          <w:szCs w:val="21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1556385</wp:posOffset>
            </wp:positionH>
            <wp:positionV relativeFrom="paragraph">
              <wp:posOffset>911860</wp:posOffset>
            </wp:positionV>
            <wp:extent cx="3990975" cy="1428750"/>
            <wp:effectExtent l="19050" t="0" r="9525" b="0"/>
            <wp:wrapTight wrapText="bothSides">
              <wp:wrapPolygon>
                <wp:start x="-103" y="0"/>
                <wp:lineTo x="-103" y="21312"/>
                <wp:lineTo x="21652" y="21312"/>
                <wp:lineTo x="21652" y="0"/>
                <wp:lineTo x="-103" y="0"/>
              </wp:wrapPolygon>
            </wp:wrapTight>
            <wp:docPr id="14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7E4">
        <w:rPr>
          <w:rFonts w:cs="Arial" w:hint="eastAsia"/>
          <w:szCs w:val="21"/>
        </w:rPr>
        <w:t>（</w:t>
      </w:r>
      <w:r w:rsidRPr="00E057E4">
        <w:rPr>
          <w:rFonts w:cs="Arial" w:hint="eastAsia"/>
          <w:szCs w:val="21"/>
        </w:rPr>
        <w:t>5</w:t>
      </w:r>
      <w:r w:rsidRPr="00E057E4">
        <w:rPr>
          <w:rFonts w:cs="Arial" w:hint="eastAsia"/>
          <w:szCs w:val="21"/>
        </w:rPr>
        <w:t>）实验结束后小明想测一下桌上一金属块的密度，于是他用调节好的天平先称金属块的质量，当天平平衡时，右盘中的砝码和游码位置如图乙所示，则金属块的质量为</w:t>
      </w:r>
      <w:r w:rsidRPr="00E057E4">
        <w:rPr>
          <w:rFonts w:cs="Arial"/>
          <w:szCs w:val="21"/>
          <w:u w:val="single"/>
        </w:rPr>
        <w:t xml:space="preserve">   </w:t>
      </w:r>
      <w:r w:rsidRPr="00E057E4" w:rsidR="00B93ACA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cs="Arial"/>
          <w:szCs w:val="21"/>
          <w:u w:val="single"/>
        </w:rPr>
        <w:t xml:space="preserve">     </w:t>
      </w:r>
      <w:r w:rsidRPr="00E057E4">
        <w:rPr>
          <w:rFonts w:cs="Arial"/>
          <w:szCs w:val="21"/>
        </w:rPr>
        <w:t>g</w:t>
      </w:r>
      <w:r w:rsidRPr="00E057E4">
        <w:rPr>
          <w:rFonts w:cs="Arial" w:hint="eastAsia"/>
          <w:szCs w:val="21"/>
        </w:rPr>
        <w:t>；然后用量筒测金属块的体积，如图丙所示，则金属块的体积为</w:t>
      </w:r>
      <w:r w:rsidRPr="00E057E4">
        <w:rPr>
          <w:rFonts w:cs="Arial"/>
          <w:szCs w:val="21"/>
          <w:u w:val="single"/>
        </w:rPr>
        <w:t xml:space="preserve">      </w:t>
      </w:r>
      <w:r w:rsidRPr="00E057E4" w:rsidR="00B93ACA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cs="Arial"/>
          <w:szCs w:val="21"/>
          <w:u w:val="single"/>
        </w:rPr>
        <w:t xml:space="preserve">   </w:t>
      </w:r>
      <w:r w:rsidRPr="00E057E4">
        <w:rPr>
          <w:rFonts w:cs="Arial"/>
          <w:szCs w:val="21"/>
        </w:rPr>
        <w:t>cm</w:t>
      </w:r>
      <w:r w:rsidRPr="00E057E4">
        <w:rPr>
          <w:rFonts w:cs="Arial"/>
          <w:szCs w:val="21"/>
          <w:vertAlign w:val="superscript"/>
        </w:rPr>
        <w:t>3</w:t>
      </w:r>
      <w:r w:rsidRPr="00E057E4">
        <w:rPr>
          <w:rFonts w:cs="Arial" w:hint="eastAsia"/>
          <w:szCs w:val="21"/>
        </w:rPr>
        <w:t>；</w:t>
      </w:r>
      <w:r w:rsidRPr="00E057E4" w:rsidR="00A43916">
        <w:rPr>
          <w:rFonts w:cs="Arial" w:hint="eastAsia"/>
          <w:szCs w:val="21"/>
        </w:rPr>
        <w:t>那么该</w:t>
      </w:r>
      <w:r w:rsidRPr="00E057E4">
        <w:rPr>
          <w:rFonts w:cs="Arial" w:hint="eastAsia"/>
          <w:szCs w:val="21"/>
        </w:rPr>
        <w:t>金属块的密度为</w:t>
      </w:r>
      <w:r w:rsidRPr="00E057E4">
        <w:rPr>
          <w:rFonts w:cs="Arial"/>
          <w:szCs w:val="21"/>
          <w:u w:val="single"/>
        </w:rPr>
        <w:t xml:space="preserve">         </w:t>
      </w:r>
      <w:r w:rsidRPr="00E057E4" w:rsidR="00A43916">
        <w:rPr>
          <w:rFonts w:cs="Arial" w:hint="eastAsia"/>
          <w:szCs w:val="21"/>
          <w:u w:val="single"/>
        </w:rPr>
        <w:softHyphen/>
        <w:t>_____</w:t>
      </w:r>
      <w:r w:rsidRPr="00E057E4" w:rsidR="00B93ACA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 w:rsidR="00A43916">
        <w:rPr>
          <w:rFonts w:cs="Arial" w:hint="eastAsia"/>
          <w:szCs w:val="21"/>
          <w:u w:val="single"/>
        </w:rPr>
        <w:t>_____</w:t>
      </w:r>
      <w:r w:rsidRPr="00E057E4">
        <w:rPr>
          <w:rFonts w:cs="Arial"/>
          <w:szCs w:val="21"/>
        </w:rPr>
        <w:t>kg</w:t>
      </w:r>
      <w:r w:rsidRPr="00E057E4">
        <w:rPr>
          <w:rFonts w:cs="Arial" w:hint="eastAsia"/>
          <w:szCs w:val="21"/>
        </w:rPr>
        <w:t>／</w:t>
      </w:r>
      <w:r w:rsidRPr="00E057E4">
        <w:rPr>
          <w:rFonts w:cs="Arial"/>
          <w:szCs w:val="21"/>
        </w:rPr>
        <w:t>m</w:t>
      </w:r>
      <w:r w:rsidRPr="00E057E4">
        <w:rPr>
          <w:rFonts w:cs="Arial"/>
          <w:szCs w:val="21"/>
          <w:vertAlign w:val="superscript"/>
        </w:rPr>
        <w:t>3</w:t>
      </w:r>
      <w:r w:rsidRPr="00E057E4">
        <w:rPr>
          <w:rFonts w:cs="Arial" w:hint="eastAsia"/>
          <w:szCs w:val="21"/>
        </w:rPr>
        <w:t>．</w:t>
      </w:r>
    </w:p>
    <w:p w:rsidR="00A43916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E6426C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A43916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A43916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A43916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A43916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A43916" w:rsidRPr="00E057E4" w:rsidP="001376AE">
      <w:pPr>
        <w:spacing w:line="400" w:lineRule="exact"/>
        <w:rPr>
          <w:szCs w:val="21"/>
        </w:rPr>
      </w:pPr>
      <w:r w:rsidRPr="00E057E4">
        <w:rPr>
          <w:rFonts w:hint="eastAsia"/>
          <w:szCs w:val="21"/>
        </w:rPr>
        <w:t>25</w:t>
      </w:r>
      <w:r w:rsidRPr="00E057E4">
        <w:rPr>
          <w:szCs w:val="21"/>
        </w:rPr>
        <w:t>．</w:t>
      </w:r>
      <w:r w:rsidRPr="00E057E4">
        <w:rPr>
          <w:rFonts w:hint="eastAsia"/>
          <w:szCs w:val="21"/>
        </w:rPr>
        <w:t>（</w:t>
      </w:r>
      <w:r w:rsidRPr="00E057E4">
        <w:rPr>
          <w:rFonts w:hint="eastAsia"/>
          <w:szCs w:val="21"/>
        </w:rPr>
        <w:t>8</w:t>
      </w:r>
      <w:r w:rsidRPr="00E057E4">
        <w:rPr>
          <w:rFonts w:hint="eastAsia"/>
          <w:szCs w:val="21"/>
        </w:rPr>
        <w:t>分）小红利用如图甲所示的电路探究“电流与电阻的关系”</w:t>
      </w:r>
      <w:r w:rsidRPr="00E057E4">
        <w:rPr>
          <w:rFonts w:hint="eastAsia"/>
          <w:szCs w:val="21"/>
        </w:rPr>
        <w:t>.</w:t>
      </w:r>
      <w:r w:rsidRPr="00E057E4">
        <w:rPr>
          <w:rFonts w:hint="eastAsia"/>
          <w:szCs w:val="21"/>
        </w:rPr>
        <w:t>已知电源电压为</w:t>
      </w:r>
      <w:r w:rsidRPr="00E057E4">
        <w:rPr>
          <w:szCs w:val="21"/>
        </w:rPr>
        <w:t>6V</w:t>
      </w:r>
      <w:r w:rsidRPr="00E057E4">
        <w:rPr>
          <w:rFonts w:hint="eastAsia"/>
          <w:szCs w:val="21"/>
        </w:rPr>
        <w:t>且保持不变，有三种规格滑动变阻器可供选择：</w:t>
      </w:r>
      <w:r w:rsidRPr="00E057E4">
        <w:rPr>
          <w:szCs w:val="21"/>
        </w:rPr>
        <w:t>0</w:t>
      </w:r>
      <w:r w:rsidRPr="00E057E4">
        <w:rPr>
          <w:szCs w:val="21"/>
        </w:rPr>
        <w:t>～</w:t>
      </w:r>
      <w:r w:rsidRPr="00E057E4">
        <w:rPr>
          <w:szCs w:val="21"/>
        </w:rPr>
        <w:t>40Ω</w:t>
      </w:r>
      <w:r w:rsidRPr="00E057E4">
        <w:rPr>
          <w:szCs w:val="21"/>
        </w:rPr>
        <w:t>，</w:t>
      </w:r>
      <w:r w:rsidRPr="00E057E4">
        <w:rPr>
          <w:szCs w:val="21"/>
        </w:rPr>
        <w:t>0</w:t>
      </w:r>
      <w:r w:rsidRPr="00E057E4">
        <w:rPr>
          <w:szCs w:val="21"/>
        </w:rPr>
        <w:t>～</w:t>
      </w:r>
      <w:r w:rsidRPr="00E057E4">
        <w:rPr>
          <w:rFonts w:hint="eastAsia"/>
          <w:szCs w:val="21"/>
        </w:rPr>
        <w:t>30</w:t>
      </w:r>
      <w:r w:rsidRPr="00E057E4">
        <w:rPr>
          <w:szCs w:val="21"/>
        </w:rPr>
        <w:t>Ω</w:t>
      </w:r>
      <w:r w:rsidRPr="00E057E4">
        <w:rPr>
          <w:szCs w:val="21"/>
        </w:rPr>
        <w:t>，</w:t>
      </w:r>
      <w:r w:rsidRPr="00E057E4">
        <w:rPr>
          <w:szCs w:val="21"/>
        </w:rPr>
        <w:t>0</w:t>
      </w:r>
      <w:r w:rsidRPr="00E057E4">
        <w:rPr>
          <w:szCs w:val="21"/>
        </w:rPr>
        <w:t>～</w:t>
      </w:r>
      <w:r w:rsidRPr="00E057E4">
        <w:rPr>
          <w:rFonts w:hint="eastAsia"/>
          <w:szCs w:val="21"/>
        </w:rPr>
        <w:t>20</w:t>
      </w:r>
      <w:r w:rsidRPr="00E057E4">
        <w:rPr>
          <w:szCs w:val="21"/>
        </w:rPr>
        <w:t>Ω</w:t>
      </w:r>
      <w:r w:rsidRPr="00E057E4">
        <w:rPr>
          <w:rFonts w:hint="eastAsia"/>
          <w:szCs w:val="21"/>
        </w:rPr>
        <w:t>。用到的电阻</w:t>
      </w:r>
      <w:r w:rsidRPr="00E057E4">
        <w:rPr>
          <w:szCs w:val="21"/>
        </w:rPr>
        <w:t>R</w:t>
      </w:r>
      <w:r w:rsidRPr="00E057E4">
        <w:rPr>
          <w:rFonts w:hint="eastAsia"/>
          <w:szCs w:val="21"/>
        </w:rPr>
        <w:t>的阻值分别为</w:t>
      </w:r>
      <w:r w:rsidRPr="00E057E4">
        <w:rPr>
          <w:szCs w:val="21"/>
        </w:rPr>
        <w:t>25Ω</w:t>
      </w:r>
      <w:r w:rsidRPr="00E057E4">
        <w:rPr>
          <w:szCs w:val="21"/>
        </w:rPr>
        <w:t>、</w:t>
      </w:r>
      <w:r w:rsidRPr="00E057E4">
        <w:rPr>
          <w:szCs w:val="21"/>
        </w:rPr>
        <w:t>20Ω</w:t>
      </w:r>
      <w:r w:rsidRPr="00E057E4">
        <w:rPr>
          <w:szCs w:val="21"/>
        </w:rPr>
        <w:t>、</w:t>
      </w:r>
      <w:r w:rsidRPr="00E057E4">
        <w:rPr>
          <w:szCs w:val="21"/>
        </w:rPr>
        <w:t>15Ω</w:t>
      </w:r>
      <w:r w:rsidRPr="00E057E4">
        <w:rPr>
          <w:szCs w:val="21"/>
        </w:rPr>
        <w:t>、</w:t>
      </w:r>
      <w:r w:rsidRPr="00E057E4">
        <w:rPr>
          <w:szCs w:val="21"/>
        </w:rPr>
        <w:t>10Ω</w:t>
      </w:r>
      <w:r w:rsidRPr="00E057E4">
        <w:rPr>
          <w:szCs w:val="21"/>
        </w:rPr>
        <w:t>、</w:t>
      </w:r>
      <w:r w:rsidRPr="00E057E4">
        <w:rPr>
          <w:szCs w:val="21"/>
        </w:rPr>
        <w:t>5Ω</w:t>
      </w:r>
      <w:r w:rsidRPr="00E057E4">
        <w:rPr>
          <w:rFonts w:hint="eastAsia"/>
          <w:szCs w:val="21"/>
        </w:rPr>
        <w:t>，实验中控制电阻</w:t>
      </w:r>
      <w:r w:rsidRPr="00E057E4">
        <w:rPr>
          <w:rFonts w:hint="eastAsia"/>
          <w:szCs w:val="21"/>
        </w:rPr>
        <w:t>R</w:t>
      </w:r>
      <w:r w:rsidRPr="00E057E4">
        <w:rPr>
          <w:rFonts w:hint="eastAsia"/>
          <w:szCs w:val="21"/>
        </w:rPr>
        <w:t>两端的电压为</w:t>
      </w:r>
      <w:r w:rsidRPr="00E057E4">
        <w:rPr>
          <w:szCs w:val="21"/>
        </w:rPr>
        <w:t>2.5V</w:t>
      </w:r>
      <w:r w:rsidRPr="00E057E4">
        <w:rPr>
          <w:rFonts w:hint="eastAsia"/>
          <w:szCs w:val="21"/>
        </w:rPr>
        <w:t>不变。</w:t>
      </w:r>
    </w:p>
    <w:p w:rsidR="00A43916" w:rsidRPr="00E057E4" w:rsidP="001376AE">
      <w:pPr>
        <w:spacing w:line="400" w:lineRule="exact"/>
        <w:ind w:left="360" w:hanging="410" w:hangingChars="171"/>
        <w:rPr>
          <w:b/>
          <w:color w:val="FF0000"/>
          <w:szCs w:val="21"/>
        </w:rPr>
      </w:pPr>
      <w:r w:rsidRPr="00E057E4">
        <w:rPr>
          <w:b/>
          <w:noProof/>
          <w:color w:val="FF000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haracter">
              <wp:posOffset>571500</wp:posOffset>
            </wp:positionH>
            <wp:positionV relativeFrom="line">
              <wp:posOffset>82550</wp:posOffset>
            </wp:positionV>
            <wp:extent cx="3429000" cy="1263650"/>
            <wp:effectExtent l="0" t="0" r="0" b="0"/>
            <wp:wrapNone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rcRect r="2399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A43916" w:rsidRPr="00E057E4" w:rsidP="001376AE">
      <w:pPr>
        <w:spacing w:line="400" w:lineRule="exact"/>
        <w:ind w:left="360" w:hanging="410" w:hangingChars="171"/>
        <w:rPr>
          <w:b/>
          <w:color w:val="FF0000"/>
          <w:szCs w:val="21"/>
        </w:rPr>
      </w:pPr>
      <w:r w:rsidRPr="00E057E4">
        <w:rPr>
          <w:b/>
          <w:color w:val="FF0000"/>
          <w:szCs w:val="21"/>
        </w:rPr>
        <w:t xml:space="preserve"> </w:t>
      </w:r>
    </w:p>
    <w:p w:rsidR="00A43916" w:rsidRPr="00E057E4" w:rsidP="001376AE">
      <w:pPr>
        <w:spacing w:line="400" w:lineRule="exact"/>
        <w:ind w:left="360" w:hanging="410" w:hangingChars="171"/>
        <w:rPr>
          <w:b/>
          <w:color w:val="FF0000"/>
          <w:szCs w:val="21"/>
        </w:rPr>
      </w:pPr>
      <w:r>
        <w:rPr>
          <w:b/>
          <w:noProof/>
          <w:color w:val="FF0000"/>
          <w:szCs w:val="21"/>
        </w:rPr>
        <w:pict>
          <v:shape id="文本框 2" o:spid="_x0000_s1083" type="#_x0000_t202" style="height:136.08pt;margin-left:256.5pt;margin-top:5.7pt;mso-height-percent:200;mso-height-relative:margin;mso-width-relative:margin;position:absolute;visibility:visible;width:71.25pt;z-index:251662336" filled="f" stroked="f">
            <v:textbox style="mso-fit-shape-to-text:t">
              <w:txbxContent>
                <w:p w:rsidR="00A43916" w:rsidP="00A43916">
                  <w:r>
                    <w:rPr>
                      <w:rFonts w:hint="eastAsia"/>
                    </w:rPr>
                    <w:t>+    -</w:t>
                  </w:r>
                </w:p>
              </w:txbxContent>
            </v:textbox>
          </v:shape>
        </w:pict>
      </w:r>
    </w:p>
    <w:p w:rsidR="00A43916" w:rsidRPr="00E057E4" w:rsidP="001376AE">
      <w:pPr>
        <w:spacing w:line="400" w:lineRule="exact"/>
        <w:ind w:left="360" w:hanging="410" w:hangingChars="171"/>
        <w:rPr>
          <w:b/>
          <w:color w:val="FF0000"/>
          <w:szCs w:val="21"/>
        </w:rPr>
      </w:pPr>
    </w:p>
    <w:p w:rsidR="00A43916" w:rsidRPr="00E057E4" w:rsidP="001376AE">
      <w:pPr>
        <w:spacing w:line="400" w:lineRule="exact"/>
        <w:ind w:left="360" w:hanging="410" w:hangingChars="171"/>
        <w:rPr>
          <w:b/>
          <w:color w:val="FF0000"/>
          <w:szCs w:val="21"/>
        </w:rPr>
      </w:pPr>
    </w:p>
    <w:p w:rsidR="00A43916" w:rsidRPr="00E057E4" w:rsidP="001376AE">
      <w:pPr>
        <w:spacing w:line="400" w:lineRule="exact"/>
        <w:ind w:left="360" w:hanging="410" w:hangingChars="171"/>
        <w:rPr>
          <w:b/>
          <w:color w:val="FF0000"/>
          <w:szCs w:val="21"/>
        </w:rPr>
      </w:pPr>
      <w:r>
        <w:rPr>
          <w:b/>
          <w:noProof/>
          <w:color w:val="FF0000"/>
          <w:szCs w:val="21"/>
        </w:rPr>
        <w:pict>
          <v:shape id="文本框 3" o:spid="_x0000_s1084" type="#_x0000_t202" style="height:23.4pt;margin-left:135pt;margin-top:0;position:absolute;width:54pt;z-index:251661312" filled="f" stroked="f">
            <v:textbox>
              <w:txbxContent>
                <w:p w:rsidR="00A43916" w:rsidP="00A43916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第</w:t>
                  </w:r>
                  <w:r w:rsidR="0023746E">
                    <w:rPr>
                      <w:rFonts w:hint="eastAsia"/>
                      <w:sz w:val="18"/>
                      <w:szCs w:val="18"/>
                    </w:rPr>
                    <w:t>25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A43916" w:rsidRPr="00E057E4" w:rsidP="001376AE">
      <w:pPr>
        <w:spacing w:line="400" w:lineRule="exact"/>
        <w:rPr>
          <w:szCs w:val="21"/>
        </w:rPr>
      </w:pPr>
      <w:r w:rsidRPr="00E057E4">
        <w:rPr>
          <w:szCs w:val="21"/>
        </w:rPr>
        <w:t>（</w:t>
      </w:r>
      <w:r w:rsidRPr="00E057E4">
        <w:rPr>
          <w:szCs w:val="21"/>
        </w:rPr>
        <w:t>1</w:t>
      </w:r>
      <w:r w:rsidRPr="00E057E4">
        <w:rPr>
          <w:szCs w:val="21"/>
        </w:rPr>
        <w:t>）请根据图甲，用笔画线代替导线将图乙所示的实物电路连接完整；</w:t>
      </w:r>
      <w:r w:rsidRPr="00E057E4" w:rsidR="0023746E">
        <w:rPr>
          <w:rFonts w:hint="eastAsia"/>
          <w:szCs w:val="21"/>
        </w:rPr>
        <w:t>(2</w:t>
      </w:r>
      <w:r w:rsidRPr="00E057E4" w:rsidR="0023746E">
        <w:rPr>
          <w:rFonts w:hint="eastAsia"/>
          <w:szCs w:val="21"/>
        </w:rPr>
        <w:t>分</w:t>
      </w:r>
      <w:r w:rsidRPr="00E057E4" w:rsidR="0023746E">
        <w:rPr>
          <w:rFonts w:hint="eastAsia"/>
          <w:szCs w:val="21"/>
        </w:rPr>
        <w:t>)</w:t>
      </w:r>
    </w:p>
    <w:p w:rsidR="00A43916" w:rsidRPr="00E057E4" w:rsidP="001376AE">
      <w:pPr>
        <w:spacing w:line="400" w:lineRule="exact"/>
        <w:rPr>
          <w:szCs w:val="21"/>
        </w:rPr>
      </w:pPr>
      <w:r w:rsidRPr="00E057E4">
        <w:rPr>
          <w:szCs w:val="21"/>
        </w:rPr>
        <w:t>（</w:t>
      </w:r>
      <w:r w:rsidRPr="00E057E4">
        <w:rPr>
          <w:szCs w:val="21"/>
        </w:rPr>
        <w:t>2</w:t>
      </w:r>
      <w:r w:rsidRPr="00E057E4">
        <w:rPr>
          <w:szCs w:val="21"/>
        </w:rPr>
        <w:t>）</w:t>
      </w:r>
      <w:r w:rsidRPr="00E057E4">
        <w:rPr>
          <w:rFonts w:hint="eastAsia"/>
          <w:szCs w:val="21"/>
        </w:rPr>
        <w:t>为完成整个实验，应该选取规格为</w:t>
      </w:r>
      <w:r w:rsidRPr="00E057E4">
        <w:rPr>
          <w:rFonts w:hint="eastAsia"/>
          <w:szCs w:val="21"/>
          <w:u w:val="single"/>
        </w:rPr>
        <w:t xml:space="preserve">      </w:t>
      </w:r>
      <w:r w:rsidRPr="00E057E4" w:rsidR="0023746E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    </w:t>
      </w:r>
      <w:r w:rsidRPr="00E057E4">
        <w:rPr>
          <w:rFonts w:hint="eastAsia"/>
          <w:szCs w:val="21"/>
        </w:rPr>
        <w:t>的滑动变阻器；</w:t>
      </w:r>
      <w:r w:rsidRPr="00E057E4">
        <w:rPr>
          <w:szCs w:val="21"/>
        </w:rPr>
        <w:t>开关闭合前，滑动变阻器的滑片</w:t>
      </w:r>
      <w:r w:rsidRPr="00E057E4">
        <w:rPr>
          <w:szCs w:val="21"/>
        </w:rPr>
        <w:t>P</w:t>
      </w:r>
      <w:r w:rsidRPr="00E057E4">
        <w:rPr>
          <w:szCs w:val="21"/>
        </w:rPr>
        <w:t>应置于</w:t>
      </w:r>
      <w:r w:rsidRPr="00E057E4">
        <w:rPr>
          <w:szCs w:val="21"/>
          <w:u w:val="single"/>
        </w:rPr>
        <w:t>　</w:t>
      </w:r>
      <w:r w:rsidRPr="00E057E4">
        <w:rPr>
          <w:szCs w:val="21"/>
          <w:u w:val="single"/>
        </w:rPr>
        <w:t xml:space="preserve">  </w:t>
      </w:r>
      <w:r w:rsidRPr="00E057E4" w:rsidR="0023746E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szCs w:val="21"/>
          <w:u w:val="single"/>
        </w:rPr>
        <w:t xml:space="preserve"> </w:t>
      </w:r>
      <w:r w:rsidRPr="00E057E4">
        <w:rPr>
          <w:szCs w:val="21"/>
          <w:u w:val="single"/>
        </w:rPr>
        <w:t>　</w:t>
      </w:r>
      <w:r w:rsidRPr="00E057E4">
        <w:rPr>
          <w:szCs w:val="21"/>
        </w:rPr>
        <w:t>端</w:t>
      </w:r>
      <w:r w:rsidRPr="00E057E4">
        <w:rPr>
          <w:rFonts w:hint="eastAsia"/>
          <w:szCs w:val="21"/>
        </w:rPr>
        <w:t>（左</w:t>
      </w:r>
      <w:r w:rsidRPr="00E057E4">
        <w:rPr>
          <w:rFonts w:hint="eastAsia"/>
          <w:szCs w:val="21"/>
        </w:rPr>
        <w:t>/</w:t>
      </w:r>
      <w:r w:rsidRPr="00E057E4">
        <w:rPr>
          <w:rFonts w:hint="eastAsia"/>
          <w:szCs w:val="21"/>
        </w:rPr>
        <w:t>右）</w:t>
      </w:r>
    </w:p>
    <w:p w:rsidR="00A43916" w:rsidRPr="00E057E4" w:rsidP="001376AE">
      <w:pPr>
        <w:spacing w:line="400" w:lineRule="exact"/>
        <w:rPr>
          <w:szCs w:val="21"/>
        </w:rPr>
      </w:pPr>
      <w:r w:rsidRPr="00E057E4">
        <w:rPr>
          <w:szCs w:val="21"/>
        </w:rPr>
        <w:t>（</w:t>
      </w:r>
      <w:r w:rsidRPr="00E057E4">
        <w:rPr>
          <w:szCs w:val="21"/>
        </w:rPr>
        <w:t>3</w:t>
      </w:r>
      <w:r w:rsidRPr="00E057E4">
        <w:rPr>
          <w:szCs w:val="21"/>
        </w:rPr>
        <w:t>）</w:t>
      </w:r>
      <w:r w:rsidRPr="00E057E4">
        <w:rPr>
          <w:rFonts w:hint="eastAsia"/>
          <w:szCs w:val="21"/>
        </w:rPr>
        <w:t>连好电路闭合开关，发现无论怎样移动滑动变阻器的滑片，电压表有示数，电流表没有示数，则故障可能是</w:t>
      </w:r>
      <w:r w:rsidRPr="00E057E4">
        <w:rPr>
          <w:rFonts w:hint="eastAsia"/>
          <w:szCs w:val="21"/>
          <w:u w:val="single"/>
        </w:rPr>
        <w:t xml:space="preserve">       </w:t>
      </w:r>
      <w:r w:rsidRPr="00E057E4" w:rsidR="0023746E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   </w:t>
      </w:r>
      <w:r w:rsidRPr="00E057E4">
        <w:rPr>
          <w:rFonts w:hint="eastAsia"/>
          <w:szCs w:val="21"/>
        </w:rPr>
        <w:t xml:space="preserve"> </w:t>
      </w:r>
      <w:r w:rsidRPr="00E057E4">
        <w:rPr>
          <w:rFonts w:hint="eastAsia"/>
          <w:szCs w:val="21"/>
        </w:rPr>
        <w:t>；</w:t>
      </w:r>
    </w:p>
    <w:p w:rsidR="00A43916" w:rsidRPr="00E057E4" w:rsidP="001376AE">
      <w:pPr>
        <w:spacing w:line="400" w:lineRule="exact"/>
        <w:rPr>
          <w:szCs w:val="21"/>
        </w:rPr>
      </w:pPr>
      <w:r w:rsidRPr="00E057E4">
        <w:rPr>
          <w:rFonts w:hint="eastAsia"/>
          <w:szCs w:val="21"/>
        </w:rPr>
        <w:t>(4)</w:t>
      </w:r>
      <w:r w:rsidRPr="00E057E4">
        <w:rPr>
          <w:rFonts w:hint="eastAsia"/>
          <w:szCs w:val="21"/>
        </w:rPr>
        <w:t>排除故障后实验中将定值电阻</w:t>
      </w:r>
      <w:r w:rsidRPr="00E057E4">
        <w:rPr>
          <w:szCs w:val="21"/>
        </w:rPr>
        <w:t>R</w:t>
      </w:r>
      <w:r w:rsidRPr="00E057E4">
        <w:rPr>
          <w:rFonts w:hint="eastAsia"/>
          <w:szCs w:val="21"/>
        </w:rPr>
        <w:t>的阻值由</w:t>
      </w:r>
      <w:r w:rsidRPr="00E057E4">
        <w:rPr>
          <w:szCs w:val="21"/>
        </w:rPr>
        <w:t>25Ω</w:t>
      </w:r>
      <w:r w:rsidRPr="00E057E4">
        <w:rPr>
          <w:rFonts w:hint="eastAsia"/>
          <w:szCs w:val="21"/>
        </w:rPr>
        <w:t>依次更换为</w:t>
      </w:r>
      <w:r w:rsidRPr="00E057E4">
        <w:rPr>
          <w:rFonts w:hint="eastAsia"/>
          <w:szCs w:val="21"/>
        </w:rPr>
        <w:t>20</w:t>
      </w:r>
      <w:r w:rsidRPr="00E057E4">
        <w:rPr>
          <w:rFonts w:hint="eastAsia"/>
          <w:szCs w:val="21"/>
        </w:rPr>
        <w:t>Ω、</w:t>
      </w:r>
      <w:r w:rsidRPr="00E057E4">
        <w:rPr>
          <w:rFonts w:hint="eastAsia"/>
          <w:szCs w:val="21"/>
        </w:rPr>
        <w:t>15</w:t>
      </w:r>
      <w:r w:rsidRPr="00E057E4">
        <w:rPr>
          <w:rFonts w:hint="eastAsia"/>
          <w:szCs w:val="21"/>
        </w:rPr>
        <w:t>Ω、</w:t>
      </w:r>
      <w:r w:rsidRPr="00E057E4">
        <w:rPr>
          <w:rFonts w:hint="eastAsia"/>
          <w:szCs w:val="21"/>
        </w:rPr>
        <w:t>10</w:t>
      </w:r>
      <w:r w:rsidRPr="00E057E4">
        <w:rPr>
          <w:rFonts w:hint="eastAsia"/>
          <w:szCs w:val="21"/>
        </w:rPr>
        <w:t>Ω、</w:t>
      </w:r>
      <w:r w:rsidRPr="00E057E4">
        <w:rPr>
          <w:rFonts w:hint="eastAsia"/>
          <w:szCs w:val="21"/>
        </w:rPr>
        <w:t>5</w:t>
      </w:r>
      <w:r w:rsidRPr="00E057E4">
        <w:rPr>
          <w:rFonts w:hint="eastAsia"/>
          <w:szCs w:val="21"/>
        </w:rPr>
        <w:t>Ω，每次闭合开关后都应该将滑动变阻器的滑片</w:t>
      </w:r>
      <w:r w:rsidRPr="00E057E4">
        <w:rPr>
          <w:szCs w:val="21"/>
        </w:rPr>
        <w:t>P</w:t>
      </w:r>
      <w:r w:rsidRPr="00E057E4">
        <w:rPr>
          <w:rFonts w:hint="eastAsia"/>
          <w:szCs w:val="21"/>
        </w:rPr>
        <w:t>依次向</w:t>
      </w:r>
      <w:r w:rsidRPr="00E057E4">
        <w:rPr>
          <w:rFonts w:hint="eastAsia"/>
          <w:szCs w:val="21"/>
          <w:u w:val="single"/>
        </w:rPr>
        <w:t xml:space="preserve">     </w:t>
      </w:r>
      <w:r w:rsidRPr="00E057E4" w:rsidR="0023746E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  <w:u w:val="single"/>
        </w:rPr>
        <w:t xml:space="preserve">    </w:t>
      </w:r>
      <w:r w:rsidRPr="00E057E4">
        <w:rPr>
          <w:rFonts w:hint="eastAsia"/>
          <w:szCs w:val="21"/>
        </w:rPr>
        <w:t>移（选填“左”或</w:t>
      </w:r>
      <w:r w:rsidRPr="00E057E4">
        <w:rPr>
          <w:rFonts w:hint="eastAsia"/>
          <w:szCs w:val="21"/>
        </w:rPr>
        <w:t xml:space="preserve"> </w:t>
      </w:r>
      <w:r w:rsidRPr="00E057E4">
        <w:rPr>
          <w:rFonts w:hint="eastAsia"/>
          <w:szCs w:val="21"/>
        </w:rPr>
        <w:t>“右”），目的是</w:t>
      </w:r>
      <w:r w:rsidRPr="00E057E4">
        <w:rPr>
          <w:rFonts w:hint="eastAsia"/>
          <w:szCs w:val="21"/>
        </w:rPr>
        <w:t>____________</w:t>
      </w:r>
      <w:r w:rsidRPr="00E057E4" w:rsidR="0023746E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</w:rPr>
        <w:t>__________</w:t>
      </w:r>
      <w:r w:rsidRPr="00E057E4">
        <w:rPr>
          <w:rFonts w:hint="eastAsia"/>
          <w:szCs w:val="21"/>
        </w:rPr>
        <w:t>。</w:t>
      </w:r>
    </w:p>
    <w:p w:rsidR="00A43916" w:rsidRPr="00E057E4" w:rsidP="001376AE">
      <w:pPr>
        <w:spacing w:line="400" w:lineRule="exact"/>
        <w:rPr>
          <w:rFonts w:eastAsiaTheme="minorEastAsia"/>
          <w:szCs w:val="21"/>
        </w:rPr>
      </w:pPr>
      <w:r w:rsidRPr="00E057E4">
        <w:rPr>
          <w:rFonts w:hint="eastAsia"/>
          <w:szCs w:val="21"/>
        </w:rPr>
        <w:t>(5)</w:t>
      </w:r>
      <w:r w:rsidRPr="00E057E4">
        <w:rPr>
          <w:rFonts w:hint="eastAsia"/>
          <w:szCs w:val="21"/>
        </w:rPr>
        <w:t>实验结论是</w:t>
      </w:r>
      <w:r w:rsidRPr="00E057E4">
        <w:rPr>
          <w:rFonts w:hint="eastAsia"/>
          <w:szCs w:val="21"/>
        </w:rPr>
        <w:t>________________</w:t>
      </w:r>
      <w:r w:rsidRPr="00E057E4" w:rsidR="0023746E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rFonts w:hint="eastAsia"/>
          <w:szCs w:val="21"/>
        </w:rPr>
        <w:t>__________________</w:t>
      </w:r>
      <w:r w:rsidRPr="00E057E4">
        <w:rPr>
          <w:rFonts w:hint="eastAsia"/>
          <w:szCs w:val="21"/>
        </w:rPr>
        <w:t>。</w:t>
      </w:r>
    </w:p>
    <w:p w:rsidR="00A43916" w:rsidRPr="00E057E4" w:rsidP="001376AE">
      <w:pPr>
        <w:spacing w:line="400" w:lineRule="exact"/>
        <w:rPr>
          <w:szCs w:val="21"/>
        </w:rPr>
      </w:pPr>
      <w:r w:rsidRPr="00E057E4">
        <w:rPr>
          <w:rFonts w:hint="eastAsia"/>
          <w:szCs w:val="21"/>
        </w:rPr>
        <w:t>26</w:t>
      </w:r>
      <w:r w:rsidRPr="00E057E4">
        <w:rPr>
          <w:rFonts w:hint="eastAsia"/>
          <w:szCs w:val="21"/>
        </w:rPr>
        <w:t>、（</w:t>
      </w:r>
      <w:r w:rsidRPr="00E057E4">
        <w:rPr>
          <w:rFonts w:hint="eastAsia"/>
          <w:szCs w:val="21"/>
        </w:rPr>
        <w:t>6</w:t>
      </w:r>
      <w:r w:rsidRPr="00E057E4">
        <w:rPr>
          <w:rFonts w:hint="eastAsia"/>
          <w:szCs w:val="21"/>
        </w:rPr>
        <w:t>分）</w:t>
      </w:r>
      <w:r w:rsidRPr="00E057E4">
        <w:rPr>
          <w:szCs w:val="21"/>
        </w:rPr>
        <w:t>在</w:t>
      </w:r>
      <w:r w:rsidRPr="00E057E4">
        <w:rPr>
          <w:szCs w:val="21"/>
        </w:rPr>
        <w:t>“</w:t>
      </w:r>
      <w:r w:rsidRPr="00E057E4">
        <w:rPr>
          <w:szCs w:val="21"/>
        </w:rPr>
        <w:t>测量小灯泡额定功率</w:t>
      </w:r>
      <w:r w:rsidRPr="00E057E4">
        <w:rPr>
          <w:szCs w:val="21"/>
        </w:rPr>
        <w:t>”</w:t>
      </w:r>
      <w:r w:rsidRPr="00E057E4">
        <w:rPr>
          <w:szCs w:val="21"/>
        </w:rPr>
        <w:t>的实验中，电源电压恒为</w:t>
      </w:r>
      <w:r w:rsidRPr="00E057E4">
        <w:rPr>
          <w:szCs w:val="21"/>
        </w:rPr>
        <w:t>6V</w:t>
      </w:r>
      <w:r w:rsidRPr="00E057E4">
        <w:rPr>
          <w:szCs w:val="21"/>
        </w:rPr>
        <w:t>，小灯泡的额定电压为</w:t>
      </w:r>
      <w:r w:rsidRPr="00E057E4">
        <w:rPr>
          <w:szCs w:val="21"/>
        </w:rPr>
        <w:t>2.5V</w:t>
      </w:r>
      <w:r w:rsidRPr="00E057E4">
        <w:rPr>
          <w:szCs w:val="21"/>
        </w:rPr>
        <w:t>，正常发光时灯丝电阻约为</w:t>
      </w:r>
      <w:r w:rsidRPr="00E057E4">
        <w:rPr>
          <w:szCs w:val="21"/>
        </w:rPr>
        <w:t>10Ω</w:t>
      </w:r>
      <w:r w:rsidRPr="00E057E4">
        <w:rPr>
          <w:szCs w:val="21"/>
        </w:rPr>
        <w:t>．</w:t>
      </w:r>
    </w:p>
    <w:p w:rsidR="00A43916" w:rsidRPr="00E057E4" w:rsidP="001376AE">
      <w:pPr>
        <w:spacing w:line="400" w:lineRule="exact"/>
        <w:rPr>
          <w:szCs w:val="21"/>
        </w:rPr>
      </w:pPr>
      <w:r w:rsidRPr="00E057E4">
        <w:rPr>
          <w:szCs w:val="21"/>
        </w:rPr>
        <w:t>（</w:t>
      </w:r>
      <w:r w:rsidRPr="00E057E4">
        <w:rPr>
          <w:szCs w:val="21"/>
        </w:rPr>
        <w:t>l</w:t>
      </w:r>
      <w:r w:rsidRPr="00E057E4">
        <w:rPr>
          <w:szCs w:val="21"/>
        </w:rPr>
        <w:t>）用笔画线代替导线在图甲中完成实物电路的连接</w:t>
      </w:r>
      <w:r w:rsidRPr="00E057E4">
        <w:rPr>
          <w:rFonts w:hint="eastAsia"/>
          <w:szCs w:val="21"/>
        </w:rPr>
        <w:t>（</w:t>
      </w:r>
      <w:r w:rsidRPr="00E057E4">
        <w:rPr>
          <w:rFonts w:hint="eastAsia"/>
          <w:szCs w:val="21"/>
        </w:rPr>
        <w:t>2</w:t>
      </w:r>
      <w:r w:rsidRPr="00E057E4">
        <w:rPr>
          <w:rFonts w:hint="eastAsia"/>
          <w:szCs w:val="21"/>
        </w:rPr>
        <w:t>分）</w:t>
      </w:r>
      <w:r w:rsidRPr="00E057E4">
        <w:rPr>
          <w:szCs w:val="21"/>
        </w:rPr>
        <w:t>．</w:t>
      </w:r>
    </w:p>
    <w:p w:rsidR="00A43916" w:rsidRPr="00E057E4" w:rsidP="001376AE">
      <w:pPr>
        <w:spacing w:line="400" w:lineRule="exact"/>
        <w:rPr>
          <w:szCs w:val="21"/>
        </w:rPr>
      </w:pPr>
      <w:r w:rsidRPr="00E057E4">
        <w:rPr>
          <w:szCs w:val="21"/>
        </w:rPr>
        <w:t>（</w:t>
      </w:r>
      <w:r w:rsidRPr="00E057E4">
        <w:rPr>
          <w:szCs w:val="21"/>
        </w:rPr>
        <w:t>2</w:t>
      </w:r>
      <w:r w:rsidRPr="00E057E4">
        <w:rPr>
          <w:szCs w:val="21"/>
        </w:rPr>
        <w:t>）小明进行试触时发现小灯泡不发光，电流表</w:t>
      </w:r>
      <w:r w:rsidRPr="00E057E4">
        <w:rPr>
          <w:rFonts w:hint="eastAsia"/>
          <w:szCs w:val="21"/>
        </w:rPr>
        <w:t>有</w:t>
      </w:r>
      <w:r w:rsidRPr="00E057E4">
        <w:rPr>
          <w:szCs w:val="21"/>
        </w:rPr>
        <w:t>示数，电压表</w:t>
      </w:r>
      <w:r w:rsidRPr="00E057E4">
        <w:rPr>
          <w:rFonts w:hint="eastAsia"/>
          <w:szCs w:val="21"/>
        </w:rPr>
        <w:t>无</w:t>
      </w:r>
      <w:r w:rsidRPr="00E057E4">
        <w:rPr>
          <w:szCs w:val="21"/>
        </w:rPr>
        <w:t>示数，则电路中发生的故障可能是</w:t>
      </w:r>
      <w:r w:rsidRPr="00E057E4">
        <w:rPr>
          <w:szCs w:val="21"/>
          <w:u w:val="single"/>
        </w:rPr>
        <w:t>　</w:t>
      </w:r>
      <w:r w:rsidRPr="00E057E4">
        <w:rPr>
          <w:szCs w:val="21"/>
          <w:u w:val="single"/>
        </w:rPr>
        <w:t xml:space="preserve"> </w:t>
      </w:r>
      <w:r w:rsidRPr="00E057E4" w:rsidR="0023746E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szCs w:val="21"/>
          <w:u w:val="single"/>
        </w:rPr>
        <w:t xml:space="preserve">  </w:t>
      </w:r>
      <w:r w:rsidRPr="00E057E4">
        <w:rPr>
          <w:szCs w:val="21"/>
          <w:u w:val="single"/>
        </w:rPr>
        <w:t>　</w:t>
      </w:r>
      <w:r w:rsidRPr="00E057E4">
        <w:rPr>
          <w:szCs w:val="21"/>
        </w:rPr>
        <w:t>．</w:t>
      </w:r>
    </w:p>
    <w:p w:rsidR="00A43916" w:rsidRPr="00E057E4" w:rsidP="001376AE">
      <w:pPr>
        <w:spacing w:line="400" w:lineRule="exact"/>
        <w:rPr>
          <w:szCs w:val="21"/>
        </w:rPr>
      </w:pPr>
      <w:r w:rsidRPr="00E057E4">
        <w:rPr>
          <w:szCs w:val="21"/>
        </w:rPr>
        <w:t>A</w:t>
      </w:r>
      <w:r w:rsidRPr="00E057E4">
        <w:rPr>
          <w:szCs w:val="21"/>
        </w:rPr>
        <w:t>．小灯泡短路</w:t>
      </w:r>
      <w:r w:rsidRPr="00E057E4" w:rsidR="0023746E">
        <w:rPr>
          <w:rFonts w:hint="eastAsia"/>
          <w:szCs w:val="21"/>
        </w:rPr>
        <w:t xml:space="preserve">         </w:t>
      </w:r>
      <w:r w:rsidRPr="00E057E4">
        <w:rPr>
          <w:szCs w:val="21"/>
        </w:rPr>
        <w:t>B</w:t>
      </w:r>
      <w:r w:rsidRPr="00E057E4">
        <w:rPr>
          <w:szCs w:val="21"/>
        </w:rPr>
        <w:t>．小灯泡断路</w:t>
      </w:r>
      <w:r w:rsidRPr="00E057E4" w:rsidR="0023746E">
        <w:rPr>
          <w:rFonts w:hint="eastAsia"/>
          <w:szCs w:val="21"/>
        </w:rPr>
        <w:t xml:space="preserve">       </w:t>
      </w:r>
      <w:r w:rsidRPr="00E057E4">
        <w:rPr>
          <w:szCs w:val="21"/>
        </w:rPr>
        <w:t>C</w:t>
      </w:r>
      <w:r w:rsidRPr="00E057E4">
        <w:rPr>
          <w:szCs w:val="21"/>
        </w:rPr>
        <w:t>．滑动变阻器处断路</w:t>
      </w:r>
    </w:p>
    <w:p w:rsidR="00A43916" w:rsidRPr="00E057E4" w:rsidP="001376AE">
      <w:pPr>
        <w:spacing w:line="400" w:lineRule="exact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869315</wp:posOffset>
            </wp:positionH>
            <wp:positionV relativeFrom="paragraph">
              <wp:posOffset>766445</wp:posOffset>
            </wp:positionV>
            <wp:extent cx="3076575" cy="1733550"/>
            <wp:effectExtent l="19050" t="0" r="9525" b="0"/>
            <wp:wrapTight wrapText="bothSides">
              <wp:wrapPolygon>
                <wp:start x="-134" y="0"/>
                <wp:lineTo x="-134" y="21363"/>
                <wp:lineTo x="21667" y="21363"/>
                <wp:lineTo x="21667" y="0"/>
                <wp:lineTo x="-134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7E4">
        <w:rPr>
          <w:szCs w:val="21"/>
        </w:rPr>
        <w:t>（</w:t>
      </w:r>
      <w:r w:rsidRPr="00E057E4">
        <w:rPr>
          <w:szCs w:val="21"/>
        </w:rPr>
        <w:t>3</w:t>
      </w:r>
      <w:r w:rsidRPr="00E057E4">
        <w:rPr>
          <w:szCs w:val="21"/>
        </w:rPr>
        <w:t>）实验中，小明看到电压表示数为</w:t>
      </w:r>
      <w:r w:rsidRPr="00E057E4">
        <w:rPr>
          <w:szCs w:val="21"/>
        </w:rPr>
        <w:t>l.5V</w:t>
      </w:r>
      <w:r w:rsidRPr="00E057E4">
        <w:rPr>
          <w:szCs w:val="21"/>
        </w:rPr>
        <w:t>，要使小灯泡正常发光应向</w:t>
      </w:r>
      <w:r w:rsidRPr="00E057E4">
        <w:rPr>
          <w:szCs w:val="21"/>
          <w:u w:val="single"/>
        </w:rPr>
        <w:t>　</w:t>
      </w:r>
      <w:r w:rsidRPr="00E057E4">
        <w:rPr>
          <w:szCs w:val="21"/>
          <w:u w:val="single"/>
        </w:rPr>
        <w:t xml:space="preserve">  </w:t>
      </w:r>
      <w:r w:rsidRPr="00E057E4" w:rsidR="0023746E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szCs w:val="21"/>
          <w:u w:val="single"/>
        </w:rPr>
        <w:t xml:space="preserve"> </w:t>
      </w:r>
      <w:r w:rsidRPr="00E057E4">
        <w:rPr>
          <w:szCs w:val="21"/>
          <w:u w:val="single"/>
        </w:rPr>
        <w:t>　</w:t>
      </w:r>
      <w:r w:rsidRPr="00E057E4">
        <w:rPr>
          <w:szCs w:val="21"/>
        </w:rPr>
        <w:t>（选填</w:t>
      </w:r>
      <w:r w:rsidRPr="00E057E4">
        <w:rPr>
          <w:szCs w:val="21"/>
        </w:rPr>
        <w:t>“A”</w:t>
      </w:r>
      <w:r w:rsidRPr="00E057E4">
        <w:rPr>
          <w:szCs w:val="21"/>
        </w:rPr>
        <w:t>或</w:t>
      </w:r>
      <w:r w:rsidRPr="00E057E4">
        <w:rPr>
          <w:szCs w:val="21"/>
        </w:rPr>
        <w:t>“B”</w:t>
      </w:r>
      <w:r w:rsidRPr="00E057E4">
        <w:rPr>
          <w:szCs w:val="21"/>
        </w:rPr>
        <w:t>）端移动滑动变阻器的滑片，同时视线应注意观察</w:t>
      </w:r>
      <w:r w:rsidRPr="00E057E4">
        <w:rPr>
          <w:szCs w:val="21"/>
          <w:u w:val="single"/>
        </w:rPr>
        <w:t>　</w:t>
      </w:r>
      <w:r w:rsidRPr="00E057E4">
        <w:rPr>
          <w:szCs w:val="21"/>
          <w:u w:val="single"/>
        </w:rPr>
        <w:t xml:space="preserve">   </w:t>
      </w:r>
      <w:r w:rsidRPr="00E057E4" w:rsidR="0023746E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szCs w:val="21"/>
          <w:u w:val="single"/>
        </w:rPr>
        <w:t>　</w:t>
      </w:r>
      <w:r w:rsidRPr="00E057E4">
        <w:rPr>
          <w:szCs w:val="21"/>
        </w:rPr>
        <w:t>（选填</w:t>
      </w:r>
      <w:r w:rsidRPr="00E057E4">
        <w:rPr>
          <w:szCs w:val="21"/>
        </w:rPr>
        <w:t>“</w:t>
      </w:r>
      <w:r w:rsidRPr="00E057E4">
        <w:rPr>
          <w:szCs w:val="21"/>
        </w:rPr>
        <w:t>电流表</w:t>
      </w:r>
      <w:r w:rsidRPr="00E057E4">
        <w:rPr>
          <w:szCs w:val="21"/>
        </w:rPr>
        <w:t>”</w:t>
      </w:r>
      <w:r w:rsidRPr="00E057E4">
        <w:rPr>
          <w:szCs w:val="21"/>
        </w:rPr>
        <w:t>或</w:t>
      </w:r>
      <w:r w:rsidRPr="00E057E4">
        <w:rPr>
          <w:szCs w:val="21"/>
        </w:rPr>
        <w:t>“</w:t>
      </w:r>
      <w:r w:rsidRPr="00E057E4">
        <w:rPr>
          <w:szCs w:val="21"/>
        </w:rPr>
        <w:t>电压表</w:t>
      </w:r>
      <w:r w:rsidRPr="00E057E4">
        <w:rPr>
          <w:szCs w:val="21"/>
        </w:rPr>
        <w:t>”</w:t>
      </w:r>
      <w:r w:rsidRPr="00E057E4">
        <w:rPr>
          <w:szCs w:val="21"/>
        </w:rPr>
        <w:t>）示数变化情况，当灯正常发光时，电流表示数如图乙所示，则小灯泡的额定功率是</w:t>
      </w:r>
      <w:r w:rsidRPr="00E057E4">
        <w:rPr>
          <w:szCs w:val="21"/>
          <w:u w:val="single"/>
        </w:rPr>
        <w:t>　</w:t>
      </w:r>
      <w:r w:rsidRPr="00E057E4">
        <w:rPr>
          <w:szCs w:val="21"/>
          <w:u w:val="single"/>
        </w:rPr>
        <w:t xml:space="preserve"> </w:t>
      </w:r>
      <w:r w:rsidRPr="00E057E4" w:rsidR="0023746E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szCs w:val="21"/>
          <w:u w:val="single"/>
        </w:rPr>
        <w:t xml:space="preserve">  </w:t>
      </w:r>
      <w:r w:rsidRPr="00E057E4">
        <w:rPr>
          <w:szCs w:val="21"/>
          <w:u w:val="single"/>
        </w:rPr>
        <w:t>　</w:t>
      </w:r>
      <w:r w:rsidRPr="00E057E4">
        <w:rPr>
          <w:szCs w:val="21"/>
        </w:rPr>
        <w:t>W</w:t>
      </w:r>
      <w:r w:rsidRPr="00E057E4">
        <w:rPr>
          <w:szCs w:val="21"/>
        </w:rPr>
        <w:t>．</w:t>
      </w:r>
    </w:p>
    <w:p w:rsidR="0053739D" w:rsidRPr="00E057E4" w:rsidP="001376AE">
      <w:pPr>
        <w:spacing w:line="400" w:lineRule="exact"/>
        <w:rPr>
          <w:szCs w:val="21"/>
        </w:rPr>
      </w:pPr>
    </w:p>
    <w:p w:rsidR="001A4FA1" w:rsidRPr="00E057E4" w:rsidP="001376AE">
      <w:pPr>
        <w:spacing w:line="400" w:lineRule="exact"/>
        <w:rPr>
          <w:szCs w:val="21"/>
        </w:rPr>
      </w:pPr>
    </w:p>
    <w:p w:rsidR="001A4FA1" w:rsidRPr="00E057E4" w:rsidP="001376AE">
      <w:pPr>
        <w:spacing w:line="400" w:lineRule="exact"/>
        <w:rPr>
          <w:szCs w:val="21"/>
        </w:rPr>
      </w:pPr>
    </w:p>
    <w:p w:rsidR="001A4FA1" w:rsidRPr="00E057E4" w:rsidP="001376AE">
      <w:pPr>
        <w:spacing w:line="400" w:lineRule="exact"/>
        <w:rPr>
          <w:szCs w:val="21"/>
        </w:rPr>
      </w:pPr>
    </w:p>
    <w:p w:rsidR="0023746E" w:rsidRPr="00E057E4" w:rsidP="001376AE">
      <w:pPr>
        <w:spacing w:line="400" w:lineRule="exact"/>
        <w:rPr>
          <w:szCs w:val="21"/>
        </w:rPr>
      </w:pPr>
    </w:p>
    <w:p w:rsidR="0023746E" w:rsidRPr="00E057E4" w:rsidP="001376AE">
      <w:pPr>
        <w:spacing w:line="400" w:lineRule="exact"/>
        <w:rPr>
          <w:szCs w:val="21"/>
        </w:rPr>
      </w:pPr>
    </w:p>
    <w:p w:rsidR="0023746E" w:rsidRPr="00E057E4" w:rsidP="001376AE">
      <w:pPr>
        <w:spacing w:line="400" w:lineRule="exact"/>
        <w:rPr>
          <w:szCs w:val="21"/>
        </w:rPr>
      </w:pPr>
    </w:p>
    <w:p w:rsidR="0023746E" w:rsidRPr="00E057E4" w:rsidP="001376AE">
      <w:pPr>
        <w:spacing w:line="400" w:lineRule="exact"/>
        <w:rPr>
          <w:szCs w:val="21"/>
        </w:rPr>
      </w:pPr>
    </w:p>
    <w:p w:rsidR="0023746E" w:rsidRPr="00E057E4" w:rsidP="001376AE">
      <w:pPr>
        <w:spacing w:line="400" w:lineRule="exact"/>
        <w:rPr>
          <w:szCs w:val="21"/>
        </w:rPr>
      </w:pPr>
    </w:p>
    <w:p w:rsidR="001376AE" w:rsidRPr="00E057E4" w:rsidP="001376AE">
      <w:pPr>
        <w:spacing w:line="400" w:lineRule="exact"/>
        <w:rPr>
          <w:rFonts w:ascii="宋体" w:hAnsi="宋体"/>
          <w:szCs w:val="21"/>
        </w:rPr>
      </w:pPr>
      <w:r w:rsidRPr="00E057E4"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584835</wp:posOffset>
            </wp:positionV>
            <wp:extent cx="3124200" cy="1152525"/>
            <wp:effectExtent l="19050" t="0" r="0" b="0"/>
            <wp:wrapTight wrapText="bothSides">
              <wp:wrapPolygon>
                <wp:start x="-132" y="0"/>
                <wp:lineTo x="-132" y="21421"/>
                <wp:lineTo x="21600" y="21421"/>
                <wp:lineTo x="21600" y="0"/>
                <wp:lineTo x="-132" y="0"/>
              </wp:wrapPolygon>
            </wp:wrapTight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7E4">
        <w:rPr>
          <w:rFonts w:ascii="宋体" w:hAnsi="宋体" w:hint="eastAsia"/>
          <w:szCs w:val="21"/>
        </w:rPr>
        <w:t>27.（6分）在综合实践活动中，小峰设计了一种煮饭电路，如图甲所示，图中R</w:t>
      </w:r>
      <w:r w:rsidRPr="00E057E4">
        <w:rPr>
          <w:rFonts w:ascii="宋体" w:hAnsi="宋体" w:hint="eastAsia"/>
          <w:szCs w:val="21"/>
          <w:vertAlign w:val="subscript"/>
        </w:rPr>
        <w:t>1</w:t>
      </w:r>
      <w:r w:rsidRPr="00E057E4">
        <w:rPr>
          <w:rFonts w:ascii="宋体" w:hAnsi="宋体" w:hint="eastAsia"/>
          <w:szCs w:val="21"/>
        </w:rPr>
        <w:t>和R</w:t>
      </w:r>
      <w:r w:rsidRPr="00E057E4">
        <w:rPr>
          <w:rFonts w:ascii="宋体" w:hAnsi="宋体" w:hint="eastAsia"/>
          <w:szCs w:val="21"/>
          <w:vertAlign w:val="subscript"/>
        </w:rPr>
        <w:t>2</w:t>
      </w:r>
      <w:r w:rsidRPr="00E057E4">
        <w:rPr>
          <w:rFonts w:ascii="宋体" w:hAnsi="宋体" w:hint="eastAsia"/>
          <w:szCs w:val="21"/>
        </w:rPr>
        <w:t>均为电阻丝，S</w:t>
      </w:r>
      <w:r w:rsidRPr="00E057E4">
        <w:rPr>
          <w:rFonts w:ascii="宋体" w:hAnsi="宋体" w:hint="eastAsia"/>
          <w:szCs w:val="21"/>
          <w:vertAlign w:val="subscript"/>
        </w:rPr>
        <w:t>1</w:t>
      </w:r>
      <w:r w:rsidRPr="00E057E4">
        <w:rPr>
          <w:rFonts w:ascii="宋体" w:hAnsi="宋体" w:hint="eastAsia"/>
          <w:szCs w:val="21"/>
        </w:rPr>
        <w:t>是自动控制开关.煮饭时，将该电路接入220V电源，在30min内，电路总功率随时间变化的图像如图乙所示，求：</w:t>
      </w:r>
    </w:p>
    <w:p w:rsidR="001376AE" w:rsidRPr="00E057E4" w:rsidP="001376AE">
      <w:pPr>
        <w:spacing w:line="400" w:lineRule="exact"/>
        <w:ind w:firstLine="240" w:firstLineChars="100"/>
        <w:rPr>
          <w:rFonts w:ascii="宋体" w:hAnsi="宋体"/>
          <w:szCs w:val="21"/>
        </w:rPr>
      </w:pPr>
      <w:r w:rsidRPr="00E057E4">
        <w:rPr>
          <w:rFonts w:ascii="宋体" w:hAnsi="宋体" w:hint="eastAsia"/>
          <w:szCs w:val="21"/>
        </w:rPr>
        <w:t>（1）0～5min内通过R</w:t>
      </w:r>
      <w:r w:rsidRPr="00E057E4">
        <w:rPr>
          <w:rFonts w:ascii="宋体" w:hAnsi="宋体" w:hint="eastAsia"/>
          <w:szCs w:val="21"/>
          <w:vertAlign w:val="subscript"/>
        </w:rPr>
        <w:t>1</w:t>
      </w:r>
      <w:r w:rsidRPr="00E057E4">
        <w:rPr>
          <w:rFonts w:ascii="宋体" w:hAnsi="宋体" w:hint="eastAsia"/>
          <w:szCs w:val="21"/>
        </w:rPr>
        <w:t>的电流；</w:t>
      </w:r>
    </w:p>
    <w:p w:rsidR="001376AE" w:rsidRPr="00E057E4" w:rsidP="001376AE">
      <w:pPr>
        <w:spacing w:line="400" w:lineRule="exact"/>
        <w:ind w:firstLine="240" w:firstLineChars="100"/>
        <w:rPr>
          <w:rFonts w:ascii="宋体" w:hAnsi="宋体"/>
          <w:szCs w:val="21"/>
        </w:rPr>
      </w:pPr>
      <w:r w:rsidRPr="00E057E4">
        <w:rPr>
          <w:rFonts w:ascii="宋体" w:hAnsi="宋体" w:hint="eastAsia"/>
          <w:szCs w:val="21"/>
        </w:rPr>
        <w:t>（2）30min内电路消耗的电能；</w:t>
      </w:r>
    </w:p>
    <w:p w:rsidR="00266859" w:rsidRPr="00E057E4" w:rsidP="001376AE">
      <w:pPr>
        <w:spacing w:line="400" w:lineRule="exact"/>
        <w:ind w:firstLine="120" w:firstLineChars="50"/>
        <w:rPr>
          <w:rFonts w:asciiTheme="minorEastAsia" w:eastAsiaTheme="minorEastAsia" w:hAnsiTheme="minorEastAsia" w:cs="Times New Roman"/>
          <w:szCs w:val="21"/>
        </w:rPr>
      </w:pPr>
      <w:r w:rsidRPr="00E057E4">
        <w:rPr>
          <w:rFonts w:ascii="宋体" w:hAnsi="宋体" w:hint="eastAsia"/>
          <w:szCs w:val="21"/>
        </w:rPr>
        <w:t>（3）10～15min内R</w:t>
      </w:r>
      <w:r w:rsidRPr="00E057E4">
        <w:rPr>
          <w:rFonts w:ascii="宋体" w:hAnsi="宋体" w:hint="eastAsia"/>
          <w:szCs w:val="21"/>
          <w:vertAlign w:val="subscript"/>
        </w:rPr>
        <w:t>1</w:t>
      </w:r>
      <w:r w:rsidRPr="00E057E4">
        <w:rPr>
          <w:rFonts w:ascii="宋体" w:hAnsi="宋体" w:hint="eastAsia"/>
          <w:szCs w:val="21"/>
        </w:rPr>
        <w:t>的电功率。</w:t>
      </w:r>
      <w:r w:rsidRPr="00E057E4">
        <w:rPr>
          <w:rFonts w:asciiTheme="minorEastAsia" w:eastAsiaTheme="minorEastAsia" w:hAnsiTheme="minorEastAsia" w:cs="Times New Roman" w:hint="eastAsia"/>
          <w:szCs w:val="21"/>
        </w:rPr>
        <w:t xml:space="preserve"> </w:t>
      </w:r>
    </w:p>
    <w:p w:rsidR="00266859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p w:rsidR="00E057E4" w:rsidRPr="00E057E4" w:rsidP="001376AE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8845"/>
        <w:gridCol w:w="6"/>
      </w:tblGrid>
      <w:tr w:rsidTr="002137BB">
        <w:tblPrEx>
          <w:tblW w:w="0" w:type="auto"/>
          <w:tblCellSpacing w:w="0" w:type="dxa"/>
          <w:tblCellMar>
            <w:left w:w="0" w:type="dxa"/>
            <w:right w:w="0" w:type="dxa"/>
          </w:tblCellMar>
          <w:tblLook w:val="04A0"/>
        </w:tblPrEx>
        <w:trPr>
          <w:gridAfter w:val="1"/>
          <w:tblCellSpacing w:w="0" w:type="dxa"/>
        </w:trPr>
        <w:tc>
          <w:tcPr>
            <w:tcW w:w="8845" w:type="dxa"/>
            <w:vAlign w:val="center"/>
            <w:hideMark/>
          </w:tcPr>
          <w:p w:rsidR="001376AE" w:rsidRPr="00E057E4" w:rsidP="001376AE">
            <w:pPr>
              <w:widowControl/>
              <w:spacing w:line="400" w:lineRule="exact"/>
              <w:jc w:val="lef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</w:p>
        </w:tc>
      </w:tr>
      <w:tr w:rsidTr="001376AE">
        <w:tblPrEx>
          <w:tblW w:w="0" w:type="auto"/>
          <w:tblCellSpacing w:w="0" w:type="dxa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0" w:type="auto"/>
            <w:vAlign w:val="center"/>
            <w:hideMark/>
          </w:tcPr>
          <w:p w:rsidR="001376AE" w:rsidRPr="00E057E4" w:rsidP="001376AE">
            <w:pPr>
              <w:widowControl/>
              <w:spacing w:line="400" w:lineRule="exact"/>
              <w:jc w:val="lef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</w:p>
          <w:p w:rsidR="002137BB" w:rsidRPr="00E057E4" w:rsidP="001376A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>
              <w:rPr>
                <w:rFonts w:hint="eastAsia"/>
                <w:noProof/>
                <w:szCs w:val="21"/>
              </w:rPr>
              <w:pict>
                <v:shape id="_x0000_s1085" type="#_x0000_t75" style="height:114.75pt;margin-left:99.3pt;margin-top:110.15pt;position:absolute;width:298.5pt;z-index:251679744" o:oleicon="f">
                  <v:imagedata r:id="rId28" o:title=""/>
                </v:shape>
                <o:OLEObject Type="Embed" ProgID="PBrush" ShapeID="_x0000_s1085" DrawAspect="Content" ObjectID="_1583680022" r:id="rId29"/>
              </w:pict>
            </w:r>
            <w:r w:rsidRPr="00E057E4" w:rsidR="00670293">
              <w:rPr>
                <w:rFonts w:ascii="Simsun" w:hAnsi="Simsun" w:cs="宋体" w:hint="eastAsia"/>
                <w:color w:val="000000"/>
                <w:kern w:val="0"/>
                <w:szCs w:val="21"/>
              </w:rPr>
              <w:t>2</w:t>
            </w:r>
            <w:r w:rsidRPr="00E057E4" w:rsidR="006F409E">
              <w:rPr>
                <w:rFonts w:ascii="Simsun" w:hAnsi="Simsun" w:cs="宋体" w:hint="eastAsia"/>
                <w:color w:val="000000"/>
                <w:kern w:val="0"/>
                <w:szCs w:val="21"/>
              </w:rPr>
              <w:t>8</w:t>
            </w:r>
            <w:r w:rsidRPr="00E057E4">
              <w:rPr>
                <w:rFonts w:hint="eastAsia"/>
                <w:szCs w:val="21"/>
              </w:rPr>
              <w:t>．（</w:t>
            </w:r>
            <w:r w:rsidRPr="00E057E4">
              <w:rPr>
                <w:rFonts w:hint="eastAsia"/>
                <w:szCs w:val="21"/>
              </w:rPr>
              <w:t>7</w:t>
            </w:r>
            <w:r w:rsidRPr="00E057E4">
              <w:rPr>
                <w:rFonts w:hint="eastAsia"/>
                <w:szCs w:val="21"/>
              </w:rPr>
              <w:t>分）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物理学中，用磁感应强度（用字母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B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表示）来描述磁场的强弱，它的国际单位是特斯拉（符号是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T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），磁感应强度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B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越大表明磁场越强；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B=0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表明没有磁场。有一种电阻，其阻值大小随周围磁场强度的变化而变化，这种电阻叫做磁敏电阻。为了探究电磁铁磁感应强度的大小与哪些因素有关，小超设计了甲、乙两图所示的电路，图甲中电源电压恒为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6V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，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R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为磁敏电阻，图乙中的电磁铁左端靠近且正对图甲的磁敏电阻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R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；磁敏电阻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R</w:t>
            </w:r>
            <w:r w:rsidRPr="00E057E4" w:rsidR="001376AE">
              <w:rPr>
                <w:rFonts w:ascii="Simsun" w:hAnsi="Simsun" w:cs="宋体"/>
                <w:color w:val="000000"/>
                <w:kern w:val="0"/>
                <w:szCs w:val="21"/>
              </w:rPr>
              <w:t>的阻值随磁感应强度变化的关系图像如图丙所示。</w:t>
            </w:r>
          </w:p>
          <w:p w:rsidR="002137BB" w:rsidRPr="00E057E4" w:rsidP="001376A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</w:p>
          <w:p w:rsidR="002137BB" w:rsidRPr="00E057E4" w:rsidP="001376A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</w:p>
          <w:p w:rsidR="002137BB" w:rsidRPr="00E057E4" w:rsidP="001376A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</w:p>
          <w:p w:rsidR="002137BB" w:rsidRPr="00E057E4" w:rsidP="001376A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</w:p>
          <w:p w:rsidR="002137BB" w:rsidRPr="00E057E4" w:rsidP="001376A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</w:p>
          <w:p w:rsidR="006F409E" w:rsidRPr="00E057E4" w:rsidP="006F409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（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1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）当图乙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S</w:t>
            </w:r>
            <w:r w:rsidRPr="00E057E4" w:rsidR="002137BB">
              <w:rPr>
                <w:rFonts w:ascii="Simsun" w:hAnsi="Simsun" w:cs="宋体" w:hint="eastAsia"/>
                <w:color w:val="000000"/>
                <w:kern w:val="0"/>
                <w:szCs w:val="21"/>
                <w:vertAlign w:val="subscript"/>
              </w:rPr>
              <w:t>2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断开，</w:t>
            </w:r>
            <w:r w:rsidRPr="00E057E4" w:rsidR="002137BB">
              <w:rPr>
                <w:rFonts w:ascii="Simsun" w:hAnsi="Simsun" w:cs="宋体" w:hint="eastAsia"/>
                <w:color w:val="000000"/>
                <w:kern w:val="0"/>
                <w:szCs w:val="21"/>
              </w:rPr>
              <w:t>图甲</w:t>
            </w:r>
            <w:r w:rsidRPr="00E057E4" w:rsidR="002137BB">
              <w:rPr>
                <w:rFonts w:ascii="Simsun" w:hAnsi="Simsun" w:cs="宋体" w:hint="eastAsia"/>
                <w:color w:val="000000"/>
                <w:kern w:val="0"/>
                <w:szCs w:val="21"/>
              </w:rPr>
              <w:t>S</w:t>
            </w:r>
            <w:r w:rsidRPr="00E057E4" w:rsidR="002137BB">
              <w:rPr>
                <w:rFonts w:ascii="宋体" w:hAnsi="Simsun" w:cs="宋体" w:hint="eastAsia"/>
                <w:color w:val="000000"/>
                <w:kern w:val="0"/>
                <w:szCs w:val="21"/>
                <w:vertAlign w:val="subscript"/>
              </w:rPr>
              <w:t>1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时闭合时，磁敏电阻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R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的阻值是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u w:val="single"/>
              </w:rPr>
              <w:t>   </w:t>
            </w:r>
            <w:r w:rsidRPr="00E057E4" w:rsidR="002137BB">
              <w:rPr>
                <w:rFonts w:asciiTheme="minorEastAsia" w:eastAsiaTheme="minorEastAsia" w:hAnsiTheme="minorEastAsia" w:cstheme="minorEastAsia" w:hint="eastAsia"/>
                <w:szCs w:val="21"/>
                <w:u w:val="single"/>
              </w:rPr>
              <w:t>▲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u w:val="single"/>
              </w:rPr>
              <w:t>       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Ω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，则此时电流表的示数为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u w:val="single"/>
              </w:rPr>
              <w:t>     </w:t>
            </w:r>
            <w:r w:rsidRPr="00E057E4" w:rsidR="002137BB">
              <w:rPr>
                <w:rFonts w:asciiTheme="minorEastAsia" w:eastAsiaTheme="minorEastAsia" w:hAnsiTheme="minorEastAsia" w:cstheme="minorEastAsia" w:hint="eastAsia"/>
                <w:szCs w:val="21"/>
                <w:u w:val="single"/>
              </w:rPr>
              <w:t>▲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u w:val="single"/>
              </w:rPr>
              <w:t>   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mA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。</w:t>
            </w:r>
          </w:p>
          <w:p w:rsidR="006F409E" w:rsidRPr="00E057E4" w:rsidP="006F409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（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2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）闭合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S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vertAlign w:val="subscript"/>
              </w:rPr>
              <w:t>1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和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S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vertAlign w:val="subscript"/>
              </w:rPr>
              <w:t>2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，图乙中滑动变阻器的滑片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P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向右移动时，小超发现图甲中电流表的示数逐渐减小，说明磁敏电阻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R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的阻值变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u w:val="single"/>
              </w:rPr>
              <w:t>     </w:t>
            </w:r>
            <w:r w:rsidRPr="00E057E4" w:rsidR="002137BB">
              <w:rPr>
                <w:rFonts w:asciiTheme="minorEastAsia" w:eastAsiaTheme="minorEastAsia" w:hAnsiTheme="minorEastAsia" w:cstheme="minorEastAsia" w:hint="eastAsia"/>
                <w:szCs w:val="21"/>
                <w:u w:val="single"/>
              </w:rPr>
              <w:t>▲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u w:val="single"/>
              </w:rPr>
              <w:t>     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，电磁铁的磁感应强度变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u w:val="single"/>
              </w:rPr>
              <w:t>  </w:t>
            </w:r>
            <w:r w:rsidRPr="00E057E4" w:rsidR="002137BB">
              <w:rPr>
                <w:rFonts w:asciiTheme="minorEastAsia" w:eastAsiaTheme="minorEastAsia" w:hAnsiTheme="minorEastAsia" w:cstheme="minorEastAsia" w:hint="eastAsia"/>
                <w:szCs w:val="21"/>
                <w:u w:val="single"/>
              </w:rPr>
              <w:t>▲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u w:val="single"/>
              </w:rPr>
              <w:t>         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。</w:t>
            </w:r>
          </w:p>
          <w:p w:rsidR="001376AE" w:rsidRPr="00E057E4" w:rsidP="006F409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（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3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）闭合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S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vertAlign w:val="subscript"/>
              </w:rPr>
              <w:t>1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和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S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vertAlign w:val="subscript"/>
              </w:rPr>
              <w:t>2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，图乙中滑动变阻器的滑片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P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保持不变，将磁敏电阻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R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水平向左逐渐远离电磁铁时，小超将测出的磁敏电阻与电磁铁左端的距离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L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、对应的电流表示数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I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及算出的磁感应强度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B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同时记录在下表中。请计算当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L=5cm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时，磁敏电阻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R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所在位置的磁感应强度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B=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u w:val="single"/>
              </w:rPr>
              <w:t>        </w:t>
            </w:r>
            <w:r w:rsidRPr="00E057E4" w:rsidR="002137BB">
              <w:rPr>
                <w:rFonts w:asciiTheme="minorEastAsia" w:eastAsiaTheme="minorEastAsia" w:hAnsiTheme="minorEastAsia" w:cstheme="minorEastAsia" w:hint="eastAsia"/>
                <w:szCs w:val="21"/>
                <w:u w:val="single"/>
              </w:rPr>
              <w:t>▲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  <w:u w:val="single"/>
              </w:rPr>
              <w:t>     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T</w:t>
            </w:r>
            <w:r w:rsidRPr="00E057E4">
              <w:rPr>
                <w:rFonts w:ascii="Simsun" w:hAnsi="Simsun" w:cs="宋体"/>
                <w:color w:val="000000"/>
                <w:kern w:val="0"/>
                <w:szCs w:val="21"/>
              </w:rPr>
              <w:t>。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261"/>
              <w:gridCol w:w="1261"/>
              <w:gridCol w:w="1261"/>
              <w:gridCol w:w="1261"/>
              <w:gridCol w:w="1262"/>
              <w:gridCol w:w="1262"/>
              <w:gridCol w:w="1262"/>
            </w:tblGrid>
            <w:tr w:rsidTr="006F409E">
              <w:tblPrEx>
                <w:tblW w:w="0" w:type="auto"/>
                <w:tblLook w:val="04A0"/>
              </w:tblPrEx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L /cm</w:t>
                  </w:r>
                </w:p>
              </w:tc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1262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1262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5</w:t>
                  </w:r>
                </w:p>
              </w:tc>
              <w:tc>
                <w:tcPr>
                  <w:tcW w:w="1262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6</w:t>
                  </w:r>
                </w:p>
              </w:tc>
            </w:tr>
            <w:tr w:rsidTr="006F409E">
              <w:tblPrEx>
                <w:tblW w:w="0" w:type="auto"/>
                <w:tblLook w:val="04A0"/>
              </w:tblPrEx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I /mA</w:t>
                  </w:r>
                </w:p>
              </w:tc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10</w:t>
                  </w:r>
                </w:p>
              </w:tc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12</w:t>
                  </w:r>
                </w:p>
              </w:tc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15</w:t>
                  </w:r>
                </w:p>
              </w:tc>
              <w:tc>
                <w:tcPr>
                  <w:tcW w:w="1262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20</w:t>
                  </w:r>
                </w:p>
              </w:tc>
              <w:tc>
                <w:tcPr>
                  <w:tcW w:w="1262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30</w:t>
                  </w:r>
                </w:p>
              </w:tc>
              <w:tc>
                <w:tcPr>
                  <w:tcW w:w="1262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46</w:t>
                  </w:r>
                </w:p>
              </w:tc>
            </w:tr>
            <w:tr w:rsidTr="006F409E">
              <w:tblPrEx>
                <w:tblW w:w="0" w:type="auto"/>
                <w:tblLook w:val="04A0"/>
              </w:tblPrEx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B /T</w:t>
                  </w:r>
                </w:p>
              </w:tc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0.68</w:t>
                  </w:r>
                </w:p>
              </w:tc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0.65</w:t>
                  </w:r>
                </w:p>
              </w:tc>
              <w:tc>
                <w:tcPr>
                  <w:tcW w:w="1261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0.60</w:t>
                  </w:r>
                </w:p>
              </w:tc>
              <w:tc>
                <w:tcPr>
                  <w:tcW w:w="1262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0.51</w:t>
                  </w:r>
                </w:p>
              </w:tc>
              <w:tc>
                <w:tcPr>
                  <w:tcW w:w="1262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262" w:type="dxa"/>
                  <w:vAlign w:val="center"/>
                </w:tcPr>
                <w:p w:rsidR="006F409E" w:rsidRPr="00E057E4" w:rsidP="006F409E">
                  <w:pPr>
                    <w:spacing w:line="400" w:lineRule="exact"/>
                    <w:jc w:val="center"/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</w:pPr>
                  <w:r w:rsidRPr="00E057E4">
                    <w:rPr>
                      <w:rFonts w:ascii="Simsun" w:hAnsi="Simsun" w:cs="宋体" w:hint="eastAsia"/>
                      <w:color w:val="000000"/>
                      <w:kern w:val="0"/>
                      <w:szCs w:val="21"/>
                    </w:rPr>
                    <w:t>0.20</w:t>
                  </w:r>
                </w:p>
              </w:tc>
            </w:tr>
          </w:tbl>
          <w:p w:rsidR="006F409E" w:rsidRPr="00E057E4" w:rsidP="006F409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</w:p>
          <w:p w:rsidR="006F409E" w:rsidRPr="00E057E4" w:rsidP="006F409E">
            <w:pPr>
              <w:spacing w:line="400" w:lineRule="exac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</w:p>
          <w:p w:rsidR="001376AE" w:rsidRPr="00E057E4" w:rsidP="00586E30">
            <w:pPr>
              <w:widowControl/>
              <w:spacing w:before="100" w:beforeAutospacing="1" w:after="100" w:afterAutospacing="1" w:line="400" w:lineRule="exact"/>
              <w:jc w:val="lef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  <w:r w:rsidRPr="00E057E4">
              <w:rPr>
                <w:rFonts w:ascii="Simsun" w:hAnsi="Simsun"/>
                <w:color w:val="000000"/>
                <w:szCs w:val="21"/>
                <w:shd w:val="clear" w:color="auto" w:fill="FFFFFF"/>
              </w:rPr>
              <w:t>（</w:t>
            </w:r>
            <w:r w:rsidRPr="00E057E4">
              <w:rPr>
                <w:rFonts w:ascii="Simsun" w:hAnsi="Simsun"/>
                <w:color w:val="000000"/>
                <w:szCs w:val="21"/>
                <w:shd w:val="clear" w:color="auto" w:fill="FFFFFF"/>
              </w:rPr>
              <w:t>4</w:t>
            </w:r>
            <w:r w:rsidRPr="00E057E4">
              <w:rPr>
                <w:rFonts w:ascii="Simsun" w:hAnsi="Simsun"/>
                <w:color w:val="000000"/>
                <w:szCs w:val="21"/>
                <w:shd w:val="clear" w:color="auto" w:fill="FFFFFF"/>
              </w:rPr>
              <w:t>）综合以上实验可以得出：电磁铁磁感应强度随通过电流的增大而</w:t>
            </w:r>
            <w:r w:rsidRPr="00E057E4">
              <w:rPr>
                <w:rFonts w:ascii="Simsun" w:hAnsi="Simsun"/>
                <w:color w:val="000000"/>
                <w:szCs w:val="21"/>
                <w:u w:val="single"/>
                <w:shd w:val="clear" w:color="auto" w:fill="FFFFFF"/>
              </w:rPr>
              <w:t>     </w:t>
            </w:r>
            <w:r w:rsidRPr="00E057E4" w:rsidR="002137BB">
              <w:rPr>
                <w:rFonts w:asciiTheme="minorEastAsia" w:eastAsiaTheme="minorEastAsia" w:hAnsiTheme="minorEastAsia" w:cstheme="minorEastAsia" w:hint="eastAsia"/>
                <w:szCs w:val="21"/>
                <w:u w:val="single"/>
              </w:rPr>
              <w:t>▲</w:t>
            </w:r>
            <w:r w:rsidRPr="00E057E4">
              <w:rPr>
                <w:rFonts w:ascii="Simsun" w:hAnsi="Simsun"/>
                <w:color w:val="000000"/>
                <w:szCs w:val="21"/>
                <w:u w:val="single"/>
                <w:shd w:val="clear" w:color="auto" w:fill="FFFFFF"/>
              </w:rPr>
              <w:t>     </w:t>
            </w:r>
            <w:r w:rsidRPr="00E057E4">
              <w:rPr>
                <w:rStyle w:val="apple-converted-space"/>
                <w:rFonts w:ascii="Simsun" w:hAnsi="Simsun"/>
                <w:color w:val="000000"/>
                <w:szCs w:val="21"/>
                <w:u w:val="single"/>
                <w:shd w:val="clear" w:color="auto" w:fill="FFFFFF"/>
              </w:rPr>
              <w:t> </w:t>
            </w:r>
            <w:r w:rsidRPr="00E057E4">
              <w:rPr>
                <w:rFonts w:ascii="Simsun" w:hAnsi="Simsun"/>
                <w:color w:val="000000"/>
                <w:szCs w:val="21"/>
                <w:shd w:val="clear" w:color="auto" w:fill="FFFFFF"/>
              </w:rPr>
              <w:t>；离电磁铁越远，磁感应强度越</w:t>
            </w:r>
            <w:r w:rsidRPr="00E057E4">
              <w:rPr>
                <w:rFonts w:ascii="Simsun" w:hAnsi="Simsun"/>
                <w:color w:val="000000"/>
                <w:szCs w:val="21"/>
                <w:u w:val="single"/>
                <w:shd w:val="clear" w:color="auto" w:fill="FFFFFF"/>
              </w:rPr>
              <w:t>   </w:t>
            </w:r>
            <w:r w:rsidRPr="00E057E4" w:rsidR="002137BB">
              <w:rPr>
                <w:rFonts w:asciiTheme="minorEastAsia" w:eastAsiaTheme="minorEastAsia" w:hAnsiTheme="minorEastAsia" w:cstheme="minorEastAsia" w:hint="eastAsia"/>
                <w:szCs w:val="21"/>
                <w:u w:val="single"/>
              </w:rPr>
              <w:t>▲</w:t>
            </w:r>
            <w:r w:rsidRPr="00E057E4">
              <w:rPr>
                <w:rFonts w:ascii="Simsun" w:hAnsi="Simsun"/>
                <w:color w:val="000000"/>
                <w:szCs w:val="21"/>
                <w:u w:val="single"/>
                <w:shd w:val="clear" w:color="auto" w:fill="FFFFFF"/>
              </w:rPr>
              <w:t>       </w:t>
            </w:r>
            <w:r w:rsidRPr="00E057E4">
              <w:rPr>
                <w:rStyle w:val="apple-converted-space"/>
                <w:rFonts w:ascii="Simsun" w:hAnsi="Simsun"/>
                <w:color w:val="000000"/>
                <w:szCs w:val="21"/>
                <w:u w:val="single"/>
                <w:shd w:val="clear" w:color="auto" w:fill="FFFFFF"/>
              </w:rPr>
              <w:t> </w:t>
            </w:r>
            <w:r w:rsidRPr="00E057E4">
              <w:rPr>
                <w:rFonts w:ascii="Simsun" w:hAnsi="Simsun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0" w:type="auto"/>
            <w:vAlign w:val="center"/>
            <w:hideMark/>
          </w:tcPr>
          <w:p w:rsidR="001376AE" w:rsidRPr="00E057E4" w:rsidP="001376AE">
            <w:pPr>
              <w:widowControl/>
              <w:spacing w:line="400" w:lineRule="exact"/>
              <w:jc w:val="left"/>
              <w:rPr>
                <w:rFonts w:ascii="Simsun" w:hAnsi="Simsun" w:cs="宋体" w:hint="eastAsia"/>
                <w:color w:val="000000"/>
                <w:kern w:val="0"/>
                <w:szCs w:val="21"/>
              </w:rPr>
            </w:pPr>
          </w:p>
        </w:tc>
      </w:tr>
    </w:tbl>
    <w:p w:rsidR="00E057E4" w:rsidRPr="00E057E4" w:rsidP="00E057E4">
      <w:pPr>
        <w:spacing w:line="360" w:lineRule="auto"/>
        <w:textAlignment w:val="center"/>
        <w:rPr>
          <w:kern w:val="0"/>
          <w:szCs w:val="21"/>
        </w:rPr>
      </w:pPr>
      <w:bookmarkStart w:id="0" w:name="_GoBack"/>
      <w:bookmarkEnd w:id="0"/>
      <w:r>
        <w:rPr>
          <w:rFonts w:hint="eastAsia"/>
          <w:kern w:val="0"/>
          <w:szCs w:val="21"/>
        </w:rPr>
        <w:t>29</w:t>
      </w:r>
      <w:r w:rsidRPr="00E057E4">
        <w:rPr>
          <w:kern w:val="0"/>
          <w:szCs w:val="21"/>
        </w:rPr>
        <w:t>．（</w:t>
      </w:r>
      <w:r w:rsidRPr="00E057E4">
        <w:rPr>
          <w:kern w:val="0"/>
          <w:szCs w:val="21"/>
        </w:rPr>
        <w:t>7</w:t>
      </w:r>
      <w:r w:rsidRPr="00E057E4">
        <w:rPr>
          <w:kern w:val="0"/>
          <w:szCs w:val="21"/>
        </w:rPr>
        <w:t>分）阅读短文，回答问题</w:t>
      </w:r>
    </w:p>
    <w:p w:rsidR="00E057E4" w:rsidRPr="00E057E4" w:rsidP="00E057E4">
      <w:pPr>
        <w:spacing w:line="360" w:lineRule="auto"/>
        <w:textAlignment w:val="center"/>
        <w:rPr>
          <w:kern w:val="0"/>
          <w:szCs w:val="21"/>
        </w:rPr>
      </w:pPr>
      <w:r w:rsidRPr="00E057E4">
        <w:rPr>
          <w:kern w:val="0"/>
          <w:szCs w:val="21"/>
        </w:rPr>
        <w:t>无人机作为空中平台，以高分辨率高速摄像机、轻型光学相机、激光扫描仪等设备获取信息，用计算机对图象信息进行处理，并按照一定精度要求制作成图象．无人机航拍影像具有高清晰、高现实性的优点．下表是某小型无人机的部分参数：</w:t>
      </w:r>
    </w:p>
    <w:tbl>
      <w:tblPr>
        <w:tblW w:w="795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35"/>
        <w:gridCol w:w="1185"/>
        <w:gridCol w:w="1335"/>
        <w:gridCol w:w="1095"/>
        <w:gridCol w:w="1200"/>
        <w:gridCol w:w="1200"/>
        <w:gridCol w:w="1200"/>
      </w:tblGrid>
      <w:tr w:rsidTr="0030645B">
        <w:tblPrEx>
          <w:tblW w:w="795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c>
          <w:tcPr>
            <w:tcW w:w="735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参数名称</w:t>
            </w:r>
          </w:p>
        </w:tc>
        <w:tc>
          <w:tcPr>
            <w:tcW w:w="1185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最大飞行</w:t>
            </w:r>
          </w:p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半径</w:t>
            </w:r>
            <w:r w:rsidRPr="00E057E4">
              <w:rPr>
                <w:kern w:val="0"/>
                <w:szCs w:val="21"/>
              </w:rPr>
              <w:t>/km</w:t>
            </w:r>
          </w:p>
        </w:tc>
        <w:tc>
          <w:tcPr>
            <w:tcW w:w="1335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最大巡航速度</w:t>
            </w:r>
            <w:r w:rsidRPr="00E057E4">
              <w:rPr>
                <w:kern w:val="0"/>
                <w:szCs w:val="21"/>
              </w:rPr>
              <w:t>/km•h</w:t>
            </w:r>
            <w:r w:rsidRPr="00E057E4">
              <w:rPr>
                <w:kern w:val="0"/>
                <w:szCs w:val="21"/>
                <w:vertAlign w:val="superscript"/>
              </w:rPr>
              <w:t>﹣</w:t>
            </w:r>
            <w:r w:rsidRPr="00E057E4">
              <w:rPr>
                <w:kern w:val="0"/>
                <w:szCs w:val="21"/>
                <w:vertAlign w:val="superscript"/>
              </w:rPr>
              <w:t>l</w:t>
            </w:r>
          </w:p>
        </w:tc>
        <w:tc>
          <w:tcPr>
            <w:tcW w:w="1095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电池电压</w:t>
            </w:r>
            <w:r w:rsidRPr="00E057E4">
              <w:rPr>
                <w:kern w:val="0"/>
                <w:szCs w:val="21"/>
              </w:rPr>
              <w:t>/V</w:t>
            </w:r>
          </w:p>
        </w:tc>
        <w:tc>
          <w:tcPr>
            <w:tcW w:w="1200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电池容量</w:t>
            </w:r>
            <w:r w:rsidRPr="00E057E4">
              <w:rPr>
                <w:kern w:val="0"/>
                <w:szCs w:val="21"/>
              </w:rPr>
              <w:t>/mAh</w:t>
            </w:r>
          </w:p>
        </w:tc>
        <w:tc>
          <w:tcPr>
            <w:tcW w:w="1200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电动机额定功率</w:t>
            </w:r>
            <w:r w:rsidRPr="00E057E4">
              <w:rPr>
                <w:kern w:val="0"/>
                <w:szCs w:val="21"/>
              </w:rPr>
              <w:t>/W</w:t>
            </w:r>
          </w:p>
        </w:tc>
        <w:tc>
          <w:tcPr>
            <w:tcW w:w="1200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拍摄速度</w:t>
            </w:r>
            <w:r w:rsidRPr="00E057E4">
              <w:rPr>
                <w:kern w:val="0"/>
                <w:szCs w:val="21"/>
              </w:rPr>
              <w:t>/</w:t>
            </w:r>
            <w:r w:rsidRPr="00E057E4">
              <w:rPr>
                <w:kern w:val="0"/>
                <w:szCs w:val="21"/>
              </w:rPr>
              <w:t>帧</w:t>
            </w:r>
            <w:r w:rsidRPr="00E057E4">
              <w:rPr>
                <w:kern w:val="0"/>
                <w:szCs w:val="21"/>
              </w:rPr>
              <w:t>•</w:t>
            </w:r>
            <w:r w:rsidRPr="00E057E4">
              <w:rPr>
                <w:kern w:val="0"/>
                <w:szCs w:val="21"/>
              </w:rPr>
              <w:t>秒</w:t>
            </w:r>
            <w:r w:rsidRPr="00E057E4">
              <w:rPr>
                <w:kern w:val="0"/>
                <w:szCs w:val="21"/>
                <w:vertAlign w:val="superscript"/>
              </w:rPr>
              <w:t>﹣</w:t>
            </w:r>
            <w:r w:rsidRPr="00E057E4">
              <w:rPr>
                <w:kern w:val="0"/>
                <w:szCs w:val="21"/>
                <w:vertAlign w:val="superscript"/>
              </w:rPr>
              <w:t>1</w:t>
            </w:r>
          </w:p>
        </w:tc>
      </w:tr>
      <w:tr w:rsidTr="0030645B">
        <w:tblPrEx>
          <w:tblW w:w="7950" w:type="dxa"/>
          <w:tblLayout w:type="fixed"/>
          <w:tblLook w:val="04A0"/>
        </w:tblPrEx>
        <w:tc>
          <w:tcPr>
            <w:tcW w:w="735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数据</w:t>
            </w:r>
          </w:p>
        </w:tc>
        <w:tc>
          <w:tcPr>
            <w:tcW w:w="1185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5</w:t>
            </w:r>
          </w:p>
        </w:tc>
        <w:tc>
          <w:tcPr>
            <w:tcW w:w="1335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50</w:t>
            </w:r>
          </w:p>
        </w:tc>
        <w:tc>
          <w:tcPr>
            <w:tcW w:w="1095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  <w:r w:rsidRPr="00E057E4">
              <w:rPr>
                <w:kern w:val="0"/>
                <w:szCs w:val="21"/>
              </w:rPr>
              <w:t>4</w:t>
            </w:r>
          </w:p>
        </w:tc>
        <w:tc>
          <w:tcPr>
            <w:tcW w:w="1200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250</w:t>
            </w:r>
            <w:r w:rsidR="005F74B3">
              <w:rPr>
                <w:rFonts w:hint="eastAsia"/>
                <w:kern w:val="0"/>
                <w:szCs w:val="21"/>
              </w:rPr>
              <w:t>0</w:t>
            </w:r>
          </w:p>
        </w:tc>
        <w:tc>
          <w:tcPr>
            <w:tcW w:w="1200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20</w:t>
            </w:r>
          </w:p>
        </w:tc>
        <w:tc>
          <w:tcPr>
            <w:tcW w:w="1200" w:type="dxa"/>
          </w:tcPr>
          <w:p w:rsidR="00E057E4" w:rsidRPr="00E057E4" w:rsidP="0030645B">
            <w:pPr>
              <w:spacing w:line="360" w:lineRule="auto"/>
              <w:jc w:val="center"/>
              <w:textAlignment w:val="center"/>
              <w:rPr>
                <w:kern w:val="0"/>
                <w:szCs w:val="21"/>
              </w:rPr>
            </w:pPr>
            <w:r w:rsidRPr="00E057E4">
              <w:rPr>
                <w:kern w:val="0"/>
                <w:szCs w:val="21"/>
              </w:rPr>
              <w:t>11000</w:t>
            </w:r>
          </w:p>
        </w:tc>
      </w:tr>
    </w:tbl>
    <w:p w:rsidR="00E057E4" w:rsidRPr="00E057E4" w:rsidP="00E057E4">
      <w:pPr>
        <w:spacing w:line="360" w:lineRule="auto"/>
        <w:textAlignment w:val="center"/>
        <w:rPr>
          <w:kern w:val="0"/>
          <w:szCs w:val="21"/>
        </w:rPr>
      </w:pPr>
      <w:r w:rsidRPr="00E057E4">
        <w:rPr>
          <w:kern w:val="0"/>
          <w:szCs w:val="21"/>
        </w:rPr>
        <w:t>（电池容量</w:t>
      </w:r>
      <w:r w:rsidRPr="00E057E4">
        <w:rPr>
          <w:kern w:val="0"/>
          <w:szCs w:val="21"/>
        </w:rPr>
        <w:t>=</w:t>
      </w:r>
      <w:r w:rsidRPr="00E057E4">
        <w:rPr>
          <w:kern w:val="0"/>
          <w:szCs w:val="21"/>
        </w:rPr>
        <w:t>放电电流</w:t>
      </w:r>
      <w:r w:rsidRPr="00E057E4">
        <w:rPr>
          <w:rFonts w:ascii="宋体" w:hAnsi="宋体" w:hint="eastAsia"/>
          <w:kern w:val="0"/>
          <w:szCs w:val="21"/>
        </w:rPr>
        <w:t>×</w:t>
      </w:r>
      <w:r w:rsidRPr="00E057E4">
        <w:rPr>
          <w:kern w:val="0"/>
          <w:szCs w:val="21"/>
        </w:rPr>
        <w:t>放电时间，例如，</w:t>
      </w:r>
      <w:r w:rsidRPr="00E057E4">
        <w:rPr>
          <w:kern w:val="0"/>
          <w:szCs w:val="21"/>
        </w:rPr>
        <w:t>1mAh</w:t>
      </w:r>
      <w:r w:rsidRPr="00E057E4">
        <w:rPr>
          <w:kern w:val="0"/>
          <w:szCs w:val="21"/>
        </w:rPr>
        <w:t>是指以</w:t>
      </w:r>
      <w:r w:rsidRPr="00E057E4">
        <w:rPr>
          <w:kern w:val="0"/>
          <w:szCs w:val="21"/>
        </w:rPr>
        <w:t>1mA</w:t>
      </w:r>
      <w:r w:rsidRPr="00E057E4">
        <w:rPr>
          <w:kern w:val="0"/>
          <w:szCs w:val="21"/>
        </w:rPr>
        <w:t>的电流能连续工作</w:t>
      </w:r>
      <w:r w:rsidRPr="00E057E4">
        <w:rPr>
          <w:kern w:val="0"/>
          <w:szCs w:val="21"/>
        </w:rPr>
        <w:t>1h</w:t>
      </w:r>
      <w:r w:rsidRPr="00E057E4">
        <w:rPr>
          <w:kern w:val="0"/>
          <w:szCs w:val="21"/>
        </w:rPr>
        <w:t>．帧</w:t>
      </w:r>
      <w:r w:rsidRPr="00E057E4">
        <w:rPr>
          <w:kern w:val="0"/>
          <w:szCs w:val="21"/>
        </w:rPr>
        <w:t>•</w:t>
      </w:r>
      <w:r w:rsidRPr="00E057E4">
        <w:rPr>
          <w:kern w:val="0"/>
          <w:szCs w:val="21"/>
        </w:rPr>
        <w:t>秒</w:t>
      </w:r>
      <w:r w:rsidRPr="00E057E4">
        <w:rPr>
          <w:kern w:val="0"/>
          <w:szCs w:val="21"/>
          <w:vertAlign w:val="superscript"/>
        </w:rPr>
        <w:t>﹣</w:t>
      </w:r>
      <w:r w:rsidRPr="00E057E4">
        <w:rPr>
          <w:kern w:val="0"/>
          <w:szCs w:val="21"/>
          <w:vertAlign w:val="superscript"/>
        </w:rPr>
        <w:t>1</w:t>
      </w:r>
      <w:r w:rsidRPr="00E057E4">
        <w:rPr>
          <w:kern w:val="0"/>
          <w:szCs w:val="21"/>
        </w:rPr>
        <w:t>是指每秒拍摄的画面数）</w:t>
      </w:r>
    </w:p>
    <w:p w:rsidR="00E057E4" w:rsidRPr="00E057E4" w:rsidP="00E057E4">
      <w:pPr>
        <w:spacing w:line="360" w:lineRule="auto"/>
        <w:textAlignment w:val="center"/>
        <w:rPr>
          <w:kern w:val="0"/>
          <w:szCs w:val="21"/>
        </w:rPr>
      </w:pPr>
      <w:r w:rsidRPr="00E057E4">
        <w:rPr>
          <w:noProof/>
          <w:kern w:val="0"/>
          <w:szCs w:val="21"/>
        </w:rPr>
        <w:drawing>
          <wp:inline distT="0" distB="0" distL="114300" distR="114300">
            <wp:extent cx="3999865" cy="1456690"/>
            <wp:effectExtent l="0" t="0" r="635" b="10160"/>
            <wp:docPr id="33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" descr="www.szzx100.com江南汇教育网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rcRect r="253" b="693"/>
                    <a:stretch>
                      <a:fillRect/>
                    </a:stretch>
                  </pic:blipFill>
                  <pic:spPr>
                    <a:xfrm>
                      <a:off x="0" y="0"/>
                      <a:ext cx="3999865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057E4" w:rsidRPr="00E057E4" w:rsidP="00E057E4">
      <w:pPr>
        <w:spacing w:line="360" w:lineRule="auto"/>
        <w:textAlignment w:val="center"/>
        <w:rPr>
          <w:kern w:val="0"/>
          <w:szCs w:val="21"/>
        </w:rPr>
      </w:pPr>
      <w:r w:rsidRPr="00E057E4">
        <w:rPr>
          <w:kern w:val="0"/>
          <w:szCs w:val="21"/>
        </w:rPr>
        <w:t>（</w:t>
      </w:r>
      <w:r w:rsidRPr="00E057E4">
        <w:rPr>
          <w:kern w:val="0"/>
          <w:szCs w:val="21"/>
        </w:rPr>
        <w:t>1</w:t>
      </w:r>
      <w:r w:rsidRPr="00E057E4">
        <w:rPr>
          <w:kern w:val="0"/>
          <w:szCs w:val="21"/>
        </w:rPr>
        <w:t>）人们是利用遥控器通过</w:t>
      </w:r>
      <w:r w:rsidRPr="00E057E4">
        <w:rPr>
          <w:kern w:val="0"/>
          <w:szCs w:val="21"/>
          <w:u w:val="single"/>
        </w:rPr>
        <w:t>　</w:t>
      </w:r>
      <w:r w:rsidRPr="00E057E4">
        <w:rPr>
          <w:kern w:val="0"/>
          <w:szCs w:val="21"/>
          <w:u w:val="single"/>
        </w:rPr>
        <w:t xml:space="preserve">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kern w:val="0"/>
          <w:szCs w:val="21"/>
          <w:u w:val="single"/>
        </w:rPr>
        <w:t xml:space="preserve"> </w:t>
      </w:r>
      <w:r w:rsidRPr="00E057E4">
        <w:rPr>
          <w:kern w:val="0"/>
          <w:szCs w:val="21"/>
        </w:rPr>
        <w:t>传输信息操控无人机的，其有效操控距离至少为</w:t>
      </w:r>
      <w:r w:rsidRPr="00E057E4">
        <w:rPr>
          <w:kern w:val="0"/>
          <w:szCs w:val="21"/>
          <w:u w:val="single"/>
        </w:rPr>
        <w:t>　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kern w:val="0"/>
          <w:szCs w:val="21"/>
          <w:u w:val="single"/>
        </w:rPr>
        <w:t xml:space="preserve">   </w:t>
      </w:r>
      <w:r w:rsidRPr="00E057E4">
        <w:rPr>
          <w:kern w:val="0"/>
          <w:szCs w:val="21"/>
          <w:u w:val="single"/>
        </w:rPr>
        <w:t>　</w:t>
      </w:r>
      <w:r w:rsidRPr="00E057E4">
        <w:rPr>
          <w:kern w:val="0"/>
          <w:szCs w:val="21"/>
        </w:rPr>
        <w:t>km</w:t>
      </w:r>
      <w:r w:rsidRPr="00E057E4">
        <w:rPr>
          <w:kern w:val="0"/>
          <w:szCs w:val="21"/>
        </w:rPr>
        <w:t>．</w:t>
      </w:r>
    </w:p>
    <w:p w:rsidR="00E057E4" w:rsidRPr="00E057E4" w:rsidP="00E057E4">
      <w:pPr>
        <w:spacing w:line="360" w:lineRule="auto"/>
        <w:textAlignment w:val="center"/>
        <w:rPr>
          <w:kern w:val="0"/>
          <w:szCs w:val="21"/>
        </w:rPr>
      </w:pPr>
      <w:r w:rsidRPr="00E057E4">
        <w:rPr>
          <w:kern w:val="0"/>
          <w:szCs w:val="21"/>
        </w:rPr>
        <w:t>（</w:t>
      </w:r>
      <w:r w:rsidRPr="00E057E4">
        <w:rPr>
          <w:kern w:val="0"/>
          <w:szCs w:val="21"/>
        </w:rPr>
        <w:t>2</w:t>
      </w:r>
      <w:r w:rsidRPr="00E057E4">
        <w:rPr>
          <w:kern w:val="0"/>
          <w:szCs w:val="21"/>
        </w:rPr>
        <w:t>）小轿车在高速公路上限速</w:t>
      </w:r>
      <w:r w:rsidRPr="00E057E4">
        <w:rPr>
          <w:kern w:val="0"/>
          <w:szCs w:val="21"/>
        </w:rPr>
        <w:t>120km/h</w:t>
      </w:r>
      <w:r w:rsidRPr="00E057E4">
        <w:rPr>
          <w:kern w:val="0"/>
          <w:szCs w:val="21"/>
        </w:rPr>
        <w:t>．如图甲所示，交警部门利用无人机进行高速公路通行情况的实时监测．一辆小轿车在通行</w:t>
      </w:r>
      <w:r w:rsidRPr="00E057E4">
        <w:rPr>
          <w:kern w:val="0"/>
          <w:szCs w:val="21"/>
        </w:rPr>
        <w:t>0.5m</w:t>
      </w:r>
      <w:r w:rsidRPr="00E057E4">
        <w:rPr>
          <w:kern w:val="0"/>
          <w:szCs w:val="21"/>
        </w:rPr>
        <w:t>的过程中，高速摄像机拍摄帧数为</w:t>
      </w:r>
      <w:r w:rsidRPr="00E057E4">
        <w:rPr>
          <w:kern w:val="0"/>
          <w:szCs w:val="21"/>
        </w:rPr>
        <w:t>110</w:t>
      </w:r>
      <w:r w:rsidRPr="00E057E4">
        <w:rPr>
          <w:kern w:val="0"/>
          <w:szCs w:val="21"/>
        </w:rPr>
        <w:t>帧，据此判断小轿车是否超速？</w:t>
      </w:r>
      <w:r w:rsidRPr="00E057E4">
        <w:rPr>
          <w:kern w:val="0"/>
          <w:szCs w:val="21"/>
          <w:u w:val="single"/>
        </w:rPr>
        <w:t>　</w:t>
      </w:r>
      <w:r w:rsidRPr="00E057E4">
        <w:rPr>
          <w:kern w:val="0"/>
          <w:szCs w:val="21"/>
          <w:u w:val="single"/>
        </w:rPr>
        <w:t xml:space="preserve">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kern w:val="0"/>
          <w:szCs w:val="21"/>
          <w:u w:val="single"/>
        </w:rPr>
        <w:t xml:space="preserve">  </w:t>
      </w:r>
      <w:r w:rsidRPr="00E057E4">
        <w:rPr>
          <w:kern w:val="0"/>
          <w:szCs w:val="21"/>
          <w:u w:val="single"/>
        </w:rPr>
        <w:t>　</w:t>
      </w:r>
      <w:r w:rsidRPr="00E057E4">
        <w:rPr>
          <w:kern w:val="0"/>
          <w:szCs w:val="21"/>
        </w:rPr>
        <w:t>（是</w:t>
      </w:r>
      <w:r w:rsidRPr="00E057E4">
        <w:rPr>
          <w:kern w:val="0"/>
          <w:szCs w:val="21"/>
        </w:rPr>
        <w:t>/</w:t>
      </w:r>
      <w:r w:rsidRPr="00E057E4">
        <w:rPr>
          <w:kern w:val="0"/>
          <w:szCs w:val="21"/>
        </w:rPr>
        <w:t>否）．</w:t>
      </w:r>
    </w:p>
    <w:p w:rsidR="00E057E4" w:rsidRPr="00E057E4" w:rsidP="00E057E4">
      <w:pPr>
        <w:spacing w:line="360" w:lineRule="auto"/>
        <w:textAlignment w:val="center"/>
        <w:rPr>
          <w:kern w:val="0"/>
          <w:szCs w:val="21"/>
        </w:rPr>
      </w:pPr>
      <w:r w:rsidRPr="00E057E4">
        <w:rPr>
          <w:kern w:val="0"/>
          <w:szCs w:val="21"/>
        </w:rPr>
        <w:t>（</w:t>
      </w:r>
      <w:r w:rsidRPr="00E057E4">
        <w:rPr>
          <w:kern w:val="0"/>
          <w:szCs w:val="21"/>
        </w:rPr>
        <w:t>3</w:t>
      </w:r>
      <w:r w:rsidRPr="00E057E4">
        <w:rPr>
          <w:kern w:val="0"/>
          <w:szCs w:val="21"/>
        </w:rPr>
        <w:t>）如图乙，是无人机竖直向上运动的</w:t>
      </w:r>
      <w:r w:rsidRPr="00E057E4">
        <w:rPr>
          <w:kern w:val="0"/>
          <w:szCs w:val="21"/>
        </w:rPr>
        <w:t>v</w:t>
      </w:r>
      <w:r w:rsidRPr="00E057E4">
        <w:rPr>
          <w:kern w:val="0"/>
          <w:szCs w:val="21"/>
        </w:rPr>
        <w:t>﹣</w:t>
      </w:r>
      <w:r w:rsidRPr="00E057E4">
        <w:rPr>
          <w:kern w:val="0"/>
          <w:szCs w:val="21"/>
        </w:rPr>
        <w:t>t</w:t>
      </w:r>
      <w:r w:rsidRPr="00E057E4">
        <w:rPr>
          <w:kern w:val="0"/>
          <w:szCs w:val="21"/>
        </w:rPr>
        <w:t>图象，由图象可知，在</w:t>
      </w:r>
      <w:r w:rsidRPr="00E057E4">
        <w:rPr>
          <w:kern w:val="0"/>
          <w:szCs w:val="21"/>
        </w:rPr>
        <w:t>0</w:t>
      </w:r>
      <w:r w:rsidRPr="00E057E4">
        <w:rPr>
          <w:rFonts w:ascii="宋体" w:hAnsi="宋体" w:hint="eastAsia"/>
          <w:kern w:val="0"/>
          <w:szCs w:val="21"/>
        </w:rPr>
        <w:t>～</w:t>
      </w:r>
      <w:r w:rsidRPr="00E057E4">
        <w:rPr>
          <w:kern w:val="0"/>
          <w:szCs w:val="21"/>
        </w:rPr>
        <w:t>5s</w:t>
      </w:r>
      <w:r w:rsidRPr="00E057E4">
        <w:rPr>
          <w:kern w:val="0"/>
          <w:szCs w:val="21"/>
        </w:rPr>
        <w:t>内，无人机受到的升力</w:t>
      </w:r>
      <w:r w:rsidRPr="00E057E4">
        <w:rPr>
          <w:kern w:val="0"/>
          <w:szCs w:val="21"/>
          <w:u w:val="single"/>
        </w:rPr>
        <w:t>　</w:t>
      </w:r>
      <w:r w:rsidRPr="00E057E4">
        <w:rPr>
          <w:kern w:val="0"/>
          <w:szCs w:val="21"/>
          <w:u w:val="single"/>
        </w:rPr>
        <w:t xml:space="preserve"> </w:t>
      </w:r>
      <w:r>
        <w:rPr>
          <w:rFonts w:hint="eastAsia"/>
          <w:kern w:val="0"/>
          <w:szCs w:val="21"/>
          <w:u w:val="single"/>
        </w:rPr>
        <w:t xml:space="preserve">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kern w:val="0"/>
          <w:szCs w:val="21"/>
          <w:u w:val="single"/>
        </w:rPr>
        <w:t xml:space="preserve">  </w:t>
      </w:r>
      <w:r w:rsidRPr="00E057E4">
        <w:rPr>
          <w:kern w:val="0"/>
          <w:szCs w:val="21"/>
          <w:u w:val="single"/>
        </w:rPr>
        <w:t>　</w:t>
      </w:r>
      <w:r w:rsidRPr="00E057E4">
        <w:rPr>
          <w:kern w:val="0"/>
          <w:szCs w:val="21"/>
        </w:rPr>
        <w:t>（</w:t>
      </w:r>
      <w:r w:rsidRPr="00E057E4">
        <w:rPr>
          <w:rFonts w:ascii="宋体" w:hAnsi="宋体" w:hint="eastAsia"/>
          <w:kern w:val="0"/>
          <w:szCs w:val="21"/>
        </w:rPr>
        <w:t>＞</w:t>
      </w:r>
      <w:r>
        <w:rPr>
          <w:rFonts w:hint="eastAsia"/>
          <w:kern w:val="0"/>
          <w:szCs w:val="21"/>
        </w:rPr>
        <w:t>/</w:t>
      </w:r>
      <w:r w:rsidRPr="00E057E4">
        <w:rPr>
          <w:kern w:val="0"/>
          <w:szCs w:val="21"/>
        </w:rPr>
        <w:t>=/</w:t>
      </w:r>
      <w:r w:rsidRPr="00E057E4">
        <w:rPr>
          <w:rFonts w:ascii="宋体" w:hAnsi="宋体" w:hint="eastAsia"/>
          <w:kern w:val="0"/>
          <w:szCs w:val="21"/>
        </w:rPr>
        <w:t>＜</w:t>
      </w:r>
      <w:r w:rsidRPr="00E057E4">
        <w:rPr>
          <w:kern w:val="0"/>
          <w:szCs w:val="21"/>
        </w:rPr>
        <w:t>）重力．</w:t>
      </w:r>
    </w:p>
    <w:p w:rsidR="00E057E4" w:rsidRPr="00E057E4" w:rsidP="00E057E4">
      <w:pPr>
        <w:spacing w:line="360" w:lineRule="auto"/>
        <w:textAlignment w:val="center"/>
        <w:rPr>
          <w:kern w:val="0"/>
          <w:szCs w:val="21"/>
        </w:rPr>
      </w:pPr>
      <w:r w:rsidRPr="00E057E4">
        <w:rPr>
          <w:kern w:val="0"/>
          <w:szCs w:val="21"/>
        </w:rPr>
        <w:t>（</w:t>
      </w:r>
      <w:r w:rsidRPr="00E057E4">
        <w:rPr>
          <w:kern w:val="0"/>
          <w:szCs w:val="21"/>
        </w:rPr>
        <w:t>4</w:t>
      </w:r>
      <w:r w:rsidRPr="00E057E4">
        <w:rPr>
          <w:kern w:val="0"/>
          <w:szCs w:val="21"/>
        </w:rPr>
        <w:t>）电动机是控制无人机飞行状态的关键动力设备，当它正常工作时，</w:t>
      </w:r>
      <w:r w:rsidRPr="00E057E4">
        <w:rPr>
          <w:kern w:val="0"/>
          <w:szCs w:val="21"/>
        </w:rPr>
        <w:t>12s</w:t>
      </w:r>
      <w:r w:rsidRPr="00E057E4">
        <w:rPr>
          <w:kern w:val="0"/>
          <w:szCs w:val="21"/>
        </w:rPr>
        <w:t>内消耗的电能是</w:t>
      </w:r>
      <w:r w:rsidRPr="00E057E4">
        <w:rPr>
          <w:kern w:val="0"/>
          <w:szCs w:val="21"/>
          <w:u w:val="single"/>
        </w:rPr>
        <w:t>　</w:t>
      </w:r>
      <w:r w:rsidRPr="00E057E4">
        <w:rPr>
          <w:kern w:val="0"/>
          <w:szCs w:val="21"/>
          <w:u w:val="single"/>
        </w:rPr>
        <w:t xml:space="preserve">   </w:t>
      </w:r>
      <w:r w:rsidRPr="00E057E4">
        <w:rPr>
          <w:kern w:val="0"/>
          <w:szCs w:val="21"/>
          <w:u w:val="single"/>
        </w:rPr>
        <w:t>　</w:t>
      </w:r>
      <w:r>
        <w:rPr>
          <w:rFonts w:hint="eastAsia"/>
          <w:kern w:val="0"/>
          <w:szCs w:val="21"/>
          <w:u w:val="single"/>
        </w:rPr>
        <w:t>_____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>
        <w:rPr>
          <w:rFonts w:hint="eastAsia"/>
          <w:kern w:val="0"/>
          <w:szCs w:val="21"/>
          <w:u w:val="single"/>
        </w:rPr>
        <w:t>____</w:t>
      </w:r>
      <w:r w:rsidRPr="00E057E4">
        <w:rPr>
          <w:kern w:val="0"/>
          <w:szCs w:val="21"/>
        </w:rPr>
        <w:t>J</w:t>
      </w:r>
      <w:r w:rsidRPr="00E057E4">
        <w:rPr>
          <w:kern w:val="0"/>
          <w:szCs w:val="21"/>
        </w:rPr>
        <w:t>．已知电动机消耗的功率是电源总功率的</w:t>
      </w:r>
      <w:r w:rsidRPr="00E057E4">
        <w:rPr>
          <w:kern w:val="0"/>
          <w:szCs w:val="21"/>
        </w:rPr>
        <w:t>50%</w:t>
      </w:r>
      <w:r w:rsidRPr="00E057E4">
        <w:rPr>
          <w:kern w:val="0"/>
          <w:szCs w:val="21"/>
        </w:rPr>
        <w:t>，则无人机在空中以额定功率飞行的时间不能超过</w:t>
      </w:r>
      <w:r w:rsidRPr="00E057E4">
        <w:rPr>
          <w:kern w:val="0"/>
          <w:szCs w:val="21"/>
          <w:u w:val="single"/>
        </w:rPr>
        <w:t>　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kern w:val="0"/>
          <w:szCs w:val="21"/>
          <w:u w:val="single"/>
        </w:rPr>
        <w:t xml:space="preserve">   </w:t>
      </w:r>
      <w:r w:rsidRPr="00E057E4">
        <w:rPr>
          <w:kern w:val="0"/>
          <w:szCs w:val="21"/>
          <w:u w:val="single"/>
        </w:rPr>
        <w:t>　</w:t>
      </w:r>
      <w:r w:rsidRPr="00E057E4">
        <w:rPr>
          <w:rFonts w:hint="eastAsia"/>
          <w:kern w:val="0"/>
          <w:szCs w:val="21"/>
        </w:rPr>
        <w:t>s</w:t>
      </w:r>
      <w:r w:rsidRPr="00E057E4">
        <w:rPr>
          <w:kern w:val="0"/>
          <w:szCs w:val="21"/>
        </w:rPr>
        <w:t>．</w:t>
      </w:r>
    </w:p>
    <w:p w:rsidR="00E057E4" w:rsidRPr="00E057E4" w:rsidP="00E057E4">
      <w:pPr>
        <w:spacing w:line="360" w:lineRule="auto"/>
        <w:textAlignment w:val="center"/>
        <w:rPr>
          <w:kern w:val="0"/>
          <w:szCs w:val="21"/>
        </w:rPr>
      </w:pPr>
      <w:r w:rsidRPr="00E057E4">
        <w:rPr>
          <w:kern w:val="0"/>
          <w:szCs w:val="21"/>
        </w:rPr>
        <w:t>（</w:t>
      </w:r>
      <w:r w:rsidRPr="00E057E4">
        <w:rPr>
          <w:kern w:val="0"/>
          <w:szCs w:val="21"/>
        </w:rPr>
        <w:t>5</w:t>
      </w:r>
      <w:r w:rsidRPr="00E057E4">
        <w:rPr>
          <w:kern w:val="0"/>
          <w:szCs w:val="21"/>
        </w:rPr>
        <w:t>）为增大小型无人机的巡航时间，请从研制方面，提出一条合理化建议：</w:t>
      </w:r>
      <w:r w:rsidRPr="00E057E4">
        <w:rPr>
          <w:kern w:val="0"/>
          <w:szCs w:val="21"/>
          <w:u w:val="single"/>
        </w:rPr>
        <w:t>　</w:t>
      </w:r>
      <w:r w:rsidRPr="00E057E4">
        <w:rPr>
          <w:kern w:val="0"/>
          <w:szCs w:val="21"/>
          <w:u w:val="single"/>
        </w:rPr>
        <w:t xml:space="preserve">  </w:t>
      </w:r>
      <w:r w:rsidRPr="00E057E4">
        <w:rPr>
          <w:rFonts w:asciiTheme="minorEastAsia" w:eastAsiaTheme="minorEastAsia" w:hAnsiTheme="minorEastAsia" w:cstheme="minorEastAsia" w:hint="eastAsia"/>
          <w:szCs w:val="21"/>
          <w:u w:val="single"/>
        </w:rPr>
        <w:t>▲</w:t>
      </w:r>
      <w:r w:rsidRPr="00E057E4">
        <w:rPr>
          <w:kern w:val="0"/>
          <w:szCs w:val="21"/>
          <w:u w:val="single"/>
        </w:rPr>
        <w:t xml:space="preserve"> </w:t>
      </w:r>
      <w:r>
        <w:rPr>
          <w:rFonts w:hint="eastAsia"/>
          <w:kern w:val="0"/>
          <w:szCs w:val="21"/>
          <w:u w:val="single"/>
        </w:rPr>
        <w:t xml:space="preserve">      </w:t>
      </w:r>
      <w:r w:rsidRPr="00E057E4">
        <w:rPr>
          <w:kern w:val="0"/>
          <w:szCs w:val="21"/>
          <w:u w:val="single"/>
        </w:rPr>
        <w:t>　</w:t>
      </w:r>
      <w:r w:rsidRPr="00E057E4">
        <w:rPr>
          <w:kern w:val="0"/>
          <w:szCs w:val="21"/>
        </w:rPr>
        <w:t>．</w:t>
      </w:r>
    </w:p>
    <w:p w:rsidR="00266859" w:rsidRPr="00E057E4" w:rsidP="00F515EC">
      <w:pPr>
        <w:spacing w:line="400" w:lineRule="exact"/>
        <w:rPr>
          <w:rFonts w:asciiTheme="minorEastAsia" w:eastAsiaTheme="minorEastAsia" w:hAnsiTheme="minorEastAsia" w:cs="Times New Roman"/>
          <w:szCs w:val="21"/>
        </w:rPr>
      </w:pPr>
    </w:p>
    <w:sectPr w:rsidSect="00A567CA">
      <w:pgSz w:w="21546" w:h="15876" w:orient="landscape" w:code="9"/>
      <w:pgMar w:top="1134" w:right="1134" w:bottom="1134" w:left="1134" w:header="851" w:footer="992" w:gutter="0"/>
      <w:cols w:num="2" w:space="1576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3C88"/>
    <w:pPr>
      <w:widowControl w:val="0"/>
      <w:jc w:val="both"/>
    </w:pPr>
    <w:rPr>
      <w:rFonts w:eastAsia="宋体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567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567CA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567CA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567CA"/>
    <w:rPr>
      <w:sz w:val="18"/>
      <w:szCs w:val="18"/>
    </w:rPr>
  </w:style>
  <w:style w:type="paragraph" w:customStyle="1" w:styleId="Default">
    <w:name w:val="Default"/>
    <w:uiPriority w:val="99"/>
    <w:rsid w:val="008F3C88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NormalWeb">
    <w:name w:val="Normal (Web)"/>
    <w:basedOn w:val="Normal"/>
    <w:uiPriority w:val="99"/>
    <w:rsid w:val="008F3C88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DefaultParagraph">
    <w:name w:val="DefaultParagraph"/>
    <w:link w:val="DefaultParagraphChar"/>
    <w:qFormat/>
    <w:rsid w:val="008F3C88"/>
    <w:rPr>
      <w:rFonts w:ascii="Times New Roman" w:eastAsia="宋体" w:hAnsi="Calibri" w:cs="Times New Roman"/>
    </w:rPr>
  </w:style>
  <w:style w:type="character" w:customStyle="1" w:styleId="DefaultParagraphChar">
    <w:name w:val="DefaultParagraph Char"/>
    <w:link w:val="DefaultParagraph"/>
    <w:locked/>
    <w:rsid w:val="008F3C88"/>
    <w:rPr>
      <w:rFonts w:ascii="Times New Roman" w:eastAsia="宋体" w:hAnsi="Calibri" w:cs="Times New Roman"/>
    </w:rPr>
  </w:style>
  <w:style w:type="paragraph" w:styleId="BalloonText">
    <w:name w:val="Balloon Text"/>
    <w:basedOn w:val="Normal"/>
    <w:link w:val="Char1"/>
    <w:uiPriority w:val="99"/>
    <w:semiHidden/>
    <w:unhideWhenUsed/>
    <w:rsid w:val="00BA3227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A3227"/>
    <w:rPr>
      <w:rFonts w:eastAsia="宋体"/>
      <w:sz w:val="18"/>
      <w:szCs w:val="18"/>
    </w:rPr>
  </w:style>
  <w:style w:type="character" w:customStyle="1" w:styleId="apple-converted-space">
    <w:name w:val="apple-converted-space"/>
    <w:basedOn w:val="DefaultParagraphFont"/>
    <w:rsid w:val="001376AE"/>
  </w:style>
  <w:style w:type="table" w:styleId="TableGrid">
    <w:name w:val="Table Grid"/>
    <w:basedOn w:val="TableNormal"/>
    <w:uiPriority w:val="59"/>
    <w:rsid w:val="006F4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Char2"/>
    <w:uiPriority w:val="99"/>
    <w:semiHidden/>
    <w:unhideWhenUsed/>
    <w:rsid w:val="00C839CA"/>
    <w:rPr>
      <w:rFonts w:ascii="宋体"/>
      <w:sz w:val="18"/>
      <w:szCs w:val="18"/>
    </w:rPr>
  </w:style>
  <w:style w:type="character" w:customStyle="1" w:styleId="Char2">
    <w:name w:val="文档结构图 Char"/>
    <w:basedOn w:val="DefaultParagraphFont"/>
    <w:link w:val="DocumentMap"/>
    <w:uiPriority w:val="99"/>
    <w:semiHidden/>
    <w:rsid w:val="00C839CA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oleObject" Target="embeddings/oleObject1.bin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theme" Target="theme/theme1.xml" /><Relationship Id="rId32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972</Words>
  <Characters>5543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</cp:revision>
  <dcterms:created xsi:type="dcterms:W3CDTF">2018-03-27T10:21:00Z</dcterms:created>
  <dcterms:modified xsi:type="dcterms:W3CDTF">2018-03-27T10:21:00Z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Classroom_PaperContent">
    <vt:lpwstr>{B936CA12-3B87-41C9-9B90-968B14481AF6}</vt:lpwstr>
  </property>
</Properties>
</file>