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35447F">
      <w:r>
        <w:rPr>
          <w:rFonts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3pt;margin-left:913pt;margin-top:13in;mso-position-horizontal-relative:page;mso-position-vertical-relative:top-margin-area;position:absolute;width:31pt;z-index:251658240">
            <v:imagedata r:id="rId6" o:title=""/>
          </v:shape>
        </w:pict>
      </w:r>
      <w:r>
        <w:rPr>
          <w:rFonts w:hint="eastAsia"/>
        </w:rPr>
        <w:t xml:space="preserve">             </w:t>
      </w:r>
      <w:r>
        <w:rPr>
          <w:rFonts w:hint="eastAsia"/>
        </w:rPr>
        <w:t>南宁市第十八中学</w:t>
      </w:r>
      <w:r>
        <w:rPr>
          <w:rFonts w:hint="eastAsia"/>
        </w:rPr>
        <w:t>2016</w:t>
      </w:r>
      <w:r>
        <w:rPr>
          <w:rFonts w:hint="eastAsia"/>
        </w:rPr>
        <w:t>级初三</w:t>
      </w:r>
      <w:r>
        <w:rPr>
          <w:rFonts w:hint="eastAsia"/>
        </w:rPr>
        <w:t>化学上册阶段性测试</w:t>
      </w:r>
    </w:p>
    <w:p w:rsidR="0035447F">
      <w:r>
        <w:rPr>
          <w:rFonts w:hint="eastAsia"/>
        </w:rPr>
        <w:t>（可能用到的相对原子质量：</w:t>
      </w:r>
      <w:r>
        <w:rPr>
          <w:rFonts w:hint="eastAsia"/>
        </w:rPr>
        <w:t xml:space="preserve">H-1   C-12    N-14    O-16  Na-23  Cl-35.5   </w:t>
      </w:r>
      <w:r>
        <w:rPr>
          <w:rFonts w:hint="eastAsia"/>
        </w:rPr>
        <w:t>）</w:t>
      </w:r>
    </w:p>
    <w:p w:rsidR="0035447F">
      <w:r>
        <w:rPr>
          <w:rFonts w:hint="eastAsia"/>
        </w:rPr>
        <w:t>1.</w:t>
      </w:r>
      <w:r>
        <w:rPr>
          <w:rFonts w:hint="eastAsia"/>
        </w:rPr>
        <w:t>下列成语中，一定包含有化学变化的是</w:t>
      </w:r>
      <w:r>
        <w:rPr>
          <w:rFonts w:hint="eastAsia"/>
        </w:rPr>
        <w:t xml:space="preserve">  </w:t>
      </w:r>
    </w:p>
    <w:p w:rsidR="0035447F">
      <w:pPr>
        <w:ind w:firstLine="210" w:firstLineChars="100"/>
      </w:pPr>
      <w:r>
        <w:rPr>
          <w:rFonts w:hint="eastAsia"/>
        </w:rPr>
        <w:t>A.</w:t>
      </w:r>
      <w:r>
        <w:rPr>
          <w:rFonts w:hint="eastAsia"/>
        </w:rPr>
        <w:t>木已成舟</w:t>
      </w:r>
      <w:r>
        <w:rPr>
          <w:rFonts w:hint="eastAsia"/>
        </w:rPr>
        <w:tab/>
        <w:t xml:space="preserve">    B.</w:t>
      </w:r>
      <w:r>
        <w:rPr>
          <w:rFonts w:hint="eastAsia"/>
        </w:rPr>
        <w:t>花香四溢</w:t>
      </w:r>
      <w:r>
        <w:rPr>
          <w:rFonts w:hint="eastAsia"/>
        </w:rPr>
        <w:t xml:space="preserve">     </w:t>
      </w:r>
      <w:r>
        <w:rPr>
          <w:rFonts w:hint="eastAsia"/>
        </w:rPr>
        <w:tab/>
        <w:t>C.</w:t>
      </w:r>
      <w:r>
        <w:rPr>
          <w:rFonts w:hint="eastAsia"/>
        </w:rPr>
        <w:t>蜡炬成灰</w:t>
      </w:r>
      <w:r>
        <w:rPr>
          <w:rFonts w:hint="eastAsia"/>
        </w:rPr>
        <w:tab/>
        <w:t>D.</w:t>
      </w:r>
      <w:r>
        <w:rPr>
          <w:rFonts w:hint="eastAsia"/>
        </w:rPr>
        <w:t>滴水成冰</w:t>
      </w:r>
    </w:p>
    <w:p w:rsidR="0035447F">
      <w:r>
        <w:rPr>
          <w:rFonts w:hint="eastAsia"/>
        </w:rPr>
        <w:t>2.</w:t>
      </w:r>
      <w:r>
        <w:rPr>
          <w:rFonts w:hint="eastAsia"/>
        </w:rPr>
        <w:t>某学生用澄清石灰水来检验气体，这属于科学探究中的</w:t>
      </w:r>
      <w:bookmarkStart w:id="0" w:name="_GoBack"/>
      <w:bookmarkEnd w:id="0"/>
    </w:p>
    <w:p w:rsidR="0035447F">
      <w:pPr>
        <w:ind w:firstLine="210" w:firstLineChars="100"/>
      </w:pPr>
      <w:r>
        <w:rPr>
          <w:rFonts w:hint="eastAsia"/>
        </w:rPr>
        <w:t>A.</w:t>
      </w:r>
      <w:r>
        <w:rPr>
          <w:rFonts w:hint="eastAsia"/>
        </w:rPr>
        <w:t>提出问题</w:t>
      </w:r>
      <w:r>
        <w:rPr>
          <w:rFonts w:hint="eastAsia"/>
        </w:rPr>
        <w:tab/>
        <w:t xml:space="preserve">   B.</w:t>
      </w:r>
      <w:r>
        <w:rPr>
          <w:rFonts w:hint="eastAsia"/>
        </w:rPr>
        <w:t>假设与猜想</w:t>
      </w:r>
      <w:r>
        <w:rPr>
          <w:rFonts w:hint="eastAsia"/>
        </w:rPr>
        <w:t xml:space="preserve">      C.</w:t>
      </w:r>
      <w:r>
        <w:rPr>
          <w:rFonts w:hint="eastAsia"/>
        </w:rPr>
        <w:t>实验</w:t>
      </w:r>
      <w:r>
        <w:rPr>
          <w:rFonts w:hint="eastAsia"/>
        </w:rPr>
        <w:tab/>
        <w:t xml:space="preserve">   D.</w:t>
      </w:r>
      <w:r>
        <w:rPr>
          <w:rFonts w:hint="eastAsia"/>
        </w:rPr>
        <w:t>得出结论</w:t>
      </w:r>
    </w:p>
    <w:p w:rsidR="0035447F">
      <w:r>
        <w:rPr>
          <w:rFonts w:hint="eastAsia"/>
        </w:rPr>
        <w:t>3.</w:t>
      </w:r>
      <w:r>
        <w:rPr>
          <w:rFonts w:hint="eastAsia"/>
        </w:rPr>
        <w:t>下列操作或做法正确的是</w:t>
      </w:r>
    </w:p>
    <w:p w:rsidR="0035447F">
      <w:pPr>
        <w:ind w:firstLine="105" w:firstLineChars="50"/>
      </w:pPr>
      <w:r>
        <w:rPr>
          <w:rFonts w:hint="eastAsia"/>
        </w:rPr>
        <w:t>A.</w:t>
      </w:r>
      <w:r>
        <w:rPr>
          <w:rFonts w:hint="eastAsia"/>
        </w:rPr>
        <w:t>实验完毕把仪器洗涤干净，并整理好实验桌面上的东西</w:t>
      </w:r>
    </w:p>
    <w:p w:rsidR="0035447F">
      <w:pPr>
        <w:ind w:firstLine="105" w:firstLineChars="50"/>
      </w:pPr>
      <w:r>
        <w:rPr>
          <w:rFonts w:hint="eastAsia"/>
        </w:rPr>
        <w:t>B.</w:t>
      </w:r>
      <w:r>
        <w:rPr>
          <w:rFonts w:hint="eastAsia"/>
        </w:rPr>
        <w:t>用滴管滴加液体完毕，把它放在桌面上</w:t>
      </w:r>
    </w:p>
    <w:p w:rsidR="0035447F">
      <w:pPr>
        <w:ind w:firstLine="105" w:firstLineChars="50"/>
      </w:pPr>
      <w:r>
        <w:rPr>
          <w:rFonts w:hint="eastAsia"/>
        </w:rPr>
        <w:t>C.</w:t>
      </w:r>
      <w:r>
        <w:rPr>
          <w:rFonts w:hint="eastAsia"/>
        </w:rPr>
        <w:t>在实验室</w:t>
      </w:r>
      <w:r>
        <w:rPr>
          <w:rFonts w:hint="eastAsia"/>
        </w:rPr>
        <w:t>中用尝味道</w:t>
      </w:r>
      <w:r>
        <w:rPr>
          <w:rFonts w:hint="eastAsia"/>
        </w:rPr>
        <w:t>的方法鉴别食盐和蔗糖</w:t>
      </w:r>
    </w:p>
    <w:p w:rsidR="0035447F">
      <w:pPr>
        <w:ind w:firstLine="105" w:firstLineChars="50"/>
      </w:pPr>
      <w:r>
        <w:rPr>
          <w:rFonts w:hint="eastAsia"/>
        </w:rPr>
        <w:t>D.</w:t>
      </w:r>
      <w:r>
        <w:rPr>
          <w:rFonts w:hint="eastAsia"/>
        </w:rPr>
        <w:t>未经老师允许，擅自把实验室的药品带回家</w:t>
      </w:r>
    </w:p>
    <w:p w:rsidR="0035447F">
      <w:r>
        <w:rPr>
          <w:rFonts w:hint="eastAsia"/>
        </w:rPr>
        <w:t>4.</w:t>
      </w:r>
      <w:r>
        <w:rPr>
          <w:rFonts w:hint="eastAsia"/>
        </w:rPr>
        <w:t>空气是人类宝贵的自然资源，下列关于空气的说法错误的是</w:t>
      </w:r>
    </w:p>
    <w:p w:rsidR="0035447F">
      <w:pPr>
        <w:ind w:firstLine="105" w:firstLineChars="50"/>
      </w:pPr>
      <w:r>
        <w:rPr>
          <w:rFonts w:hint="eastAsia"/>
        </w:rPr>
        <w:t>A.</w:t>
      </w:r>
      <w:r>
        <w:rPr>
          <w:rFonts w:hint="eastAsia"/>
        </w:rPr>
        <w:t>空气的主要成分是氮气和氧气</w:t>
      </w:r>
    </w:p>
    <w:p w:rsidR="0035447F">
      <w:pPr>
        <w:ind w:firstLine="105" w:firstLineChars="50"/>
      </w:pPr>
      <w:r>
        <w:rPr>
          <w:rFonts w:hint="eastAsia"/>
        </w:rPr>
        <w:t>B.</w:t>
      </w:r>
      <w:r>
        <w:rPr>
          <w:rFonts w:hint="eastAsia"/>
        </w:rPr>
        <w:t>二氧化碳是造成空气污染的气体之一</w:t>
      </w:r>
    </w:p>
    <w:p w:rsidR="0035447F">
      <w:pPr>
        <w:ind w:firstLine="105" w:firstLineChars="50"/>
      </w:pPr>
      <w:r>
        <w:rPr>
          <w:rFonts w:hint="eastAsia"/>
        </w:rPr>
        <w:t>C.</w:t>
      </w:r>
      <w:r>
        <w:rPr>
          <w:rFonts w:hint="eastAsia"/>
        </w:rPr>
        <w:t>饼干在空气中变软是因为空气中含有水蒸气</w:t>
      </w:r>
    </w:p>
    <w:p w:rsidR="0035447F">
      <w:pPr>
        <w:ind w:firstLine="105" w:firstLineChars="50"/>
      </w:pPr>
      <w:r>
        <w:rPr>
          <w:rFonts w:hint="eastAsia"/>
        </w:rPr>
        <w:t>D.</w:t>
      </w:r>
      <w:r>
        <w:rPr>
          <w:rFonts w:hint="eastAsia"/>
        </w:rPr>
        <w:t>工业上常用分离液态空气的方法制备氧气</w:t>
      </w:r>
    </w:p>
    <w:p w:rsidR="0035447F">
      <w:r>
        <w:rPr>
          <w:rFonts w:hint="eastAsia"/>
        </w:rPr>
        <w:t>5.</w:t>
      </w:r>
      <w:r>
        <w:rPr>
          <w:rFonts w:hint="eastAsia"/>
        </w:rPr>
        <w:t>下列物质名称对应的化学式正确的是</w:t>
      </w:r>
    </w:p>
    <w:p w:rsidR="0035447F">
      <w:pPr>
        <w:ind w:firstLine="210" w:firstLineChars="100"/>
      </w:pPr>
      <w:r>
        <w:rPr>
          <w:rFonts w:hint="eastAsia"/>
        </w:rPr>
        <w:t>A.</w:t>
      </w:r>
      <w:r>
        <w:rPr>
          <w:rFonts w:hint="eastAsia"/>
        </w:rPr>
        <w:t>氧化镁：</w:t>
      </w:r>
      <w:r>
        <w:rPr>
          <w:rFonts w:hint="eastAsia"/>
        </w:rPr>
        <w:t>MgO</w:t>
      </w:r>
      <w:r>
        <w:rPr>
          <w:rFonts w:hint="eastAsia"/>
          <w:vertAlign w:val="subscript"/>
        </w:rPr>
        <w:t>2</w:t>
      </w:r>
      <w:r>
        <w:rPr>
          <w:rFonts w:hint="eastAsia"/>
        </w:rPr>
        <w:tab/>
        <w:t xml:space="preserve">    B.</w:t>
      </w:r>
      <w:r>
        <w:rPr>
          <w:rFonts w:hint="eastAsia"/>
        </w:rPr>
        <w:t>氢氧化钠：</w:t>
      </w:r>
      <w:r>
        <w:rPr>
          <w:rFonts w:hint="eastAsia"/>
        </w:rPr>
        <w:t>NaOH</w:t>
      </w:r>
    </w:p>
    <w:p w:rsidR="0035447F">
      <w:pPr>
        <w:ind w:firstLine="210" w:firstLineChars="100"/>
      </w:pPr>
      <w:r>
        <w:rPr>
          <w:rFonts w:hint="eastAsia"/>
        </w:rPr>
        <w:t>C.</w:t>
      </w:r>
      <w:r>
        <w:rPr>
          <w:rFonts w:hint="eastAsia"/>
        </w:rPr>
        <w:t>氯化钠：</w:t>
      </w:r>
      <w:r>
        <w:rPr>
          <w:rFonts w:hint="eastAsia"/>
        </w:rPr>
        <w:t>NaCl</w:t>
      </w:r>
      <w:r>
        <w:rPr>
          <w:rFonts w:hint="eastAsia"/>
          <w:vertAlign w:val="subscript"/>
        </w:rPr>
        <w:t>2</w:t>
      </w:r>
      <w:r>
        <w:rPr>
          <w:rFonts w:hint="eastAsia"/>
        </w:rPr>
        <w:tab/>
      </w:r>
      <w:r>
        <w:rPr>
          <w:rFonts w:hint="eastAsia"/>
        </w:rPr>
        <w:t xml:space="preserve">    D.</w:t>
      </w:r>
      <w:r w:rsidR="00021C18">
        <w:rPr>
          <w:rFonts w:hint="eastAsia"/>
        </w:rPr>
        <w:t>高</w:t>
      </w:r>
      <w:r>
        <w:rPr>
          <w:rFonts w:hint="eastAsia"/>
        </w:rPr>
        <w:t>锰酸钾：</w:t>
      </w:r>
      <w:r>
        <w:rPr>
          <w:rFonts w:hint="eastAsia"/>
        </w:rPr>
        <w:t>K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MnO</w:t>
      </w:r>
      <w:r>
        <w:rPr>
          <w:rFonts w:hint="eastAsia"/>
          <w:vertAlign w:val="subscript"/>
        </w:rPr>
        <w:t>4</w:t>
      </w:r>
    </w:p>
    <w:p w:rsidR="0035447F">
      <w:r>
        <w:rPr>
          <w:rFonts w:hint="eastAsia"/>
        </w:rPr>
        <w:t>6 .</w:t>
      </w:r>
      <w:r>
        <w:rPr>
          <w:rFonts w:hint="eastAsia"/>
        </w:rPr>
        <w:t>下列关于水的叙述中，错误的是</w:t>
      </w:r>
    </w:p>
    <w:p w:rsidR="0035447F">
      <w:pPr>
        <w:ind w:firstLine="105" w:firstLineChars="50"/>
      </w:pPr>
      <w:r>
        <w:rPr>
          <w:rFonts w:hint="eastAsia"/>
        </w:rPr>
        <w:t>A.</w:t>
      </w:r>
      <w:r>
        <w:rPr>
          <w:rFonts w:hint="eastAsia"/>
        </w:rPr>
        <w:t>水是由氢气和氧气组成的</w:t>
      </w:r>
      <w:r>
        <w:rPr>
          <w:rFonts w:hint="eastAsia"/>
        </w:rPr>
        <w:t xml:space="preserve">         B.</w:t>
      </w:r>
      <w:r>
        <w:rPr>
          <w:rFonts w:hint="eastAsia"/>
        </w:rPr>
        <w:t>生活中降低水硬度的常见方法是煮沸</w:t>
      </w:r>
    </w:p>
    <w:p w:rsidR="0035447F">
      <w:pPr>
        <w:ind w:firstLine="105" w:firstLineChars="50"/>
      </w:pPr>
      <w:r>
        <w:rPr>
          <w:rFonts w:hint="eastAsia"/>
        </w:rPr>
        <w:t>C.</w:t>
      </w:r>
      <w:r>
        <w:rPr>
          <w:rFonts w:hint="eastAsia"/>
        </w:rPr>
        <w:t>肥皂水可用于鉴别硬水、软水</w:t>
      </w:r>
      <w:r>
        <w:rPr>
          <w:rFonts w:hint="eastAsia"/>
        </w:rPr>
        <w:t xml:space="preserve">     D.</w:t>
      </w:r>
      <w:r>
        <w:rPr>
          <w:rFonts w:hint="eastAsia"/>
        </w:rPr>
        <w:t>净化水的常见方法有沉降、吸附、过滤等</w:t>
      </w:r>
    </w:p>
    <w:p w:rsidR="0035447F">
      <w:r>
        <w:rPr>
          <w:rFonts w:hint="eastAsia"/>
        </w:rPr>
        <w:t>7.</w:t>
      </w:r>
      <w:r>
        <w:rPr>
          <w:rFonts w:hint="eastAsia"/>
        </w:rPr>
        <w:t>下列关于燃烧现象的描述正确的是</w:t>
      </w:r>
    </w:p>
    <w:p w:rsidR="0035447F">
      <w:pPr>
        <w:ind w:firstLine="105" w:firstLineChars="50"/>
      </w:pPr>
      <w:r>
        <w:rPr>
          <w:rFonts w:hint="eastAsia"/>
        </w:rPr>
        <w:t>A.</w:t>
      </w:r>
      <w:r>
        <w:rPr>
          <w:rFonts w:hint="eastAsia"/>
        </w:rPr>
        <w:t>铁丝在氧气中燃烧生成四氧化三铁</w:t>
      </w:r>
      <w:r>
        <w:rPr>
          <w:rFonts w:hint="eastAsia"/>
        </w:rPr>
        <w:t xml:space="preserve">    B.</w:t>
      </w:r>
      <w:r>
        <w:rPr>
          <w:rFonts w:hint="eastAsia"/>
        </w:rPr>
        <w:t>红磷在氧气中燃烧产生大量白色烟雾</w:t>
      </w:r>
    </w:p>
    <w:p w:rsidR="0035447F">
      <w:pPr>
        <w:ind w:firstLine="105" w:firstLineChars="50"/>
      </w:pPr>
      <w:r>
        <w:rPr>
          <w:rFonts w:hint="eastAsia"/>
        </w:rPr>
        <w:t>C.</w:t>
      </w:r>
      <w:r>
        <w:rPr>
          <w:rFonts w:hint="eastAsia"/>
        </w:rPr>
        <w:t>镁条在空气中燃烧发出耀眼白光</w:t>
      </w:r>
      <w:r>
        <w:rPr>
          <w:rFonts w:hint="eastAsia"/>
        </w:rPr>
        <w:t xml:space="preserve">      D.</w:t>
      </w:r>
      <w:r>
        <w:rPr>
          <w:rFonts w:hint="eastAsia"/>
        </w:rPr>
        <w:t>硫在空气中燃烧产生蓝紫色火焰</w:t>
      </w:r>
    </w:p>
    <w:p w:rsidR="0035447F">
      <w:r>
        <w:rPr>
          <w:rFonts w:hint="eastAsia"/>
        </w:rPr>
        <w:t>8.</w:t>
      </w:r>
      <w:r>
        <w:rPr>
          <w:rFonts w:hint="eastAsia"/>
        </w:rPr>
        <w:t>关于分子、原子的说法错误的是</w:t>
      </w:r>
    </w:p>
    <w:p w:rsidR="0035447F">
      <w:pPr>
        <w:ind w:firstLine="105" w:firstLineChars="50"/>
      </w:pPr>
      <w:r>
        <w:rPr>
          <w:rFonts w:hint="eastAsia"/>
        </w:rPr>
        <w:t>A.</w:t>
      </w:r>
      <w:r>
        <w:rPr>
          <w:rFonts w:hint="eastAsia"/>
        </w:rPr>
        <w:t>分子和原子都可以构成物质</w:t>
      </w:r>
      <w:r>
        <w:rPr>
          <w:rFonts w:hint="eastAsia"/>
        </w:rPr>
        <w:t xml:space="preserve">           </w:t>
      </w:r>
      <w:r>
        <w:rPr>
          <w:rFonts w:hint="eastAsia"/>
        </w:rPr>
        <w:t xml:space="preserve"> B.</w:t>
      </w:r>
      <w:r>
        <w:rPr>
          <w:rFonts w:hint="eastAsia"/>
        </w:rPr>
        <w:t>保持水化学性质的最小微粒是水分子</w:t>
      </w:r>
    </w:p>
    <w:p w:rsidR="0035447F">
      <w:pPr>
        <w:ind w:firstLine="105" w:firstLineChars="50"/>
      </w:pPr>
      <w:r>
        <w:rPr>
          <w:rFonts w:hint="eastAsia"/>
        </w:rPr>
        <w:t>C.</w:t>
      </w:r>
      <w:r>
        <w:rPr>
          <w:rFonts w:hint="eastAsia"/>
        </w:rPr>
        <w:t>氢气燃烧的过程中，原子重新组合成新的分子</w:t>
      </w:r>
      <w:r>
        <w:rPr>
          <w:rFonts w:hint="eastAsia"/>
        </w:rPr>
        <w:t xml:space="preserve">  D.</w:t>
      </w:r>
      <w:r>
        <w:rPr>
          <w:rFonts w:hint="eastAsia"/>
        </w:rPr>
        <w:t>分子之间有间隙，原子之间没有间隙</w:t>
      </w:r>
    </w:p>
    <w:p w:rsidR="0035447F">
      <w:r>
        <w:rPr>
          <w:rFonts w:hint="eastAsia"/>
        </w:rPr>
        <w:t>9</w:t>
      </w:r>
      <w:r>
        <w:rPr>
          <w:rFonts w:hint="eastAsia"/>
        </w:rPr>
        <w:t>．下列物质按混合物、单质、氧化物的顺序排列的是</w:t>
      </w:r>
    </w:p>
    <w:p w:rsidR="0035447F">
      <w:pPr>
        <w:ind w:firstLine="105" w:firstLineChars="50"/>
      </w:pPr>
      <w:r>
        <w:rPr>
          <w:rFonts w:hint="eastAsia"/>
        </w:rPr>
        <w:t>A.</w:t>
      </w:r>
      <w:r>
        <w:rPr>
          <w:rFonts w:hint="eastAsia"/>
        </w:rPr>
        <w:t>空气、金刚石、氧气</w:t>
      </w:r>
      <w:r>
        <w:rPr>
          <w:rFonts w:hint="eastAsia"/>
        </w:rPr>
        <w:t xml:space="preserve">      B.</w:t>
      </w:r>
      <w:r>
        <w:rPr>
          <w:rFonts w:hint="eastAsia"/>
        </w:rPr>
        <w:t>碳酸钠、氮气、二氧化碳</w:t>
      </w:r>
    </w:p>
    <w:p w:rsidR="0035447F">
      <w:pPr>
        <w:ind w:firstLine="105" w:firstLineChars="50"/>
      </w:pPr>
      <w:r>
        <w:rPr>
          <w:rFonts w:hint="eastAsia"/>
        </w:rPr>
        <w:t>C.</w:t>
      </w:r>
      <w:r>
        <w:rPr>
          <w:rFonts w:hint="eastAsia"/>
        </w:rPr>
        <w:t>稀盐酸、红磷、蒸馏水</w:t>
      </w:r>
      <w:r>
        <w:rPr>
          <w:rFonts w:hint="eastAsia"/>
        </w:rPr>
        <w:t xml:space="preserve">    D.</w:t>
      </w:r>
      <w:r>
        <w:rPr>
          <w:rFonts w:hint="eastAsia"/>
        </w:rPr>
        <w:t>海水、氦气、碳酸钙</w:t>
      </w:r>
    </w:p>
    <w:p w:rsidR="0035447F">
      <w:r>
        <w:rPr>
          <w:rFonts w:hint="eastAsia"/>
        </w:rPr>
        <w:t>10.</w:t>
      </w:r>
      <w:r>
        <w:rPr>
          <w:rFonts w:hint="eastAsia"/>
        </w:rPr>
        <w:t>下列符号中，能表示一种单质的化学式，还能表示一种元素和该元素的</w:t>
      </w:r>
      <w:r>
        <w:rPr>
          <w:rFonts w:hint="eastAsia"/>
        </w:rPr>
        <w:t>1</w:t>
      </w:r>
      <w:r>
        <w:rPr>
          <w:rFonts w:hint="eastAsia"/>
        </w:rPr>
        <w:t>个原子的是</w:t>
      </w:r>
    </w:p>
    <w:p w:rsidR="0035447F">
      <w:pPr>
        <w:ind w:firstLine="420" w:firstLineChars="200"/>
      </w:pPr>
      <w:r>
        <w:t>A.O</w:t>
      </w:r>
      <w:r>
        <w:tab/>
      </w:r>
      <w:r>
        <w:rPr>
          <w:rFonts w:hint="eastAsia"/>
        </w:rPr>
        <w:t xml:space="preserve">     </w:t>
      </w:r>
      <w:r>
        <w:t>B.H</w:t>
      </w:r>
      <w:r>
        <w:rPr>
          <w:vertAlign w:val="subscript"/>
        </w:rPr>
        <w:t>2</w:t>
      </w:r>
      <w:r>
        <w:rPr>
          <w:rFonts w:hint="eastAsia"/>
        </w:rPr>
        <w:t xml:space="preserve"> </w:t>
      </w:r>
      <w:r>
        <w:tab/>
      </w:r>
      <w:r>
        <w:rPr>
          <w:rFonts w:hint="eastAsia"/>
        </w:rPr>
        <w:t xml:space="preserve">      </w:t>
      </w:r>
      <w:r>
        <w:t>C.2N</w:t>
      </w:r>
      <w:r>
        <w:rPr>
          <w:rFonts w:hint="eastAsia"/>
        </w:rPr>
        <w:t xml:space="preserve">       </w:t>
      </w:r>
      <w:r>
        <w:tab/>
      </w:r>
      <w:r>
        <w:t>D.Cu</w:t>
      </w:r>
    </w:p>
    <w:p w:rsidR="0035447F">
      <w:pPr>
        <w:jc w:val="left"/>
        <w:textAlignment w:val="center"/>
        <w:rPr>
          <w:rFonts w:ascii="Cambria Math" w:eastAsia="宋体" w:hAnsi="Cambria Math" w:cs="Times New Roman" w:hint="eastAsia"/>
        </w:rPr>
      </w:pPr>
      <w:r>
        <w:rPr>
          <w:rFonts w:ascii="Cambria Math" w:eastAsia="宋体" w:hAnsi="Cambria Math" w:cs="Times New Roman" w:hint="eastAsia"/>
        </w:rPr>
        <w:t>11</w:t>
      </w:r>
      <w:r>
        <w:rPr>
          <w:rFonts w:ascii="Cambria Math" w:eastAsia="宋体" w:hAnsi="Cambria Math" w:cs="Times New Roman"/>
        </w:rPr>
        <w:t>.</w:t>
      </w:r>
      <w:r>
        <w:rPr>
          <w:rFonts w:ascii="Cambria Math" w:eastAsia="宋体" w:hAnsi="Cambria Math" w:cs="Times New Roman"/>
        </w:rPr>
        <w:t>亚硝酸钠</w:t>
      </w:r>
      <m:oMath>
        <m:r>
          <w:rPr>
            <w:rFonts w:ascii="Cambria Math" w:eastAsia="宋体" w:hAnsi="Cambria Math" w:cs="Times New Roman"/>
          </w:rPr>
          <m:t>(</m:t>
        </m:r>
        <m:r>
          <w:rPr>
            <w:rFonts w:ascii="Cambria Math" w:eastAsia="宋体" w:hAnsi="Cambria Math" w:cs="Times New Roman"/>
          </w:rPr>
          <m:t>NaN</m:t>
        </m:r>
        <m:sSub>
          <m:sSubPr>
            <m:ctrlPr>
              <w:rPr>
                <w:rFonts w:ascii="Cambria Math" w:eastAsia="宋体" w:hAnsi="Cambria Math" w:cs="Times New Roman"/>
              </w:rPr>
            </m:ctrlPr>
          </m:sSubPr>
          <m:e>
            <m:r>
              <w:rPr>
                <w:rFonts w:ascii="Cambria Math" w:eastAsia="宋体" w:hAnsi="Cambria Math" w:cs="Times New Roman"/>
              </w:rPr>
              <m:t>O</m:t>
            </m:r>
          </m:e>
          <m:sub>
            <m:r>
              <w:rPr>
                <w:rFonts w:ascii="Cambria Math" w:eastAsia="宋体" w:hAnsi="Cambria Math" w:cs="Times New Roman"/>
              </w:rPr>
              <m:t>2</m:t>
            </m:r>
          </m:sub>
        </m:sSub>
        <m:r>
          <w:rPr>
            <w:rFonts w:ascii="Cambria Math" w:eastAsia="宋体" w:hAnsi="Cambria Math" w:cs="Times New Roman"/>
          </w:rPr>
          <m:t>)</m:t>
        </m:r>
      </m:oMath>
      <w:r>
        <w:rPr>
          <w:rFonts w:ascii="Cambria Math" w:eastAsia="宋体" w:hAnsi="Cambria Math" w:cs="Times New Roman"/>
        </w:rPr>
        <w:t>是一种工业盐，有毒可致癌替代品．其中氮元素的化合价是</w:t>
      </w:r>
    </w:p>
    <w:tbl>
      <w:tblPr>
        <w:tblW w:w="9620" w:type="dxa"/>
        <w:tblLayout w:type="fixed"/>
        <w:tblLook w:val="04A0"/>
      </w:tblPr>
      <w:tblGrid>
        <w:gridCol w:w="2416"/>
        <w:gridCol w:w="2406"/>
        <w:gridCol w:w="2370"/>
        <w:gridCol w:w="2428"/>
      </w:tblGrid>
      <w:tr>
        <w:tblPrEx>
          <w:tblW w:w="9620" w:type="dxa"/>
          <w:tblLayout w:type="fixed"/>
          <w:tblLook w:val="04A0"/>
        </w:tblPrEx>
        <w:tc>
          <w:tcPr>
            <w:tcW w:w="2416" w:type="dxa"/>
          </w:tcPr>
          <w:p w:rsidR="0035447F">
            <w:pPr>
              <w:ind w:firstLine="525" w:firstLineChars="250"/>
              <w:jc w:val="left"/>
              <w:textAlignment w:val="center"/>
              <w:rPr>
                <w:rFonts w:ascii="Cambria Math" w:eastAsia="宋体" w:hAnsi="Cambria Math" w:cs="Times New Roman" w:hint="eastAsia"/>
              </w:rPr>
            </w:pPr>
            <w:r>
              <w:rPr>
                <w:rFonts w:ascii="Cambria Math" w:eastAsia="宋体" w:hAnsi="Cambria Math" w:cs="Times New Roman"/>
              </w:rPr>
              <w:t>A.</w:t>
            </w:r>
            <m:oMath>
              <m:r>
                <w:rPr>
                  <w:rFonts w:ascii="Cambria Math" w:eastAsia="宋体" w:hAnsi="Cambria Math" w:cs="Times New Roman"/>
                </w:rPr>
                <m:t>+5</m:t>
              </m:r>
            </m:oMath>
          </w:p>
        </w:tc>
        <w:tc>
          <w:tcPr>
            <w:tcW w:w="2406" w:type="dxa"/>
          </w:tcPr>
          <w:p w:rsidR="0035447F">
            <w:pPr>
              <w:jc w:val="left"/>
              <w:textAlignment w:val="center"/>
              <w:rPr>
                <w:rFonts w:ascii="Cambria Math" w:eastAsia="宋体" w:hAnsi="Cambria Math" w:cs="Times New Roman" w:hint="eastAsia"/>
              </w:rPr>
            </w:pPr>
            <w:r>
              <w:rPr>
                <w:rFonts w:ascii="Cambria Math" w:eastAsia="宋体" w:hAnsi="Cambria Math" w:cs="Times New Roman"/>
              </w:rPr>
              <w:t>B.</w:t>
            </w:r>
            <m:oMath>
              <m:r>
                <w:rPr>
                  <w:rFonts w:ascii="Cambria Math" w:eastAsia="宋体" w:hAnsi="Cambria Math" w:cs="Times New Roman"/>
                </w:rPr>
                <m:t>-</m:t>
              </m:r>
              <m:r>
                <w:rPr>
                  <w:rFonts w:ascii="Cambria Math" w:eastAsia="宋体" w:hAnsi="Cambria Math" w:cs="Times New Roman"/>
                </w:rPr>
                <m:t>3</m:t>
              </m:r>
            </m:oMath>
          </w:p>
        </w:tc>
        <w:tc>
          <w:tcPr>
            <w:tcW w:w="2370" w:type="dxa"/>
          </w:tcPr>
          <w:p w:rsidR="0035447F">
            <w:pPr>
              <w:jc w:val="left"/>
              <w:textAlignment w:val="center"/>
              <w:rPr>
                <w:rFonts w:ascii="Cambria Math" w:eastAsia="宋体" w:hAnsi="Cambria Math" w:cs="Times New Roman" w:hint="eastAsia"/>
              </w:rPr>
            </w:pPr>
            <w:r>
              <w:rPr>
                <w:rFonts w:ascii="Cambria Math" w:eastAsia="宋体" w:hAnsi="Cambria Math" w:cs="Times New Roman"/>
              </w:rPr>
              <w:t>C.</w:t>
            </w:r>
            <m:oMath>
              <m:r>
                <w:rPr>
                  <w:rFonts w:ascii="Cambria Math" w:eastAsia="宋体" w:hAnsi="Cambria Math" w:cs="Times New Roman"/>
                </w:rPr>
                <m:t>+3</m:t>
              </m:r>
            </m:oMath>
          </w:p>
        </w:tc>
        <w:tc>
          <w:tcPr>
            <w:tcW w:w="2428" w:type="dxa"/>
          </w:tcPr>
          <w:p w:rsidR="0035447F">
            <w:pPr>
              <w:jc w:val="left"/>
              <w:textAlignment w:val="center"/>
              <w:rPr>
                <w:rFonts w:ascii="Cambria Math" w:eastAsia="宋体" w:hAnsi="Cambria Math" w:cs="Times New Roman" w:hint="eastAsia"/>
              </w:rPr>
            </w:pPr>
            <w:r>
              <w:rPr>
                <w:rFonts w:ascii="Cambria Math" w:eastAsia="宋体" w:hAnsi="Cambria Math" w:cs="Times New Roman"/>
              </w:rPr>
              <w:t>D.</w:t>
            </w:r>
            <m:oMath>
              <m:r>
                <w:rPr>
                  <w:rFonts w:ascii="Cambria Math" w:eastAsia="宋体" w:hAnsi="Cambria Math" w:cs="Times New Roman"/>
                </w:rPr>
                <m:t>+4</m:t>
              </m:r>
            </m:oMath>
          </w:p>
        </w:tc>
      </w:tr>
    </w:tbl>
    <w:p w:rsidR="0035447F">
      <w:pPr>
        <w:jc w:val="left"/>
        <w:textAlignment w:val="center"/>
        <w:rPr>
          <w:rFonts w:ascii="Cambria Math" w:eastAsia="宋体" w:hAnsi="Cambria Math" w:cs="Times New Roman" w:hint="eastAsia"/>
        </w:rPr>
      </w:pPr>
      <w:r>
        <w:rPr>
          <w:rFonts w:ascii="Cambria Math" w:eastAsia="宋体" w:hAnsi="Cambria Math" w:cs="Times New Roman" w:hint="eastAsia"/>
        </w:rPr>
        <w:t>12</w:t>
      </w:r>
      <w:r>
        <w:rPr>
          <w:rFonts w:ascii="Cambria Math" w:eastAsia="宋体" w:hAnsi="Cambria Math" w:cs="Times New Roman"/>
        </w:rPr>
        <w:t>.</w:t>
      </w:r>
      <w:r>
        <w:rPr>
          <w:rFonts w:ascii="Cambria Math" w:eastAsia="宋体" w:hAnsi="Cambria Math" w:cs="Times New Roman"/>
        </w:rPr>
        <w:t>在反应</w:t>
      </w:r>
      <m:oMath>
        <m:r>
          <w:rPr>
            <w:rFonts w:ascii="Cambria Math" w:eastAsia="宋体" w:hAnsi="Cambria Math" w:cs="Times New Roman"/>
          </w:rPr>
          <m:t>3</m:t>
        </m:r>
        <m:r>
          <w:rPr>
            <w:rFonts w:ascii="Cambria Math" w:eastAsia="宋体" w:hAnsi="Cambria Math" w:cs="Times New Roman"/>
          </w:rPr>
          <m:t>Cu</m:t>
        </m:r>
        <m:r>
          <w:rPr>
            <w:rFonts w:ascii="Cambria Math" w:eastAsia="宋体" w:hAnsi="Cambria Math" w:cs="Times New Roman"/>
          </w:rPr>
          <m:t>+8</m:t>
        </m:r>
        <m:r>
          <w:rPr>
            <w:rFonts w:ascii="Cambria Math" w:eastAsia="宋体" w:hAnsi="Cambria Math" w:cs="Times New Roman"/>
          </w:rPr>
          <m:t>HN</m:t>
        </m:r>
        <m:sSub>
          <m:sSubPr>
            <m:ctrlPr>
              <w:rPr>
                <w:rFonts w:ascii="Cambria Math" w:eastAsia="宋体" w:hAnsi="Cambria Math" w:cs="Times New Roman"/>
              </w:rPr>
            </m:ctrlPr>
          </m:sSubPr>
          <m:e>
            <m:r>
              <w:rPr>
                <w:rFonts w:ascii="Cambria Math" w:eastAsia="宋体" w:hAnsi="Cambria Math" w:cs="Times New Roman"/>
              </w:rPr>
              <m:t>O</m:t>
            </m:r>
          </m:e>
          <m:sub>
            <m:r>
              <w:rPr>
                <w:rFonts w:ascii="Cambria Math" w:eastAsia="宋体" w:hAnsi="Cambria Math" w:cs="Times New Roman"/>
              </w:rPr>
              <m:t>3</m:t>
            </m:r>
          </m:sub>
        </m:sSub>
        <m:r>
          <w:rPr>
            <w:rFonts w:ascii="Cambria Math" w:eastAsia="宋体" w:hAnsi="Cambria Math" w:cs="Times New Roman"/>
          </w:rPr>
          <m:t>=3</m:t>
        </m:r>
        <m:r>
          <w:rPr>
            <w:rFonts w:ascii="Cambria Math" w:eastAsia="宋体" w:hAnsi="Cambria Math" w:cs="Times New Roman"/>
          </w:rPr>
          <m:t>Cu</m:t>
        </m:r>
        <m:r>
          <w:rPr>
            <w:rFonts w:ascii="Cambria Math" w:eastAsia="宋体" w:hAnsi="Cambria Math" w:cs="Times New Roman"/>
          </w:rPr>
          <m:t>(</m:t>
        </m:r>
        <m:r>
          <w:rPr>
            <w:rFonts w:ascii="Cambria Math" w:eastAsia="宋体" w:hAnsi="Cambria Math" w:cs="Times New Roman"/>
          </w:rPr>
          <m:t>N</m:t>
        </m:r>
        <m:sSub>
          <m:sSubPr>
            <m:ctrlPr>
              <w:rPr>
                <w:rFonts w:ascii="Cambria Math" w:eastAsia="宋体" w:hAnsi="Cambria Math" w:cs="Times New Roman"/>
              </w:rPr>
            </m:ctrlPr>
          </m:sSubPr>
          <m:e>
            <m:r>
              <w:rPr>
                <w:rFonts w:ascii="Cambria Math" w:eastAsia="宋体" w:hAnsi="Cambria Math" w:cs="Times New Roman"/>
              </w:rPr>
              <m:t>O</m:t>
            </m:r>
          </m:e>
          <m:sub>
            <m:r>
              <w:rPr>
                <w:rFonts w:ascii="Cambria Math" w:eastAsia="宋体" w:hAnsi="Cambria Math" w:cs="Times New Roman"/>
              </w:rPr>
              <m:t>3</m:t>
            </m:r>
          </m:sub>
        </m:sSub>
        <m:sSub>
          <m:sSubPr>
            <m:ctrlPr>
              <w:rPr>
                <w:rFonts w:ascii="Cambria Math" w:eastAsia="宋体" w:hAnsi="Cambria Math" w:cs="Times New Roman"/>
              </w:rPr>
            </m:ctrlPr>
          </m:sSubPr>
          <m:e>
            <m:r>
              <w:rPr>
                <w:rFonts w:ascii="Cambria Math" w:eastAsia="宋体" w:hAnsi="Cambria Math" w:cs="Times New Roman"/>
              </w:rPr>
              <m:t>)</m:t>
            </m:r>
          </m:e>
          <m:sub>
            <m:r>
              <w:rPr>
                <w:rFonts w:ascii="Cambria Math" w:eastAsia="宋体" w:hAnsi="Cambria Math" w:cs="Times New Roman"/>
              </w:rPr>
              <m:t>2</m:t>
            </m:r>
          </m:sub>
        </m:sSub>
        <m:r>
          <w:rPr>
            <w:rFonts w:ascii="Cambria Math" w:eastAsia="宋体" w:hAnsi="Cambria Math" w:cs="Times New Roman"/>
          </w:rPr>
          <m:t>+4</m:t>
        </m:r>
        <m:sSub>
          <m:sSubPr>
            <m:ctrlPr>
              <w:rPr>
                <w:rFonts w:ascii="Cambria Math" w:eastAsia="宋体" w:hAnsi="Cambria Math" w:cs="Times New Roman"/>
              </w:rPr>
            </m:ctrlPr>
          </m:sSubPr>
          <m:e>
            <m:r>
              <w:rPr>
                <w:rFonts w:ascii="Cambria Math" w:eastAsia="宋体" w:hAnsi="Cambria Math" w:cs="Times New Roman"/>
              </w:rPr>
              <m:t>H</m:t>
            </m:r>
          </m:e>
          <m:sub>
            <m:r>
              <w:rPr>
                <w:rFonts w:ascii="Cambria Math" w:eastAsia="宋体" w:hAnsi="Cambria Math" w:cs="Times New Roman"/>
              </w:rPr>
              <m:t>2</m:t>
            </m:r>
          </m:sub>
        </m:sSub>
        <m:r>
          <w:rPr>
            <w:rFonts w:ascii="Cambria Math" w:eastAsia="宋体" w:hAnsi="Cambria Math" w:cs="Times New Roman"/>
          </w:rPr>
          <m:t>O</m:t>
        </m:r>
        <m:r>
          <w:rPr>
            <w:rFonts w:ascii="Cambria Math" w:eastAsia="宋体" w:hAnsi="Cambria Math" w:cs="Times New Roman"/>
          </w:rPr>
          <m:t>+2</m:t>
        </m:r>
        <m:r>
          <w:rPr>
            <w:rFonts w:ascii="Cambria Math" w:eastAsia="宋体" w:hAnsi="Cambria Math" w:cs="Times New Roman"/>
          </w:rPr>
          <m:t>X</m:t>
        </m:r>
        <m:r>
          <w:rPr>
            <w:rFonts w:ascii="Cambria Math" w:eastAsia="宋体" w:hAnsi="Cambria Math" w:cs="Times New Roman"/>
          </w:rPr>
          <m:t>↑</m:t>
        </m:r>
      </m:oMath>
      <w:r>
        <w:rPr>
          <w:rFonts w:ascii="Cambria Math" w:eastAsia="宋体" w:hAnsi="Cambria Math" w:cs="Times New Roman" w:hint="eastAsia"/>
        </w:rPr>
        <w:t xml:space="preserve"> </w:t>
      </w:r>
      <w:r>
        <w:rPr>
          <w:rFonts w:ascii="Cambria Math" w:eastAsia="宋体" w:hAnsi="Cambria Math" w:cs="Times New Roman"/>
        </w:rPr>
        <w:t>中，</w:t>
      </w:r>
      <m:oMath>
        <m:r>
          <w:rPr>
            <w:rFonts w:ascii="Cambria Math" w:eastAsia="宋体" w:hAnsi="Cambria Math" w:cs="Times New Roman"/>
          </w:rPr>
          <m:t>X</m:t>
        </m:r>
      </m:oMath>
      <w:r>
        <w:rPr>
          <w:rFonts w:ascii="Cambria Math" w:eastAsia="宋体" w:hAnsi="Cambria Math" w:cs="Times New Roman"/>
        </w:rPr>
        <w:t>的化学式是</w:t>
      </w:r>
    </w:p>
    <w:tbl>
      <w:tblPr>
        <w:tblW w:w="9620" w:type="dxa"/>
        <w:tblLayout w:type="fixed"/>
        <w:tblLook w:val="04A0"/>
      </w:tblPr>
      <w:tblGrid>
        <w:gridCol w:w="2597"/>
        <w:gridCol w:w="2326"/>
        <w:gridCol w:w="2060"/>
        <w:gridCol w:w="2637"/>
      </w:tblGrid>
      <w:tr>
        <w:tblPrEx>
          <w:tblW w:w="9620" w:type="dxa"/>
          <w:tblLayout w:type="fixed"/>
          <w:tblLook w:val="04A0"/>
        </w:tblPrEx>
        <w:tc>
          <w:tcPr>
            <w:tcW w:w="2597" w:type="dxa"/>
          </w:tcPr>
          <w:p w:rsidR="0035447F">
            <w:pPr>
              <w:ind w:firstLine="420" w:firstLineChars="200"/>
              <w:jc w:val="left"/>
              <w:textAlignment w:val="center"/>
              <w:rPr>
                <w:rFonts w:ascii="Cambria Math" w:eastAsia="宋体" w:hAnsi="Cambria Math" w:cs="Times New Roman" w:hint="eastAsia"/>
              </w:rPr>
            </w:pPr>
            <w:r>
              <w:rPr>
                <w:rFonts w:ascii="Cambria Math" w:eastAsia="宋体" w:hAnsi="Cambria Math" w:cs="Times New Roman"/>
              </w:rPr>
              <w:t>A.</w: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</w:rPr>
                    <m:t>N</m:t>
                  </m:r>
                </m:e>
                <m:sub>
                  <m:r>
                    <w:rPr>
                      <w:rFonts w:ascii="Cambria Math" w:eastAsia="宋体" w:hAnsi="Cambria Math" w:cs="Times New Roman"/>
                    </w:rPr>
                    <m:t>2</m:t>
                  </m:r>
                </m:sub>
              </m:sSub>
              <m:r>
                <w:rPr>
                  <w:rFonts w:ascii="Cambria Math" w:eastAsia="宋体" w:hAnsi="Cambria Math" w:cs="Times New Roman"/>
                </w:rPr>
                <m:t>O</m:t>
              </m:r>
            </m:oMath>
          </w:p>
        </w:tc>
        <w:tc>
          <w:tcPr>
            <w:tcW w:w="2326" w:type="dxa"/>
          </w:tcPr>
          <w:p w:rsidR="0035447F">
            <w:pPr>
              <w:jc w:val="left"/>
              <w:textAlignment w:val="center"/>
              <w:rPr>
                <w:rFonts w:ascii="Cambria Math" w:eastAsia="宋体" w:hAnsi="Cambria Math" w:cs="Times New Roman" w:hint="eastAsia"/>
              </w:rPr>
            </w:pPr>
            <w:r>
              <w:rPr>
                <w:rFonts w:ascii="Cambria Math" w:eastAsia="宋体" w:hAnsi="Cambria Math" w:cs="Times New Roman"/>
              </w:rPr>
              <w:t>B.</w:t>
            </w:r>
            <m:oMath>
              <m:r>
                <w:rPr>
                  <w:rFonts w:ascii="Cambria Math" w:eastAsia="宋体" w:hAnsi="Cambria Math" w:cs="Times New Roman"/>
                </w:rPr>
                <m:t>NO</m:t>
              </m:r>
            </m:oMath>
          </w:p>
        </w:tc>
        <w:tc>
          <w:tcPr>
            <w:tcW w:w="2060" w:type="dxa"/>
          </w:tcPr>
          <w:p w:rsidR="0035447F">
            <w:pPr>
              <w:jc w:val="left"/>
              <w:textAlignment w:val="center"/>
              <w:rPr>
                <w:rFonts w:ascii="Cambria Math" w:eastAsia="宋体" w:hAnsi="Cambria Math" w:cs="Times New Roman" w:hint="eastAsia"/>
              </w:rPr>
            </w:pPr>
            <w:r>
              <w:rPr>
                <w:rFonts w:ascii="Cambria Math" w:eastAsia="宋体" w:hAnsi="Cambria Math" w:cs="Times New Roman"/>
              </w:rPr>
              <w:t>C.</w: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</w:rPr>
                    <m:t>N</m:t>
                  </m:r>
                </m:e>
                <m:sub>
                  <m:r>
                    <w:rPr>
                      <w:rFonts w:ascii="Cambria Math" w:eastAsia="宋体" w:hAnsi="Cambria Math" w:cs="Times New Roman"/>
                    </w:rPr>
                    <m:t>2</m:t>
                  </m:r>
                </m:sub>
              </m:sSub>
            </m:oMath>
          </w:p>
        </w:tc>
        <w:tc>
          <w:tcPr>
            <w:tcW w:w="2637" w:type="dxa"/>
          </w:tcPr>
          <w:p w:rsidR="0035447F">
            <w:pPr>
              <w:jc w:val="left"/>
              <w:textAlignment w:val="center"/>
              <w:rPr>
                <w:rFonts w:ascii="Cambria Math" w:eastAsia="宋体" w:hAnsi="Cambria Math" w:cs="Times New Roman" w:hint="eastAsia"/>
              </w:rPr>
            </w:pPr>
            <w:r>
              <w:rPr>
                <w:rFonts w:ascii="Cambria Math" w:eastAsia="宋体" w:hAnsi="Cambria Math" w:cs="Times New Roman"/>
              </w:rPr>
              <w:t>D.</w:t>
            </w:r>
            <m:oMath>
              <m:r>
                <w:rPr>
                  <w:rFonts w:ascii="Cambria Math" w:eastAsia="宋体" w:hAnsi="Cambria Math" w:cs="Times New Roman"/>
                </w:rPr>
                <m:t>N</m:t>
              </m:r>
              <m:sSub>
                <m:sSubPr>
                  <m:ctrlPr>
                    <w:rPr>
                      <w:rFonts w:ascii="Cambria Math" w:eastAsia="宋体" w:hAnsi="Cambria Math" w:cs="Times New Roman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</w:rPr>
                    <m:t>O</m:t>
                  </m:r>
                </m:e>
                <m:sub>
                  <m:r>
                    <w:rPr>
                      <w:rFonts w:ascii="Cambria Math" w:eastAsia="宋体" w:hAnsi="Cambria Math" w:cs="Times New Roman"/>
                    </w:rPr>
                    <m:t>2</m:t>
                  </m:r>
                </m:sub>
              </m:sSub>
            </m:oMath>
          </w:p>
        </w:tc>
      </w:tr>
    </w:tbl>
    <w:p w:rsidR="0035447F">
      <w:pPr>
        <w:jc w:val="left"/>
        <w:textAlignment w:val="center"/>
        <w:rPr>
          <w:rFonts w:ascii="Cambria Math" w:eastAsia="宋体" w:hAnsi="Cambria Math" w:cs="Times New Roman" w:hint="eastAsia"/>
        </w:rPr>
      </w:pPr>
      <w:r>
        <w:rPr>
          <w:rFonts w:ascii="Cambria Math" w:eastAsia="宋体" w:hAnsi="Cambria Math" w:cs="Times New Roman" w:hint="eastAsia"/>
        </w:rPr>
        <w:t>13</w:t>
      </w:r>
      <w:r>
        <w:rPr>
          <w:rFonts w:ascii="Cambria Math" w:eastAsia="宋体" w:hAnsi="Cambria Math" w:cs="Times New Roman"/>
        </w:rPr>
        <w:t>.</w:t>
      </w:r>
      <w:r>
        <w:rPr>
          <w:rFonts w:ascii="Cambria Math" w:eastAsia="宋体" w:hAnsi="Cambria Math" w:cs="Times New Roman"/>
        </w:rPr>
        <w:t>化学概念间有包含、并列、交叉等不同的关系，下列选项符合如图所示关系的是</w:t>
      </w:r>
    </w:p>
    <w:tbl>
      <w:tblPr>
        <w:tblW w:w="9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61"/>
        <w:gridCol w:w="1811"/>
        <w:gridCol w:w="1466"/>
        <w:gridCol w:w="1811"/>
        <w:gridCol w:w="1811"/>
        <w:gridCol w:w="2060"/>
      </w:tblGrid>
      <w:tr>
        <w:tblPrEx>
          <w:tblW w:w="962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661" w:type="dxa"/>
          </w:tcPr>
          <w:p w:rsidR="0035447F">
            <w:pPr>
              <w:jc w:val="left"/>
              <w:textAlignment w:val="center"/>
              <w:rPr>
                <w:rFonts w:ascii="Cambria Math" w:eastAsia="宋体" w:hAnsi="Cambria Math" w:cs="Times New Roman" w:hint="eastAsia"/>
              </w:rPr>
            </w:pPr>
            <w:r>
              <w:rPr>
                <w:rFonts w:ascii="Cambria Math" w:eastAsia="宋体" w:hAnsi="Cambria Math" w:cs="Times New Roman"/>
              </w:rPr>
              <w:t> </w:t>
            </w:r>
          </w:p>
        </w:tc>
        <w:tc>
          <w:tcPr>
            <w:tcW w:w="1811" w:type="dxa"/>
          </w:tcPr>
          <w:p w:rsidR="0035447F">
            <w:pPr>
              <w:jc w:val="left"/>
              <w:textAlignment w:val="center"/>
              <w:rPr>
                <w:rFonts w:ascii="Cambria Math" w:eastAsia="宋体" w:hAnsi="Cambria Math" w:cs="Times New Roman" w:hint="eastAsia"/>
              </w:rPr>
            </w:pPr>
            <w:r>
              <w:rPr>
                <w:rFonts w:ascii="Cambria Math" w:eastAsia="宋体" w:hAnsi="Cambria Math" w:cs="Times New Roman"/>
              </w:rPr>
              <w:t> </w:t>
            </w:r>
            <m:oMath>
              <m:r>
                <w:rPr>
                  <w:rFonts w:ascii="Cambria Math" w:eastAsia="宋体" w:hAnsi="Cambria Math" w:cs="Times New Roman"/>
                </w:rPr>
                <m:t>A</m:t>
              </m:r>
            </m:oMath>
          </w:p>
        </w:tc>
        <w:tc>
          <w:tcPr>
            <w:tcW w:w="1466" w:type="dxa"/>
          </w:tcPr>
          <w:p w:rsidR="0035447F">
            <w:pPr>
              <w:jc w:val="left"/>
              <w:textAlignment w:val="center"/>
              <w:rPr>
                <w:rFonts w:ascii="Cambria Math" w:eastAsia="宋体" w:hAnsi="Cambria Math" w:cs="Times New Roman" w:hint="eastAsia"/>
              </w:rPr>
            </w:pPr>
            <m:oMath>
              <m:r>
                <w:rPr>
                  <w:rFonts w:ascii="Cambria Math" w:eastAsia="宋体" w:hAnsi="Cambria Math" w:cs="Times New Roman"/>
                </w:rPr>
                <m:t>B</m:t>
              </m:r>
            </m:oMath>
            <w:r>
              <w:rPr>
                <w:rFonts w:ascii="Cambria Math" w:eastAsia="宋体" w:hAnsi="Cambria Math" w:cs="Times New Roman"/>
              </w:rPr>
              <w:t> </w:t>
            </w:r>
          </w:p>
        </w:tc>
        <w:tc>
          <w:tcPr>
            <w:tcW w:w="1811" w:type="dxa"/>
          </w:tcPr>
          <w:p w:rsidR="0035447F">
            <w:pPr>
              <w:jc w:val="left"/>
              <w:textAlignment w:val="center"/>
              <w:rPr>
                <w:rFonts w:ascii="Cambria Math" w:eastAsia="宋体" w:hAnsi="Cambria Math" w:cs="Times New Roman" w:hint="eastAsia"/>
              </w:rPr>
            </w:pPr>
            <m:oMath>
              <m:r>
                <w:rPr>
                  <w:rFonts w:ascii="Cambria Math" w:eastAsia="宋体" w:hAnsi="Cambria Math" w:cs="Times New Roman"/>
                </w:rPr>
                <m:t>C</m:t>
              </m:r>
            </m:oMath>
            <w:r>
              <w:rPr>
                <w:rFonts w:ascii="Cambria Math" w:eastAsia="宋体" w:hAnsi="Cambria Math" w:cs="Times New Roman"/>
              </w:rPr>
              <w:t> </w:t>
            </w:r>
          </w:p>
        </w:tc>
        <w:tc>
          <w:tcPr>
            <w:tcW w:w="1811" w:type="dxa"/>
          </w:tcPr>
          <w:p w:rsidR="0035447F">
            <w:pPr>
              <w:jc w:val="left"/>
              <w:textAlignment w:val="center"/>
              <w:rPr>
                <w:rFonts w:ascii="Cambria Math" w:eastAsia="宋体" w:hAnsi="Cambria Math" w:cs="Times New Roman" w:hint="eastAsia"/>
              </w:rPr>
            </w:pPr>
            <m:oMath>
              <m:r>
                <w:rPr>
                  <w:rFonts w:ascii="Cambria Math" w:eastAsia="宋体" w:hAnsi="Cambria Math" w:cs="Times New Roman"/>
                </w:rPr>
                <m:t>D</m:t>
              </m:r>
            </m:oMath>
            <w:r>
              <w:rPr>
                <w:rFonts w:ascii="Cambria Math" w:eastAsia="宋体" w:hAnsi="Cambria Math" w:cs="Times New Roman"/>
              </w:rPr>
              <w:t> </w:t>
            </w:r>
          </w:p>
        </w:tc>
        <w:tc>
          <w:tcPr>
            <w:tcW w:w="2060" w:type="dxa"/>
            <w:vMerge w:val="restart"/>
          </w:tcPr>
          <w:p w:rsidR="0035447F">
            <w:pPr>
              <w:jc w:val="left"/>
              <w:textAlignment w:val="center"/>
              <w:rPr>
                <w:rFonts w:ascii="Cambria Math" w:eastAsia="宋体" w:hAnsi="Cambria Math" w:cs="Times New Roman" w:hint="eastAsia"/>
              </w:rPr>
            </w:pPr>
            <w:r>
              <w:rPr>
                <w:rFonts w:ascii="Cambria Math" w:eastAsia="宋体" w:hAnsi="Cambria Math" w:cs="Times New Roman"/>
              </w:rPr>
              <w:t> </w:t>
            </w:r>
          </w:p>
          <w:p w:rsidR="0035447F">
            <w:pPr>
              <w:jc w:val="left"/>
              <w:textAlignment w:val="center"/>
              <w:rPr>
                <w:rFonts w:ascii="Cambria Math" w:eastAsia="宋体" w:hAnsi="Cambria Math" w:cs="Times New Roman" w:hint="eastAsia"/>
              </w:rPr>
            </w:pPr>
            <w:r>
              <w:rPr>
                <w:rFonts w:ascii="Cambria Math" w:eastAsia="宋体" w:hAnsi="Cambria Math" w:cs="Times New Roman"/>
                <w:noProof/>
              </w:rPr>
              <w:drawing>
                <wp:inline distT="0" distB="0" distL="0" distR="0">
                  <wp:extent cx="659765" cy="419100"/>
                  <wp:effectExtent l="0" t="0" r="0" b="0"/>
                  <wp:docPr id="18" name="Picture" descr="go题库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Picture" descr="go题库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4025" cy="587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9620" w:type="dxa"/>
          <w:tblLayout w:type="fixed"/>
          <w:tblLook w:val="04A0"/>
        </w:tblPrEx>
        <w:tc>
          <w:tcPr>
            <w:tcW w:w="661" w:type="dxa"/>
          </w:tcPr>
          <w:p w:rsidR="0035447F">
            <w:pPr>
              <w:jc w:val="left"/>
              <w:textAlignment w:val="center"/>
              <w:rPr>
                <w:rFonts w:ascii="Cambria Math" w:eastAsia="宋体" w:hAnsi="Cambria Math" w:cs="Times New Roman" w:hint="eastAsia"/>
              </w:rPr>
            </w:pPr>
            <w:r>
              <w:rPr>
                <w:rFonts w:ascii="Cambria Math" w:eastAsia="宋体" w:hAnsi="Cambria Math" w:cs="Times New Roman"/>
              </w:rPr>
              <w:t> </w:t>
            </w:r>
            <m:oMath>
              <m:r>
                <w:rPr>
                  <w:rFonts w:ascii="Cambria Math" w:eastAsia="宋体" w:hAnsi="Cambria Math" w:cs="Times New Roman"/>
                </w:rPr>
                <m:t>X</m:t>
              </m:r>
            </m:oMath>
          </w:p>
        </w:tc>
        <w:tc>
          <w:tcPr>
            <w:tcW w:w="1811" w:type="dxa"/>
          </w:tcPr>
          <w:p w:rsidR="0035447F">
            <w:pPr>
              <w:jc w:val="left"/>
              <w:textAlignment w:val="center"/>
              <w:rPr>
                <w:rFonts w:ascii="Cambria Math" w:eastAsia="宋体" w:hAnsi="Cambria Math" w:cs="Times New Roman" w:hint="eastAsia"/>
              </w:rPr>
            </w:pPr>
            <w:r>
              <w:rPr>
                <w:rFonts w:ascii="Cambria Math" w:eastAsia="宋体" w:hAnsi="Cambria Math" w:cs="Times New Roman"/>
              </w:rPr>
              <w:t> </w:t>
            </w:r>
            <w:r>
              <w:rPr>
                <w:rFonts w:ascii="Cambria Math" w:eastAsia="宋体" w:hAnsi="Cambria Math" w:cs="Times New Roman"/>
              </w:rPr>
              <w:t>化合反应</w:t>
            </w:r>
          </w:p>
        </w:tc>
        <w:tc>
          <w:tcPr>
            <w:tcW w:w="1466" w:type="dxa"/>
          </w:tcPr>
          <w:p w:rsidR="0035447F">
            <w:pPr>
              <w:jc w:val="left"/>
              <w:textAlignment w:val="center"/>
              <w:rPr>
                <w:rFonts w:ascii="Cambria Math" w:eastAsia="宋体" w:hAnsi="Cambria Math" w:cs="Times New Roman" w:hint="eastAsia"/>
              </w:rPr>
            </w:pPr>
            <w:r>
              <w:rPr>
                <w:rFonts w:ascii="Cambria Math" w:eastAsia="宋体" w:hAnsi="Cambria Math" w:cs="Times New Roman"/>
              </w:rPr>
              <w:t> </w:t>
            </w:r>
            <w:r>
              <w:rPr>
                <w:rFonts w:ascii="Cambria Math" w:eastAsia="宋体" w:hAnsi="Cambria Math" w:cs="Times New Roman"/>
              </w:rPr>
              <w:t>纯净物</w:t>
            </w:r>
          </w:p>
        </w:tc>
        <w:tc>
          <w:tcPr>
            <w:tcW w:w="1811" w:type="dxa"/>
          </w:tcPr>
          <w:p w:rsidR="0035447F">
            <w:pPr>
              <w:jc w:val="left"/>
              <w:textAlignment w:val="center"/>
              <w:rPr>
                <w:rFonts w:ascii="Cambria Math" w:eastAsia="宋体" w:hAnsi="Cambria Math" w:cs="Times New Roman" w:hint="eastAsia"/>
              </w:rPr>
            </w:pPr>
            <w:r>
              <w:rPr>
                <w:rFonts w:ascii="Cambria Math" w:eastAsia="宋体" w:hAnsi="Cambria Math" w:cs="Times New Roman"/>
              </w:rPr>
              <w:t>物理变化</w:t>
            </w:r>
            <w:r>
              <w:rPr>
                <w:rFonts w:ascii="Cambria Math" w:eastAsia="宋体" w:hAnsi="Cambria Math" w:cs="Times New Roman"/>
              </w:rPr>
              <w:t> </w:t>
            </w:r>
          </w:p>
        </w:tc>
        <w:tc>
          <w:tcPr>
            <w:tcW w:w="1811" w:type="dxa"/>
          </w:tcPr>
          <w:p w:rsidR="0035447F">
            <w:pPr>
              <w:jc w:val="left"/>
              <w:textAlignment w:val="center"/>
              <w:rPr>
                <w:rFonts w:ascii="Cambria Math" w:eastAsia="宋体" w:hAnsi="Cambria Math" w:cs="Times New Roman" w:hint="eastAsia"/>
              </w:rPr>
            </w:pPr>
            <w:r>
              <w:rPr>
                <w:rFonts w:ascii="Cambria Math" w:eastAsia="宋体" w:hAnsi="Cambria Math" w:cs="Times New Roman"/>
              </w:rPr>
              <w:t> </w:t>
            </w:r>
            <w:r>
              <w:rPr>
                <w:rFonts w:ascii="Cambria Math" w:eastAsia="宋体" w:hAnsi="Cambria Math" w:cs="Times New Roman"/>
              </w:rPr>
              <w:t>化学反应</w:t>
            </w:r>
          </w:p>
        </w:tc>
        <w:tc>
          <w:tcPr>
            <w:tcW w:w="2060" w:type="dxa"/>
            <w:vMerge/>
          </w:tcPr>
          <w:p w:rsidR="0035447F">
            <w:pPr>
              <w:jc w:val="left"/>
              <w:textAlignment w:val="center"/>
              <w:rPr>
                <w:rFonts w:ascii="Cambria Math" w:eastAsia="宋体" w:hAnsi="Cambria Math" w:cs="Times New Roman" w:hint="eastAsia"/>
              </w:rPr>
            </w:pPr>
          </w:p>
        </w:tc>
      </w:tr>
      <w:tr>
        <w:tblPrEx>
          <w:tblW w:w="9620" w:type="dxa"/>
          <w:tblLayout w:type="fixed"/>
          <w:tblLook w:val="04A0"/>
        </w:tblPrEx>
        <w:tc>
          <w:tcPr>
            <w:tcW w:w="661" w:type="dxa"/>
          </w:tcPr>
          <w:p w:rsidR="0035447F">
            <w:pPr>
              <w:jc w:val="left"/>
              <w:textAlignment w:val="center"/>
              <w:rPr>
                <w:rFonts w:ascii="Cambria Math" w:eastAsia="宋体" w:hAnsi="Cambria Math" w:cs="Times New Roman" w:hint="eastAsia"/>
              </w:rPr>
            </w:pPr>
            <w:r>
              <w:rPr>
                <w:rFonts w:ascii="Cambria Math" w:eastAsia="宋体" w:hAnsi="Cambria Math" w:cs="Times New Roman"/>
              </w:rPr>
              <w:t> </w:t>
            </w:r>
            <m:oMath>
              <m:r>
                <w:rPr>
                  <w:rFonts w:ascii="Cambria Math" w:eastAsia="宋体" w:hAnsi="Cambria Math" w:cs="Times New Roman"/>
                </w:rPr>
                <m:t>Y</m:t>
              </m:r>
            </m:oMath>
          </w:p>
        </w:tc>
        <w:tc>
          <w:tcPr>
            <w:tcW w:w="1811" w:type="dxa"/>
          </w:tcPr>
          <w:p w:rsidR="0035447F">
            <w:pPr>
              <w:jc w:val="left"/>
              <w:textAlignment w:val="center"/>
              <w:rPr>
                <w:rFonts w:ascii="Cambria Math" w:eastAsia="宋体" w:hAnsi="Cambria Math" w:cs="Times New Roman" w:hint="eastAsia"/>
              </w:rPr>
            </w:pPr>
            <w:r>
              <w:rPr>
                <w:rFonts w:ascii="Cambria Math" w:eastAsia="宋体" w:hAnsi="Cambria Math" w:cs="Times New Roman"/>
              </w:rPr>
              <w:t> </w:t>
            </w:r>
            <w:r>
              <w:rPr>
                <w:rFonts w:ascii="Cambria Math" w:eastAsia="宋体" w:hAnsi="Cambria Math" w:cs="Times New Roman"/>
              </w:rPr>
              <w:t>氧化反应</w:t>
            </w:r>
          </w:p>
        </w:tc>
        <w:tc>
          <w:tcPr>
            <w:tcW w:w="1466" w:type="dxa"/>
          </w:tcPr>
          <w:p w:rsidR="0035447F">
            <w:pPr>
              <w:jc w:val="left"/>
              <w:textAlignment w:val="center"/>
              <w:rPr>
                <w:rFonts w:ascii="Cambria Math" w:eastAsia="宋体" w:hAnsi="Cambria Math" w:cs="Times New Roman" w:hint="eastAsia"/>
              </w:rPr>
            </w:pPr>
            <w:r>
              <w:rPr>
                <w:rFonts w:ascii="Cambria Math" w:eastAsia="宋体" w:hAnsi="Cambria Math" w:cs="Times New Roman"/>
              </w:rPr>
              <w:t> </w:t>
            </w:r>
            <w:r>
              <w:rPr>
                <w:rFonts w:ascii="Cambria Math" w:eastAsia="宋体" w:hAnsi="Cambria Math" w:cs="Times New Roman"/>
              </w:rPr>
              <w:t>混合物</w:t>
            </w:r>
          </w:p>
        </w:tc>
        <w:tc>
          <w:tcPr>
            <w:tcW w:w="1811" w:type="dxa"/>
          </w:tcPr>
          <w:p w:rsidR="0035447F">
            <w:pPr>
              <w:jc w:val="left"/>
              <w:textAlignment w:val="center"/>
              <w:rPr>
                <w:rFonts w:ascii="Cambria Math" w:eastAsia="宋体" w:hAnsi="Cambria Math" w:cs="Times New Roman" w:hint="eastAsia"/>
              </w:rPr>
            </w:pPr>
            <w:r>
              <w:rPr>
                <w:rFonts w:ascii="Cambria Math" w:eastAsia="宋体" w:hAnsi="Cambria Math" w:cs="Times New Roman"/>
              </w:rPr>
              <w:t> </w:t>
            </w:r>
            <w:r>
              <w:rPr>
                <w:rFonts w:ascii="Cambria Math" w:eastAsia="宋体" w:hAnsi="Cambria Math" w:cs="Times New Roman"/>
              </w:rPr>
              <w:t>化学变化</w:t>
            </w:r>
          </w:p>
        </w:tc>
        <w:tc>
          <w:tcPr>
            <w:tcW w:w="1811" w:type="dxa"/>
          </w:tcPr>
          <w:p w:rsidR="0035447F">
            <w:pPr>
              <w:jc w:val="left"/>
              <w:textAlignment w:val="center"/>
              <w:rPr>
                <w:rFonts w:ascii="Cambria Math" w:eastAsia="宋体" w:hAnsi="Cambria Math" w:cs="Times New Roman" w:hint="eastAsia"/>
              </w:rPr>
            </w:pPr>
            <w:r>
              <w:rPr>
                <w:rFonts w:ascii="Cambria Math" w:eastAsia="宋体" w:hAnsi="Cambria Math" w:cs="Times New Roman"/>
              </w:rPr>
              <w:t> </w:t>
            </w:r>
            <w:r>
              <w:rPr>
                <w:rFonts w:ascii="Cambria Math" w:eastAsia="宋体" w:hAnsi="Cambria Math" w:cs="Times New Roman"/>
              </w:rPr>
              <w:t>化合反应</w:t>
            </w:r>
          </w:p>
        </w:tc>
        <w:tc>
          <w:tcPr>
            <w:tcW w:w="2060" w:type="dxa"/>
            <w:vMerge/>
          </w:tcPr>
          <w:p w:rsidR="0035447F">
            <w:pPr>
              <w:jc w:val="left"/>
              <w:textAlignment w:val="center"/>
              <w:rPr>
                <w:rFonts w:ascii="Cambria Math" w:eastAsia="宋体" w:hAnsi="Cambria Math" w:cs="Times New Roman" w:hint="eastAsia"/>
              </w:rPr>
            </w:pPr>
          </w:p>
        </w:tc>
      </w:tr>
    </w:tbl>
    <w:p w:rsidR="0035447F">
      <w:pPr>
        <w:pStyle w:val="PlainText"/>
        <w:spacing w:line="360" w:lineRule="auto"/>
        <w:rPr>
          <w:rFonts w:ascii="Times New Roman" w:hAnsi="Times New Roman" w:cs="Times New Roman"/>
        </w:rPr>
      </w:pPr>
      <w:r>
        <w:rPr>
          <w:rFonts w:hint="eastAsia"/>
        </w:rPr>
        <w:t>14.</w:t>
      </w:r>
      <w:r>
        <w:t xml:space="preserve"> </w:t>
      </w:r>
      <w:r>
        <w:rPr>
          <w:rFonts w:ascii="Times New Roman" w:hAnsi="Times New Roman" w:cs="Times New Roman"/>
        </w:rPr>
        <w:t>只用下列鉴别方法，不能把待鉴别的物质区分开的是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t>)</w:t>
      </w:r>
    </w:p>
    <w:tbl>
      <w:tblPr>
        <w:tblW w:w="78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64"/>
        <w:gridCol w:w="2268"/>
        <w:gridCol w:w="4820"/>
      </w:tblGrid>
      <w:tr>
        <w:tblPrEx>
          <w:tblW w:w="785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764" w:type="dxa"/>
            <w:vAlign w:val="center"/>
          </w:tcPr>
          <w:p w:rsidR="0035447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选项</w:t>
            </w:r>
          </w:p>
        </w:tc>
        <w:tc>
          <w:tcPr>
            <w:tcW w:w="2268" w:type="dxa"/>
            <w:vAlign w:val="center"/>
          </w:tcPr>
          <w:p w:rsidR="0035447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待鉴别的物质</w:t>
            </w:r>
          </w:p>
        </w:tc>
        <w:tc>
          <w:tcPr>
            <w:tcW w:w="4820" w:type="dxa"/>
            <w:vAlign w:val="center"/>
          </w:tcPr>
          <w:p w:rsidR="0035447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鉴别方法</w:t>
            </w:r>
          </w:p>
        </w:tc>
      </w:tr>
      <w:tr>
        <w:tblPrEx>
          <w:tblW w:w="7852" w:type="dxa"/>
          <w:jc w:val="center"/>
          <w:tblLayout w:type="fixed"/>
          <w:tblLook w:val="04A0"/>
        </w:tblPrEx>
        <w:trPr>
          <w:trHeight w:val="574"/>
          <w:jc w:val="center"/>
        </w:trPr>
        <w:tc>
          <w:tcPr>
            <w:tcW w:w="764" w:type="dxa"/>
            <w:vAlign w:val="center"/>
          </w:tcPr>
          <w:p w:rsidR="0035447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A</w:t>
            </w:r>
          </w:p>
        </w:tc>
        <w:tc>
          <w:tcPr>
            <w:tcW w:w="2268" w:type="dxa"/>
            <w:vAlign w:val="center"/>
          </w:tcPr>
          <w:p w:rsidR="0035447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二氧化碳和氮气</w:t>
            </w:r>
          </w:p>
        </w:tc>
        <w:tc>
          <w:tcPr>
            <w:tcW w:w="4820" w:type="dxa"/>
            <w:vAlign w:val="center"/>
          </w:tcPr>
          <w:p w:rsidR="0035447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分别向其中伸入燃着的木条，观察燃烧情况</w:t>
            </w:r>
          </w:p>
        </w:tc>
      </w:tr>
      <w:tr>
        <w:tblPrEx>
          <w:tblW w:w="7852" w:type="dxa"/>
          <w:jc w:val="center"/>
          <w:tblLayout w:type="fixed"/>
          <w:tblLook w:val="04A0"/>
        </w:tblPrEx>
        <w:trPr>
          <w:jc w:val="center"/>
        </w:trPr>
        <w:tc>
          <w:tcPr>
            <w:tcW w:w="764" w:type="dxa"/>
            <w:vAlign w:val="center"/>
          </w:tcPr>
          <w:p w:rsidR="0035447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B</w:t>
            </w:r>
          </w:p>
        </w:tc>
        <w:tc>
          <w:tcPr>
            <w:tcW w:w="2268" w:type="dxa"/>
            <w:vAlign w:val="center"/>
          </w:tcPr>
          <w:p w:rsidR="0035447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硬水和软水</w:t>
            </w:r>
          </w:p>
        </w:tc>
        <w:tc>
          <w:tcPr>
            <w:tcW w:w="4820" w:type="dxa"/>
            <w:vAlign w:val="center"/>
          </w:tcPr>
          <w:p w:rsidR="0035447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加肥皂水，振荡，观察产生泡沫情况</w:t>
            </w:r>
          </w:p>
        </w:tc>
      </w:tr>
      <w:tr>
        <w:tblPrEx>
          <w:tblW w:w="7852" w:type="dxa"/>
          <w:jc w:val="center"/>
          <w:tblLayout w:type="fixed"/>
          <w:tblLook w:val="04A0"/>
        </w:tblPrEx>
        <w:trPr>
          <w:jc w:val="center"/>
        </w:trPr>
        <w:tc>
          <w:tcPr>
            <w:tcW w:w="764" w:type="dxa"/>
            <w:vAlign w:val="center"/>
          </w:tcPr>
          <w:p w:rsidR="0035447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C</w:t>
            </w:r>
          </w:p>
        </w:tc>
        <w:tc>
          <w:tcPr>
            <w:tcW w:w="2268" w:type="dxa"/>
            <w:vAlign w:val="center"/>
          </w:tcPr>
          <w:p w:rsidR="0035447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过氧化氢溶液和水</w:t>
            </w:r>
          </w:p>
        </w:tc>
        <w:tc>
          <w:tcPr>
            <w:tcW w:w="4820" w:type="dxa"/>
            <w:vAlign w:val="center"/>
          </w:tcPr>
          <w:p w:rsidR="0035447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加二氧化锰，观察有无气泡产生</w:t>
            </w:r>
          </w:p>
        </w:tc>
      </w:tr>
      <w:tr>
        <w:tblPrEx>
          <w:tblW w:w="7852" w:type="dxa"/>
          <w:jc w:val="center"/>
          <w:tblLayout w:type="fixed"/>
          <w:tblLook w:val="04A0"/>
        </w:tblPrEx>
        <w:trPr>
          <w:jc w:val="center"/>
        </w:trPr>
        <w:tc>
          <w:tcPr>
            <w:tcW w:w="764" w:type="dxa"/>
            <w:vAlign w:val="center"/>
          </w:tcPr>
          <w:p w:rsidR="0035447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D</w:t>
            </w:r>
          </w:p>
        </w:tc>
        <w:tc>
          <w:tcPr>
            <w:tcW w:w="2268" w:type="dxa"/>
            <w:vAlign w:val="center"/>
          </w:tcPr>
          <w:p w:rsidR="0035447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氧气和空气</w:t>
            </w:r>
          </w:p>
        </w:tc>
        <w:tc>
          <w:tcPr>
            <w:tcW w:w="4820" w:type="dxa"/>
            <w:vAlign w:val="center"/>
          </w:tcPr>
          <w:p w:rsidR="0035447F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分别向其中伸入燃着的木条，观察燃烧情况</w:t>
            </w:r>
          </w:p>
        </w:tc>
      </w:tr>
    </w:tbl>
    <w:p w:rsidR="0035447F"/>
    <w:p w:rsidR="0035447F">
      <w:pPr>
        <w:tabs>
          <w:tab w:val="left" w:pos="495"/>
          <w:tab w:val="left" w:pos="840"/>
          <w:tab w:val="left" w:pos="1260"/>
          <w:tab w:val="left" w:pos="1680"/>
          <w:tab w:val="left" w:pos="3165"/>
        </w:tabs>
        <w:spacing w:line="360" w:lineRule="exact"/>
        <w:ind w:left="105" w:hanging="105" w:hangingChars="50"/>
        <w:rPr>
          <w:rFonts w:ascii="宋体" w:eastAsia="宋体" w:hAnsi="宋体" w:cs="Times New Roman"/>
          <w:bCs/>
          <w:szCs w:val="21"/>
        </w:rPr>
      </w:pPr>
      <w:r>
        <w:rPr>
          <w:rFonts w:ascii="宋体" w:eastAsia="宋体" w:hAnsi="宋体" w:cs="Times New Roman" w:hint="eastAsia"/>
          <w:bCs/>
          <w:szCs w:val="21"/>
        </w:rPr>
        <w:t>15</w:t>
      </w:r>
      <w:r>
        <w:rPr>
          <w:rFonts w:ascii="宋体" w:eastAsia="宋体" w:hAnsi="宋体" w:cs="Times New Roman" w:hint="eastAsia"/>
          <w:bCs/>
          <w:szCs w:val="21"/>
        </w:rPr>
        <w:t>．某纯净物</w:t>
      </w:r>
      <w:r>
        <w:rPr>
          <w:rFonts w:ascii="宋体" w:eastAsia="宋体" w:hAnsi="宋体" w:cs="Times New Roman"/>
          <w:bCs/>
          <w:szCs w:val="21"/>
        </w:rPr>
        <w:t>X</w:t>
      </w:r>
      <w:r>
        <w:rPr>
          <w:rFonts w:ascii="宋体" w:eastAsia="宋体" w:hAnsi="宋体" w:cs="Times New Roman"/>
          <w:bCs/>
          <w:szCs w:val="21"/>
        </w:rPr>
        <w:t>在密闭容器中稍加热就分解为</w:t>
      </w:r>
      <w:r>
        <w:rPr>
          <w:rFonts w:ascii="Times New Roman" w:eastAsia="宋体" w:hAnsi="Times New Roman" w:cs="Times New Roman"/>
          <w:bCs/>
          <w:szCs w:val="21"/>
        </w:rPr>
        <w:t>NH</w:t>
      </w:r>
      <w:r>
        <w:rPr>
          <w:rFonts w:ascii="Times New Roman" w:eastAsia="宋体" w:hAnsi="Times New Roman" w:cs="Times New Roman"/>
          <w:bCs/>
          <w:szCs w:val="21"/>
          <w:vertAlign w:val="subscript"/>
        </w:rPr>
        <w:t>3</w:t>
      </w:r>
      <w:r>
        <w:rPr>
          <w:rFonts w:ascii="Times New Roman" w:eastAsia="宋体" w:hAnsi="Times New Roman" w:cs="Times New Roman"/>
          <w:bCs/>
          <w:szCs w:val="21"/>
        </w:rPr>
        <w:t>、</w:t>
      </w:r>
      <w:r>
        <w:rPr>
          <w:rFonts w:ascii="Times New Roman" w:eastAsia="宋体" w:hAnsi="Times New Roman" w:cs="Times New Roman"/>
          <w:bCs/>
          <w:szCs w:val="21"/>
        </w:rPr>
        <w:t>H</w:t>
      </w:r>
      <w:r>
        <w:rPr>
          <w:rFonts w:ascii="Times New Roman" w:eastAsia="宋体" w:hAnsi="Times New Roman" w:cs="Times New Roman"/>
          <w:bCs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bCs/>
          <w:szCs w:val="21"/>
        </w:rPr>
        <w:t>O</w:t>
      </w:r>
      <w:r>
        <w:rPr>
          <w:rFonts w:ascii="Times New Roman" w:eastAsia="宋体" w:hAnsi="Times New Roman" w:cs="Times New Roman"/>
          <w:bCs/>
          <w:szCs w:val="21"/>
        </w:rPr>
        <w:t>和</w:t>
      </w:r>
      <w:r>
        <w:rPr>
          <w:rFonts w:ascii="Times New Roman" w:eastAsia="宋体" w:hAnsi="Times New Roman" w:cs="Times New Roman"/>
          <w:bCs/>
          <w:szCs w:val="21"/>
        </w:rPr>
        <w:t>CO</w:t>
      </w:r>
      <w:r>
        <w:rPr>
          <w:rFonts w:ascii="Times New Roman" w:eastAsia="宋体" w:hAnsi="Times New Roman" w:cs="Times New Roman"/>
          <w:bCs/>
          <w:szCs w:val="21"/>
          <w:vertAlign w:val="subscript"/>
        </w:rPr>
        <w:t>2</w:t>
      </w:r>
      <w:r>
        <w:rPr>
          <w:rFonts w:ascii="宋体" w:eastAsia="宋体" w:hAnsi="宋体" w:cs="Times New Roman" w:hint="eastAsia"/>
          <w:bCs/>
          <w:szCs w:val="21"/>
        </w:rPr>
        <w:t>，根据这一实验事实不能得出的结论是</w:t>
      </w:r>
      <w:r>
        <w:rPr>
          <w:rFonts w:ascii="宋体" w:eastAsia="宋体" w:hAnsi="宋体" w:cs="Times New Roman" w:hint="eastAsia"/>
          <w:bCs/>
          <w:szCs w:val="21"/>
        </w:rPr>
        <w:t xml:space="preserve">                                                  </w:t>
      </w:r>
    </w:p>
    <w:p w:rsidR="0035447F">
      <w:pPr>
        <w:ind w:left="420" w:hanging="420" w:hangingChars="200"/>
        <w:rPr>
          <w:rFonts w:ascii="宋体" w:eastAsia="宋体" w:hAnsi="宋体" w:cs="Times New Roman"/>
          <w:bCs/>
          <w:szCs w:val="21"/>
        </w:rPr>
      </w:pPr>
      <w:r>
        <w:rPr>
          <w:rFonts w:ascii="宋体" w:eastAsia="宋体" w:hAnsi="宋体" w:cs="Times New Roman" w:hint="eastAsia"/>
          <w:bCs/>
          <w:szCs w:val="21"/>
        </w:rPr>
        <w:t xml:space="preserve">     A. </w:t>
      </w:r>
      <w:r>
        <w:rPr>
          <w:rFonts w:ascii="宋体" w:eastAsia="宋体" w:hAnsi="宋体" w:cs="Times New Roman"/>
          <w:bCs/>
          <w:szCs w:val="21"/>
        </w:rPr>
        <w:t>X</w:t>
      </w:r>
      <w:r>
        <w:rPr>
          <w:rFonts w:ascii="宋体" w:eastAsia="宋体" w:hAnsi="宋体" w:cs="Times New Roman" w:hint="eastAsia"/>
          <w:bCs/>
          <w:szCs w:val="21"/>
        </w:rPr>
        <w:t>由四种元素组成</w:t>
      </w:r>
      <w:r>
        <w:rPr>
          <w:rFonts w:ascii="宋体" w:eastAsia="宋体" w:hAnsi="宋体" w:cs="Times New Roman" w:hint="eastAsia"/>
          <w:bCs/>
          <w:szCs w:val="21"/>
        </w:rPr>
        <w:t xml:space="preserve">             B. </w:t>
      </w:r>
      <w:r>
        <w:rPr>
          <w:rFonts w:ascii="宋体" w:eastAsia="宋体" w:hAnsi="宋体" w:cs="Times New Roman"/>
          <w:bCs/>
          <w:szCs w:val="21"/>
        </w:rPr>
        <w:t>X</w:t>
      </w:r>
      <w:r>
        <w:rPr>
          <w:rFonts w:ascii="宋体" w:eastAsia="宋体" w:hAnsi="宋体" w:cs="Times New Roman" w:hint="eastAsia"/>
          <w:bCs/>
          <w:szCs w:val="21"/>
        </w:rPr>
        <w:t>是化合物</w:t>
      </w:r>
    </w:p>
    <w:p w:rsidR="0035447F">
      <w:pPr>
        <w:snapToGrid w:val="0"/>
        <w:spacing w:before="156" w:beforeLines="50"/>
        <w:jc w:val="left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宋体" w:eastAsia="宋体" w:hAnsi="宋体" w:cs="Times New Roman" w:hint="eastAsia"/>
          <w:bCs/>
          <w:szCs w:val="21"/>
        </w:rPr>
        <w:t xml:space="preserve">     C. </w:t>
      </w:r>
      <w:r>
        <w:rPr>
          <w:rFonts w:ascii="宋体" w:eastAsia="宋体" w:hAnsi="宋体" w:cs="Times New Roman"/>
          <w:bCs/>
          <w:szCs w:val="21"/>
        </w:rPr>
        <w:t>X</w:t>
      </w:r>
      <w:r>
        <w:rPr>
          <w:rFonts w:ascii="宋体" w:eastAsia="宋体" w:hAnsi="宋体" w:cs="Times New Roman" w:hint="eastAsia"/>
          <w:bCs/>
          <w:szCs w:val="21"/>
        </w:rPr>
        <w:t>中有水</w:t>
      </w:r>
      <w:r>
        <w:rPr>
          <w:rFonts w:ascii="宋体" w:eastAsia="宋体" w:hAnsi="宋体" w:cs="Times New Roman" w:hint="eastAsia"/>
          <w:bCs/>
          <w:szCs w:val="21"/>
        </w:rPr>
        <w:t xml:space="preserve">                     D. </w:t>
      </w:r>
      <w:r>
        <w:rPr>
          <w:rFonts w:ascii="宋体" w:eastAsia="宋体" w:hAnsi="宋体" w:cs="Times New Roman"/>
          <w:bCs/>
          <w:szCs w:val="21"/>
        </w:rPr>
        <w:t>X</w:t>
      </w:r>
      <w:r>
        <w:rPr>
          <w:rFonts w:ascii="宋体" w:eastAsia="宋体" w:hAnsi="宋体" w:cs="Times New Roman" w:hint="eastAsia"/>
          <w:bCs/>
          <w:szCs w:val="21"/>
        </w:rPr>
        <w:t>不稳定</w:t>
      </w:r>
      <w:r>
        <w:rPr>
          <w:rFonts w:ascii="宋体" w:eastAsia="宋体" w:hAnsi="宋体" w:cs="Times New Roman" w:hint="eastAsia"/>
          <w:bCs/>
          <w:szCs w:val="21"/>
        </w:rPr>
        <w:t xml:space="preserve">  </w:t>
      </w:r>
    </w:p>
    <w:p w:rsidR="0035447F">
      <w:pPr>
        <w:spacing w:line="360" w:lineRule="auto"/>
        <w:ind w:left="210" w:hanging="210" w:hangingChars="100"/>
        <w:rPr>
          <w:rFonts w:ascii="宋体" w:eastAsia="宋体" w:hAnsi="宋体" w:cs="Times New Roman"/>
          <w:color w:val="000000"/>
          <w:szCs w:val="21"/>
        </w:rPr>
      </w:pPr>
      <w:r>
        <w:rPr>
          <w:rFonts w:ascii="宋体" w:eastAsia="宋体" w:hAnsi="宋体" w:cs="Times New Roman" w:hint="eastAsia"/>
          <w:color w:val="000000"/>
          <w:szCs w:val="21"/>
        </w:rPr>
        <w:t>16.</w:t>
      </w:r>
      <w:r>
        <w:rPr>
          <w:rFonts w:ascii="宋体" w:eastAsia="宋体" w:hAnsi="宋体" w:cs="Times New Roman"/>
          <w:color w:val="000000"/>
          <w:szCs w:val="21"/>
        </w:rPr>
        <w:t>右下图</w:t>
      </w:r>
      <w:r>
        <w:rPr>
          <w:rFonts w:ascii="宋体" w:eastAsia="宋体" w:hAnsi="宋体" w:cs="Times New Roman" w:hint="eastAsia"/>
          <w:color w:val="000000"/>
          <w:szCs w:val="21"/>
        </w:rPr>
        <w:t>是“</w:t>
      </w:r>
      <w:r>
        <w:rPr>
          <w:rFonts w:ascii="宋体" w:eastAsia="宋体" w:hAnsi="宋体" w:cs="Times New Roman"/>
          <w:color w:val="000000"/>
          <w:szCs w:val="21"/>
        </w:rPr>
        <w:t>尾气催化转换器</w:t>
      </w:r>
      <w:r>
        <w:rPr>
          <w:rFonts w:ascii="宋体" w:eastAsia="宋体" w:hAnsi="宋体" w:cs="Times New Roman" w:hint="eastAsia"/>
          <w:color w:val="000000"/>
          <w:szCs w:val="21"/>
        </w:rPr>
        <w:t>”</w:t>
      </w:r>
      <w:r>
        <w:rPr>
          <w:rFonts w:ascii="宋体" w:eastAsia="宋体" w:hAnsi="宋体" w:cs="Times New Roman"/>
          <w:color w:val="000000"/>
          <w:szCs w:val="21"/>
        </w:rPr>
        <w:t>将汽车尾气中有毒气体转变为无毒气体的微观示意图，其中不同的</w:t>
      </w:r>
      <w:r>
        <w:rPr>
          <w:rFonts w:ascii="宋体" w:eastAsia="宋体" w:hAnsi="宋体" w:cs="Times New Roman" w:hint="eastAsia"/>
          <w:color w:val="000000"/>
          <w:szCs w:val="21"/>
        </w:rPr>
        <w:t>园</w:t>
      </w:r>
      <w:r>
        <w:rPr>
          <w:rFonts w:ascii="宋体" w:eastAsia="宋体" w:hAnsi="宋体" w:cs="Times New Roman"/>
          <w:color w:val="000000"/>
          <w:szCs w:val="21"/>
        </w:rPr>
        <w:t>球</w:t>
      </w:r>
      <w:r>
        <w:rPr>
          <w:rFonts w:ascii="宋体" w:eastAsia="宋体" w:hAnsi="宋体" w:cs="Times New Roman"/>
          <w:color w:val="000000"/>
          <w:szCs w:val="21"/>
        </w:rPr>
        <w:t>代表不同原子。下列说</w:t>
      </w:r>
      <w:r>
        <w:rPr>
          <w:rFonts w:ascii="宋体" w:eastAsia="宋体" w:hAnsi="宋体" w:cs="Times New Roman" w:hint="eastAsia"/>
          <w:color w:val="000000"/>
          <w:szCs w:val="21"/>
        </w:rPr>
        <w:t>法错误</w:t>
      </w:r>
      <w:r>
        <w:rPr>
          <w:rFonts w:ascii="宋体" w:eastAsia="宋体" w:hAnsi="宋体" w:cs="Times New Roman"/>
          <w:color w:val="000000"/>
          <w:szCs w:val="21"/>
        </w:rPr>
        <w:t>的是</w:t>
      </w:r>
    </w:p>
    <w:p w:rsidR="0035447F">
      <w:pPr>
        <w:spacing w:line="360" w:lineRule="auto"/>
        <w:ind w:firstLine="281" w:firstLineChars="134"/>
        <w:rPr>
          <w:rFonts w:ascii="宋体" w:eastAsia="宋体" w:hAnsi="宋体" w:cs="Times New Roman"/>
          <w:color w:val="000000"/>
          <w:szCs w:val="21"/>
        </w:rPr>
      </w:pPr>
      <w:r>
        <w:rPr>
          <w:rFonts w:ascii="宋体" w:eastAsia="宋体" w:hAnsi="宋体" w:cs="Times New Roman"/>
          <w:color w:val="000000"/>
          <w:szCs w:val="21"/>
        </w:rPr>
        <w:pict>
          <v:group id="_x0000_s1026" style="height:68.1pt;margin-left:198.9pt;margin-top:1.2pt;position:absolute;width:199.5pt;z-index:251659264" coordorigin="5319,4655" coordsize="3660,1188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height:468;left:5604;position:absolute;top:5375;width:3375" filled="f" stroked="f">
              <v:textbox>
                <w:txbxContent>
                  <w:p w:rsidR="0035447F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(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反应前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)                (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反应后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)</w:t>
                    </w:r>
                  </w:p>
                </w:txbxContent>
              </v:textbox>
            </v:shape>
            <v:shape id="_x0000_s1028" type="#_x0000_t75" style="height:760;left:5319;position:absolute;top:4655;width:3594" o:oleicon="f">
              <v:imagedata r:id="rId8" o:title=""/>
            </v:shape>
            <o:OLEObject Type="Embed" ProgID="Flash.Movie" ShapeID="_x0000_s1028" DrawAspect="Content" ObjectID="_1601841050" r:id="rId9"/>
          </v:group>
        </w:pict>
      </w:r>
      <w:r>
        <w:rPr>
          <w:rFonts w:ascii="宋体" w:eastAsia="宋体" w:hAnsi="宋体" w:cs="Times New Roman"/>
          <w:color w:val="000000"/>
          <w:szCs w:val="21"/>
          <w:lang w:val="es-ES"/>
        </w:rPr>
        <w:t>A</w:t>
      </w:r>
      <w:r>
        <w:rPr>
          <w:rFonts w:ascii="宋体" w:eastAsia="宋体" w:hAnsi="宋体" w:cs="Times New Roman"/>
          <w:color w:val="000000"/>
          <w:szCs w:val="21"/>
          <w:lang w:val="es-ES"/>
        </w:rPr>
        <w:t>．此反应有单质生成</w:t>
      </w:r>
    </w:p>
    <w:p w:rsidR="0035447F">
      <w:pPr>
        <w:spacing w:line="360" w:lineRule="auto"/>
        <w:ind w:firstLine="281" w:firstLineChars="134"/>
        <w:rPr>
          <w:rFonts w:ascii="宋体" w:eastAsia="宋体" w:hAnsi="宋体" w:cs="Times New Roman"/>
          <w:color w:val="000000"/>
          <w:szCs w:val="21"/>
          <w:lang w:val="es-ES"/>
        </w:rPr>
      </w:pPr>
      <w:r>
        <w:rPr>
          <w:rFonts w:ascii="宋体" w:eastAsia="宋体" w:hAnsi="宋体" w:cs="Times New Roman"/>
          <w:color w:val="000000"/>
          <w:szCs w:val="21"/>
          <w:lang w:val="es-ES"/>
        </w:rPr>
        <w:t>B</w:t>
      </w:r>
      <w:r>
        <w:rPr>
          <w:rFonts w:ascii="宋体" w:eastAsia="宋体" w:hAnsi="宋体" w:cs="Times New Roman"/>
          <w:color w:val="000000"/>
          <w:szCs w:val="21"/>
          <w:lang w:val="es-ES"/>
        </w:rPr>
        <w:t>．</w:t>
      </w:r>
      <w:r>
        <w:rPr>
          <w:rFonts w:ascii="宋体" w:eastAsia="宋体" w:hAnsi="宋体" w:cs="Times New Roman" w:hint="eastAsia"/>
          <w:color w:val="000000"/>
          <w:szCs w:val="21"/>
          <w:lang w:val="es-ES"/>
        </w:rPr>
        <w:t>原</w:t>
      </w:r>
      <w:r>
        <w:rPr>
          <w:rFonts w:ascii="宋体" w:eastAsia="宋体" w:hAnsi="宋体" w:cs="Times New Roman"/>
          <w:color w:val="000000"/>
          <w:szCs w:val="21"/>
          <w:lang w:val="es-ES"/>
        </w:rPr>
        <w:t>子在化学变化</w:t>
      </w:r>
      <w:r>
        <w:rPr>
          <w:rFonts w:ascii="宋体" w:eastAsia="宋体" w:hAnsi="宋体" w:cs="Times New Roman" w:hint="eastAsia"/>
          <w:color w:val="000000"/>
          <w:szCs w:val="21"/>
          <w:lang w:val="es-ES"/>
        </w:rPr>
        <w:t>中</w:t>
      </w:r>
      <w:r>
        <w:rPr>
          <w:rFonts w:ascii="宋体" w:eastAsia="宋体" w:hAnsi="宋体" w:cs="Times New Roman"/>
          <w:color w:val="000000"/>
          <w:szCs w:val="21"/>
          <w:lang w:val="es-ES"/>
        </w:rPr>
        <w:t>是</w:t>
      </w:r>
      <w:r>
        <w:rPr>
          <w:rFonts w:ascii="宋体" w:eastAsia="宋体" w:hAnsi="宋体" w:cs="Times New Roman" w:hint="eastAsia"/>
          <w:color w:val="000000"/>
          <w:szCs w:val="21"/>
          <w:lang w:val="es-ES"/>
        </w:rPr>
        <w:t>不</w:t>
      </w:r>
      <w:r>
        <w:rPr>
          <w:rFonts w:ascii="宋体" w:eastAsia="宋体" w:hAnsi="宋体" w:cs="Times New Roman"/>
          <w:color w:val="000000"/>
          <w:szCs w:val="21"/>
          <w:lang w:val="es-ES"/>
        </w:rPr>
        <w:t>可分的</w:t>
      </w:r>
    </w:p>
    <w:p w:rsidR="0035447F">
      <w:pPr>
        <w:spacing w:line="360" w:lineRule="auto"/>
        <w:ind w:firstLine="281" w:firstLineChars="134"/>
        <w:rPr>
          <w:rFonts w:ascii="宋体" w:eastAsia="宋体" w:hAnsi="宋体" w:cs="Times New Roman"/>
          <w:color w:val="000000"/>
          <w:szCs w:val="21"/>
          <w:lang w:val="es-ES"/>
        </w:rPr>
      </w:pPr>
      <w:r>
        <w:rPr>
          <w:rFonts w:ascii="宋体" w:eastAsia="宋体" w:hAnsi="宋体" w:cs="Times New Roman"/>
          <w:color w:val="000000"/>
          <w:szCs w:val="21"/>
        </w:rPr>
        <w:t>C</w:t>
      </w:r>
      <w:r>
        <w:rPr>
          <w:rFonts w:ascii="宋体" w:eastAsia="宋体" w:hAnsi="宋体" w:cs="Times New Roman"/>
          <w:color w:val="000000"/>
          <w:szCs w:val="21"/>
        </w:rPr>
        <w:t>．</w:t>
      </w:r>
      <w:r>
        <w:rPr>
          <w:rFonts w:ascii="宋体" w:eastAsia="宋体" w:hAnsi="宋体" w:cs="Times New Roman" w:hint="eastAsia"/>
          <w:color w:val="000000"/>
          <w:szCs w:val="21"/>
        </w:rPr>
        <w:t>此反应是化合反应</w:t>
      </w:r>
    </w:p>
    <w:p w:rsidR="0035447F">
      <w:pPr>
        <w:spacing w:line="360" w:lineRule="auto"/>
        <w:ind w:firstLine="281" w:firstLineChars="134"/>
        <w:rPr>
          <w:rFonts w:ascii="宋体" w:eastAsia="宋体" w:hAnsi="宋体" w:cs="Times New Roman"/>
          <w:color w:val="000000"/>
          <w:szCs w:val="21"/>
          <w:lang w:val="es-ES"/>
        </w:rPr>
      </w:pPr>
      <w:r>
        <w:rPr>
          <w:rFonts w:ascii="宋体" w:eastAsia="宋体" w:hAnsi="宋体" w:cs="Times New Roman"/>
          <w:color w:val="000000"/>
          <w:szCs w:val="21"/>
          <w:lang w:val="es-ES"/>
        </w:rPr>
        <w:t>D</w:t>
      </w:r>
      <w:r>
        <w:rPr>
          <w:rFonts w:ascii="宋体" w:eastAsia="宋体" w:hAnsi="宋体" w:cs="Times New Roman"/>
          <w:color w:val="000000"/>
          <w:szCs w:val="21"/>
          <w:lang w:val="es-ES"/>
        </w:rPr>
        <w:t>．</w:t>
      </w:r>
      <w:r>
        <w:rPr>
          <w:rFonts w:ascii="宋体" w:eastAsia="宋体" w:hAnsi="宋体" w:cs="Times New Roman" w:hint="eastAsia"/>
          <w:color w:val="000000"/>
          <w:szCs w:val="21"/>
          <w:lang w:val="es-ES"/>
        </w:rPr>
        <w:t>参加</w:t>
      </w:r>
      <w:r>
        <w:rPr>
          <w:rFonts w:ascii="宋体" w:eastAsia="宋体" w:hAnsi="宋体" w:cs="Times New Roman"/>
          <w:color w:val="000000"/>
          <w:szCs w:val="21"/>
          <w:lang w:val="es-ES"/>
        </w:rPr>
        <w:t>反应的两种分子的个数比为</w:t>
      </w:r>
      <w:r>
        <w:rPr>
          <w:rFonts w:ascii="宋体" w:eastAsia="宋体" w:hAnsi="宋体" w:cs="Times New Roman"/>
          <w:color w:val="000000"/>
          <w:szCs w:val="21"/>
          <w:lang w:val="es-ES"/>
        </w:rPr>
        <w:t>1∶1</w:t>
      </w:r>
    </w:p>
    <w:p w:rsidR="0035447F">
      <w:pPr>
        <w:jc w:val="left"/>
        <w:textAlignment w:val="center"/>
        <w:rPr>
          <w:rFonts w:ascii="Cambria Math" w:eastAsia="宋体" w:hAnsi="Cambria Math" w:cs="Times New Roman" w:hint="eastAsia"/>
        </w:rPr>
      </w:pPr>
      <w:r>
        <w:rPr>
          <w:rFonts w:ascii="Cambria Math" w:eastAsia="宋体" w:hAnsi="Cambria Math" w:cs="Times New Roman" w:hint="eastAsia"/>
        </w:rPr>
        <w:t>17.</w:t>
      </w:r>
      <w:r>
        <w:rPr>
          <w:rFonts w:ascii="Cambria Math" w:eastAsia="宋体" w:hAnsi="Cambria Math" w:cs="Times New Roman"/>
        </w:rPr>
        <w:t>以乳酸</w:t>
      </w:r>
      <m:oMath>
        <m:r>
          <w:rPr>
            <w:rFonts w:ascii="Cambria Math" w:eastAsia="宋体" w:hAnsi="Cambria Math" w:cs="Times New Roman"/>
            <w:sz w:val="24"/>
            <w:szCs w:val="24"/>
          </w:rPr>
          <m:t>(</m:t>
        </m:r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</m:e>
          <m:sub>
            <m: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sub>
        </m:sSub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sub>
        </m:sSub>
        <m:sSub>
          <m:sSub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O</m:t>
            </m:r>
          </m:e>
          <m:sub>
            <m: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sub>
        </m:sSub>
        <m:r>
          <w:rPr>
            <w:rFonts w:ascii="Cambria Math" w:eastAsia="宋体" w:hAnsi="Cambria Math" w:cs="Times New Roman"/>
            <w:sz w:val="24"/>
            <w:szCs w:val="24"/>
          </w:rPr>
          <m:t> </m:t>
        </m:r>
        <m:r>
          <w:rPr>
            <w:rFonts w:ascii="Cambria Math" w:eastAsia="宋体" w:hAnsi="Cambria Math" w:cs="Times New Roman"/>
            <w:sz w:val="24"/>
            <w:szCs w:val="24"/>
          </w:rPr>
          <m:t>)</m:t>
        </m:r>
      </m:oMath>
      <w:r>
        <w:rPr>
          <w:rFonts w:ascii="Cambria Math" w:eastAsia="宋体" w:hAnsi="Cambria Math" w:cs="Times New Roman"/>
        </w:rPr>
        <w:t>为主要原料聚合而成可降解塑料，下列有关乳酸的说法错误的是</w:t>
      </w:r>
    </w:p>
    <w:p w:rsidR="0035447F">
      <w:pPr>
        <w:ind w:firstLine="105" w:firstLineChars="50"/>
        <w:jc w:val="left"/>
        <w:textAlignment w:val="center"/>
        <w:rPr>
          <w:rFonts w:ascii="Cambria Math" w:eastAsia="宋体" w:hAnsi="Cambria Math" w:cs="Times New Roman" w:hint="eastAsia"/>
        </w:rPr>
      </w:pPr>
      <w:r>
        <w:rPr>
          <w:rFonts w:ascii="Cambria Math" w:eastAsia="宋体" w:hAnsi="Cambria Math" w:cs="Times New Roman"/>
        </w:rPr>
        <w:t>A.</w:t>
      </w:r>
      <w:r>
        <w:rPr>
          <w:rFonts w:ascii="Cambria Math" w:eastAsia="宋体" w:hAnsi="Cambria Math" w:cs="Times New Roman"/>
        </w:rPr>
        <w:t>乳酸是由碳、氢、氧三种元素组成</w:t>
      </w:r>
      <w:r>
        <w:rPr>
          <w:rFonts w:ascii="Cambria Math" w:eastAsia="宋体" w:hAnsi="Cambria Math" w:cs="Times New Roman" w:hint="eastAsia"/>
        </w:rPr>
        <w:t xml:space="preserve">       </w:t>
      </w:r>
      <w:r>
        <w:rPr>
          <w:rFonts w:ascii="Cambria Math" w:eastAsia="宋体" w:hAnsi="Cambria Math" w:cs="Times New Roman"/>
        </w:rPr>
        <w:t>B.</w:t>
      </w:r>
      <w:r>
        <w:rPr>
          <w:rFonts w:ascii="Cambria Math" w:eastAsia="宋体" w:hAnsi="Cambria Math" w:cs="Times New Roman"/>
        </w:rPr>
        <w:t>每个乳酸分子中含有</w:t>
      </w:r>
      <m:oMath>
        <m:r>
          <w:rPr>
            <w:rFonts w:ascii="Cambria Math" w:eastAsia="宋体" w:hAnsi="Cambria Math" w:cs="Times New Roman"/>
          </w:rPr>
          <m:t>12</m:t>
        </m:r>
      </m:oMath>
      <w:r>
        <w:rPr>
          <w:rFonts w:ascii="Cambria Math" w:eastAsia="宋体" w:hAnsi="Cambria Math" w:cs="Times New Roman"/>
        </w:rPr>
        <w:t>个</w:t>
      </w:r>
      <w:r>
        <w:rPr>
          <w:rFonts w:ascii="Cambria Math" w:eastAsia="宋体" w:hAnsi="Cambria Math" w:cs="Times New Roman"/>
        </w:rPr>
        <w:t>原子</w:t>
      </w:r>
    </w:p>
    <w:p w:rsidR="0035447F">
      <w:pPr>
        <w:ind w:firstLine="105" w:firstLineChars="50"/>
        <w:jc w:val="left"/>
        <w:textAlignment w:val="center"/>
        <w:rPr>
          <w:rFonts w:ascii="Cambria Math" w:eastAsia="宋体" w:hAnsi="Cambria Math" w:cs="Times New Roman" w:hint="eastAsia"/>
        </w:rPr>
      </w:pPr>
      <w:r>
        <w:rPr>
          <w:rFonts w:ascii="Cambria Math" w:eastAsia="宋体" w:hAnsi="Cambria Math" w:cs="Times New Roman"/>
        </w:rPr>
        <w:t>C.</w:t>
      </w:r>
      <w:r>
        <w:rPr>
          <w:rFonts w:ascii="Cambria Math" w:eastAsia="宋体" w:hAnsi="Cambria Math" w:cs="Times New Roman"/>
        </w:rPr>
        <w:t>乳酸的相对分子质量是</w:t>
      </w:r>
      <m:oMath>
        <m:r>
          <w:rPr>
            <w:rFonts w:ascii="Cambria Math" w:eastAsia="宋体" w:hAnsi="Cambria Math" w:cs="Times New Roman"/>
          </w:rPr>
          <m:t>90</m:t>
        </m:r>
      </m:oMath>
      <w:r>
        <w:rPr>
          <w:rFonts w:ascii="Cambria Math" w:eastAsia="宋体" w:hAnsi="Cambria Math" w:cs="Times New Roman" w:hint="eastAsia"/>
        </w:rPr>
        <w:t xml:space="preserve">           </w:t>
      </w:r>
      <w:r>
        <w:rPr>
          <w:rFonts w:ascii="Cambria Math" w:eastAsia="宋体" w:hAnsi="Cambria Math" w:cs="Times New Roman"/>
        </w:rPr>
        <w:t>D.</w:t>
      </w:r>
      <w:r>
        <w:rPr>
          <w:rFonts w:ascii="Cambria Math" w:eastAsia="宋体" w:hAnsi="Cambria Math" w:cs="Times New Roman"/>
        </w:rPr>
        <w:t>乳酸中碳元素的质量分数最大</w:t>
      </w:r>
    </w:p>
    <w:p w:rsidR="0035447F">
      <w:pPr>
        <w:ind w:left="105" w:hanging="105" w:hangingChars="50"/>
        <w:jc w:val="left"/>
        <w:textAlignment w:val="center"/>
        <w:rPr>
          <w:rFonts w:ascii="Cambria Math" w:eastAsia="宋体" w:hAnsi="Cambria Math" w:cs="Times New Roman" w:hint="eastAsia"/>
        </w:rPr>
      </w:pPr>
      <w:r>
        <w:rPr>
          <w:rFonts w:ascii="Cambria Math" w:eastAsia="宋体" w:hAnsi="Cambria Math" w:cs="Times New Roman" w:hint="eastAsia"/>
        </w:rPr>
        <w:t>18</w:t>
      </w:r>
      <w:r>
        <w:rPr>
          <w:rFonts w:ascii="Cambria Math" w:eastAsia="宋体" w:hAnsi="Cambria Math" w:cs="Times New Roman"/>
        </w:rPr>
        <w:t>.</w:t>
      </w:r>
      <w:r>
        <w:rPr>
          <w:rFonts w:ascii="Cambria Math" w:eastAsia="宋体" w:hAnsi="Cambria Math" w:cs="Times New Roman"/>
        </w:rPr>
        <w:t>锂电池是新型的高能电池，因其质量轻、电容量大，颇受手机、手提电脑等用户的青睐．锂电池的总反应可表示为：</w:t>
      </w:r>
      <m:oMath>
        <m:r>
          <w:rPr>
            <w:rFonts w:ascii="Cambria Math" w:eastAsia="宋体" w:hAnsi="Cambria Math" w:cs="Times New Roman"/>
          </w:rPr>
          <m:t>Li</m:t>
        </m:r>
        <m:r>
          <w:rPr>
            <w:rFonts w:ascii="Cambria Math" w:eastAsia="宋体" w:hAnsi="Cambria Math" w:cs="Times New Roman"/>
          </w:rPr>
          <m:t>+</m:t>
        </m:r>
        <m:r>
          <w:rPr>
            <w:rFonts w:ascii="Cambria Math" w:eastAsia="宋体" w:hAnsi="Cambria Math" w:cs="Times New Roman"/>
          </w:rPr>
          <m:t>Mn</m:t>
        </m:r>
        <m:sSub>
          <m:sSubPr>
            <m:ctrlPr>
              <w:rPr>
                <w:rFonts w:ascii="Cambria Math" w:eastAsia="宋体" w:hAnsi="Cambria Math" w:cs="Times New Roman"/>
              </w:rPr>
            </m:ctrlPr>
          </m:sSubPr>
          <m:e>
            <m:r>
              <w:rPr>
                <w:rFonts w:ascii="Cambria Math" w:eastAsia="宋体" w:hAnsi="Cambria Math" w:cs="Times New Roman"/>
              </w:rPr>
              <m:t>O</m:t>
            </m:r>
          </m:e>
          <m:sub>
            <m:r>
              <w:rPr>
                <w:rFonts w:ascii="Cambria Math" w:eastAsia="宋体" w:hAnsi="Cambria Math" w:cs="Times New Roman"/>
              </w:rPr>
              <m:t>2</m:t>
            </m:r>
          </m:sub>
        </m:sSub>
        <m:r>
          <w:rPr>
            <w:rFonts w:ascii="Cambria Math" w:eastAsia="宋体" w:hAnsi="Cambria Math" w:cs="Times New Roman"/>
          </w:rPr>
          <m:t>=</m:t>
        </m:r>
        <m:r>
          <w:rPr>
            <w:rFonts w:ascii="Cambria Math" w:eastAsia="宋体" w:hAnsi="Cambria Math" w:cs="Times New Roman"/>
          </w:rPr>
          <m:t>LiMn</m:t>
        </m:r>
        <m:sSub>
          <m:sSubPr>
            <m:ctrlPr>
              <w:rPr>
                <w:rFonts w:ascii="Cambria Math" w:eastAsia="宋体" w:hAnsi="Cambria Math" w:cs="Times New Roman"/>
              </w:rPr>
            </m:ctrlPr>
          </m:sSubPr>
          <m:e>
            <m:r>
              <w:rPr>
                <w:rFonts w:ascii="Cambria Math" w:eastAsia="宋体" w:hAnsi="Cambria Math" w:cs="Times New Roman"/>
              </w:rPr>
              <m:t>O</m:t>
            </m:r>
          </m:e>
          <m:sub>
            <m:r>
              <w:rPr>
                <w:rFonts w:ascii="Cambria Math" w:eastAsia="宋体" w:hAnsi="Cambria Math" w:cs="Times New Roman"/>
              </w:rPr>
              <m:t>2</m:t>
            </m:r>
          </m:sub>
        </m:sSub>
      </m:oMath>
      <w:r>
        <w:rPr>
          <w:rFonts w:ascii="Cambria Math" w:eastAsia="宋体" w:hAnsi="Cambria Math" w:cs="Times New Roman"/>
        </w:rPr>
        <w:t>．以下说法正确的是</w:t>
      </w:r>
      <w:r>
        <w:rPr>
          <w:rFonts w:ascii="Cambria Math" w:eastAsia="宋体" w:hAnsi="Cambria Math" w:cs="Times New Roman"/>
        </w:rPr>
        <w:br/>
        <w:t>①</w:t>
      </w:r>
      <w:r>
        <w:rPr>
          <w:rFonts w:ascii="Cambria Math" w:eastAsia="宋体" w:hAnsi="Cambria Math" w:cs="Times New Roman"/>
        </w:rPr>
        <w:t>反应前后</w:t>
      </w:r>
      <m:oMath>
        <m:r>
          <w:rPr>
            <w:rFonts w:ascii="Cambria Math" w:eastAsia="宋体" w:hAnsi="Cambria Math" w:cs="Times New Roman"/>
          </w:rPr>
          <m:t>Mn</m:t>
        </m:r>
      </m:oMath>
      <w:r>
        <w:rPr>
          <w:rFonts w:ascii="Cambria Math" w:eastAsia="宋体" w:hAnsi="Cambria Math" w:cs="Times New Roman"/>
        </w:rPr>
        <w:t>元素的化合价发生了变化</w:t>
      </w:r>
      <w:r>
        <w:rPr>
          <w:rFonts w:ascii="Cambria Math" w:eastAsia="宋体" w:hAnsi="Cambria Math" w:cs="Times New Roman" w:hint="eastAsia"/>
        </w:rPr>
        <w:t xml:space="preserve">        </w:t>
      </w:r>
      <w:r>
        <w:rPr>
          <w:rFonts w:ascii="Cambria Math" w:eastAsia="宋体" w:hAnsi="Cambria Math" w:cs="Times New Roman"/>
        </w:rPr>
        <w:t>②</w:t>
      </w:r>
      <w:r>
        <w:rPr>
          <w:rFonts w:ascii="Cambria Math" w:eastAsia="宋体" w:hAnsi="Cambria Math" w:cs="Times New Roman"/>
        </w:rPr>
        <w:t>该反应属于化合反应</w:t>
      </w:r>
      <w:r>
        <w:rPr>
          <w:rFonts w:ascii="Cambria Math" w:eastAsia="宋体" w:hAnsi="Cambria Math" w:cs="Times New Roman"/>
        </w:rPr>
        <w:br/>
        <w:t>③</w:t>
      </w:r>
      <m:oMath>
        <m:r>
          <w:rPr>
            <w:rFonts w:ascii="Cambria Math" w:eastAsia="宋体" w:hAnsi="Cambria Math" w:cs="Times New Roman"/>
          </w:rPr>
          <m:t>LiMn</m:t>
        </m:r>
        <m:sSub>
          <m:sSubPr>
            <m:ctrlPr>
              <w:rPr>
                <w:rFonts w:ascii="Cambria Math" w:eastAsia="宋体" w:hAnsi="Cambria Math" w:cs="Times New Roman"/>
              </w:rPr>
            </m:ctrlPr>
          </m:sSubPr>
          <m:e>
            <m:r>
              <w:rPr>
                <w:rFonts w:ascii="Cambria Math" w:eastAsia="宋体" w:hAnsi="Cambria Math" w:cs="Times New Roman"/>
              </w:rPr>
              <m:t>O</m:t>
            </m:r>
          </m:e>
          <m:sub>
            <m:r>
              <w:rPr>
                <w:rFonts w:ascii="Cambria Math" w:eastAsia="宋体" w:hAnsi="Cambria Math" w:cs="Times New Roman"/>
              </w:rPr>
              <m:t>2</m:t>
            </m:r>
          </m:sub>
        </m:sSub>
      </m:oMath>
      <w:r>
        <w:rPr>
          <w:rFonts w:ascii="Cambria Math" w:eastAsia="宋体" w:hAnsi="Cambria Math" w:cs="Times New Roman"/>
        </w:rPr>
        <w:t>为新型的氧化物</w:t>
      </w:r>
      <w:r>
        <w:rPr>
          <w:rFonts w:ascii="Cambria Math" w:eastAsia="宋体" w:hAnsi="Cambria Math" w:cs="Times New Roman" w:hint="eastAsia"/>
        </w:rPr>
        <w:t xml:space="preserve">        </w:t>
      </w:r>
      <w:r>
        <w:rPr>
          <w:rFonts w:ascii="Cambria Math" w:eastAsia="宋体" w:hAnsi="Cambria Math" w:cs="Times New Roman"/>
        </w:rPr>
        <w:t>④</w:t>
      </w:r>
      <m:oMath>
        <m:r>
          <w:rPr>
            <w:rFonts w:ascii="Cambria Math" w:eastAsia="宋体" w:hAnsi="Cambria Math" w:cs="Times New Roman"/>
          </w:rPr>
          <m:t>LiMn</m:t>
        </m:r>
        <m:sSub>
          <m:sSubPr>
            <m:ctrlPr>
              <w:rPr>
                <w:rFonts w:ascii="Cambria Math" w:eastAsia="宋体" w:hAnsi="Cambria Math" w:cs="Times New Roman"/>
              </w:rPr>
            </m:ctrlPr>
          </m:sSubPr>
          <m:e>
            <m:r>
              <w:rPr>
                <w:rFonts w:ascii="Cambria Math" w:eastAsia="宋体" w:hAnsi="Cambria Math" w:cs="Times New Roman"/>
              </w:rPr>
              <m:t>O</m:t>
            </m:r>
          </m:e>
          <m:sub>
            <m:r>
              <w:rPr>
                <w:rFonts w:ascii="Cambria Math" w:eastAsia="宋体" w:hAnsi="Cambria Math" w:cs="Times New Roman"/>
              </w:rPr>
              <m:t>2</m:t>
            </m:r>
          </m:sub>
        </m:sSub>
      </m:oMath>
      <w:r>
        <w:rPr>
          <w:rFonts w:ascii="Cambria Math" w:eastAsia="宋体" w:hAnsi="Cambria Math" w:cs="Times New Roman"/>
        </w:rPr>
        <w:t>是由三种元素组成的混合物．</w:t>
      </w:r>
    </w:p>
    <w:tbl>
      <w:tblPr>
        <w:tblW w:w="9620" w:type="dxa"/>
        <w:tblLayout w:type="fixed"/>
        <w:tblLook w:val="04A0"/>
      </w:tblPr>
      <w:tblGrid>
        <w:gridCol w:w="2413"/>
        <w:gridCol w:w="2406"/>
        <w:gridCol w:w="2379"/>
        <w:gridCol w:w="2422"/>
      </w:tblGrid>
      <w:tr>
        <w:tblPrEx>
          <w:tblW w:w="9620" w:type="dxa"/>
          <w:tblLayout w:type="fixed"/>
          <w:tblLook w:val="04A0"/>
        </w:tblPrEx>
        <w:tc>
          <w:tcPr>
            <w:tcW w:w="2413" w:type="dxa"/>
          </w:tcPr>
          <w:p w:rsidR="0035447F">
            <w:pPr>
              <w:ind w:firstLine="105" w:firstLineChars="50"/>
              <w:jc w:val="left"/>
              <w:textAlignment w:val="center"/>
              <w:rPr>
                <w:rFonts w:ascii="Cambria Math" w:eastAsia="宋体" w:hAnsi="Cambria Math" w:cs="Times New Roman" w:hint="eastAsia"/>
              </w:rPr>
            </w:pPr>
            <w:r>
              <w:rPr>
                <w:rFonts w:ascii="Cambria Math" w:eastAsia="宋体" w:hAnsi="Cambria Math" w:cs="Times New Roman"/>
              </w:rPr>
              <w:t>A.①③</w:t>
            </w:r>
          </w:p>
        </w:tc>
        <w:tc>
          <w:tcPr>
            <w:tcW w:w="2406" w:type="dxa"/>
          </w:tcPr>
          <w:p w:rsidR="0035447F">
            <w:pPr>
              <w:jc w:val="left"/>
              <w:textAlignment w:val="center"/>
              <w:rPr>
                <w:rFonts w:ascii="Cambria Math" w:eastAsia="宋体" w:hAnsi="Cambria Math" w:cs="Times New Roman" w:hint="eastAsia"/>
              </w:rPr>
            </w:pPr>
            <w:r>
              <w:rPr>
                <w:rFonts w:ascii="Cambria Math" w:eastAsia="宋体" w:hAnsi="Cambria Math" w:cs="Times New Roman"/>
              </w:rPr>
              <w:t>B.②③</w:t>
            </w:r>
          </w:p>
        </w:tc>
        <w:tc>
          <w:tcPr>
            <w:tcW w:w="2379" w:type="dxa"/>
          </w:tcPr>
          <w:p w:rsidR="0035447F">
            <w:pPr>
              <w:jc w:val="left"/>
              <w:textAlignment w:val="center"/>
              <w:rPr>
                <w:rFonts w:ascii="Cambria Math" w:eastAsia="宋体" w:hAnsi="Cambria Math" w:cs="Times New Roman" w:hint="eastAsia"/>
              </w:rPr>
            </w:pPr>
            <w:r>
              <w:rPr>
                <w:rFonts w:ascii="Cambria Math" w:eastAsia="宋体" w:hAnsi="Cambria Math" w:cs="Times New Roman"/>
              </w:rPr>
              <w:t>C.①②</w:t>
            </w:r>
          </w:p>
        </w:tc>
        <w:tc>
          <w:tcPr>
            <w:tcW w:w="2422" w:type="dxa"/>
          </w:tcPr>
          <w:p w:rsidR="0035447F">
            <w:pPr>
              <w:jc w:val="left"/>
              <w:textAlignment w:val="center"/>
              <w:rPr>
                <w:rFonts w:ascii="Cambria Math" w:eastAsia="宋体" w:hAnsi="Cambria Math" w:cs="Times New Roman" w:hint="eastAsia"/>
              </w:rPr>
            </w:pPr>
            <w:r>
              <w:rPr>
                <w:rFonts w:ascii="Cambria Math" w:eastAsia="宋体" w:hAnsi="Cambria Math" w:cs="Times New Roman"/>
              </w:rPr>
              <w:t>D.②④</w:t>
            </w:r>
          </w:p>
        </w:tc>
      </w:tr>
    </w:tbl>
    <w:p w:rsidR="0035447F">
      <w:pPr>
        <w:rPr>
          <w:rFonts w:ascii="Cambria Math" w:eastAsia="宋体" w:hAnsi="Cambria Math" w:cs="Times New Roman" w:hint="eastAsia"/>
        </w:rPr>
      </w:pPr>
    </w:p>
    <w:p w:rsidR="0035447F">
      <w:r>
        <w:rPr>
          <w:rFonts w:ascii="Cambria Math" w:eastAsia="宋体" w:hAnsi="Cambria Math" w:cs="Times New Roman" w:hint="eastAsia"/>
        </w:rPr>
        <w:t>19</w:t>
      </w:r>
      <w:r>
        <w:rPr>
          <w:rFonts w:hint="eastAsia"/>
        </w:rPr>
        <w:t>.</w:t>
      </w:r>
      <w:r>
        <w:rPr>
          <w:rFonts w:hint="eastAsia"/>
        </w:rPr>
        <w:t>下列说法中带有“一定”，其中正确的是</w:t>
      </w:r>
    </w:p>
    <w:p w:rsidR="0035447F">
      <w:pPr>
        <w:ind w:firstLine="105" w:firstLineChars="50"/>
      </w:pPr>
      <w:r>
        <w:rPr>
          <w:rFonts w:hint="eastAsia"/>
        </w:rPr>
        <w:t>A.</w:t>
      </w:r>
      <w:r>
        <w:rPr>
          <w:rFonts w:hint="eastAsia"/>
        </w:rPr>
        <w:t>两种元素组成且含有氧元素的物质一定是氧化物</w:t>
      </w:r>
      <w:r>
        <w:rPr>
          <w:rFonts w:hint="eastAsia"/>
        </w:rPr>
        <w:t xml:space="preserve">    </w:t>
      </w:r>
      <w:r>
        <w:rPr>
          <w:rFonts w:hint="eastAsia"/>
        </w:rPr>
        <w:t>B.</w:t>
      </w:r>
      <w:r>
        <w:rPr>
          <w:rFonts w:hint="eastAsia"/>
        </w:rPr>
        <w:t>氧化还原反应一定也是化合反应</w:t>
      </w:r>
    </w:p>
    <w:p w:rsidR="0035447F">
      <w:pPr>
        <w:ind w:firstLine="105" w:firstLineChars="50"/>
      </w:pPr>
      <w:r>
        <w:rPr>
          <w:rFonts w:hint="eastAsia"/>
        </w:rPr>
        <w:t>C.</w:t>
      </w:r>
      <w:r>
        <w:rPr>
          <w:rFonts w:hint="eastAsia"/>
        </w:rPr>
        <w:t>同种分子构成的物质一定是纯净物</w:t>
      </w:r>
      <w:r>
        <w:rPr>
          <w:rFonts w:hint="eastAsia"/>
        </w:rPr>
        <w:t xml:space="preserve">         </w:t>
      </w:r>
      <w:r>
        <w:rPr>
          <w:rFonts w:hint="eastAsia"/>
        </w:rPr>
        <w:t>D.</w:t>
      </w:r>
      <w:r>
        <w:rPr>
          <w:rFonts w:hint="eastAsia"/>
        </w:rPr>
        <w:t>由同种元素组成的物质一定是单质</w:t>
      </w:r>
    </w:p>
    <w:p w:rsidR="0035447F">
      <w:pPr>
        <w:jc w:val="left"/>
        <w:textAlignment w:val="center"/>
        <w:rPr>
          <w:rFonts w:ascii="Cambria Math" w:eastAsia="宋体" w:hAnsi="Cambria Math" w:cs="Times New Roman" w:hint="eastAsia"/>
        </w:rPr>
      </w:pPr>
      <w:r>
        <w:rPr>
          <w:rFonts w:ascii="Cambria Math" w:eastAsia="宋体" w:hAnsi="Cambria Math" w:cs="Times New Roman" w:hint="eastAsia"/>
        </w:rPr>
        <w:t>20</w:t>
      </w:r>
      <w:r>
        <w:rPr>
          <w:rFonts w:ascii="Cambria Math" w:eastAsia="宋体" w:hAnsi="Cambria Math" w:cs="Times New Roman"/>
        </w:rPr>
        <w:t>.</w:t>
      </w:r>
      <w:r>
        <w:rPr>
          <w:rFonts w:ascii="Cambria Math" w:eastAsia="宋体" w:hAnsi="Cambria Math" w:cs="Times New Roman"/>
        </w:rPr>
        <w:t>在</w:t>
      </w:r>
      <w:r>
        <w:rPr>
          <w:rFonts w:ascii="Cambria Math" w:eastAsia="宋体" w:hAnsi="Cambria Math" w:cs="Times New Roman"/>
        </w:rPr>
        <w:t>一</w:t>
      </w:r>
      <w:r>
        <w:rPr>
          <w:rFonts w:ascii="Cambria Math" w:eastAsia="宋体" w:hAnsi="Cambria Math" w:cs="Times New Roman"/>
        </w:rPr>
        <w:t>密闭容器中加入甲、乙、丙、丁四种物质，在一定条件下发生化学反应，测得反应前及</w:t>
      </w:r>
      <m:oMath>
        <m:sSub>
          <m:sSubPr>
            <m:ctrlPr>
              <w:rPr>
                <w:rFonts w:ascii="Cambria Math" w:eastAsia="宋体" w:hAnsi="Cambria Math" w:cs="Times New Roman"/>
              </w:rPr>
            </m:ctrlPr>
          </m:sSubPr>
          <m:e>
            <m:r>
              <w:rPr>
                <w:rFonts w:ascii="Cambria Math" w:eastAsia="宋体" w:hAnsi="Cambria Math" w:cs="Times New Roman"/>
              </w:rPr>
              <m:t>t</m:t>
            </m:r>
          </m:e>
          <m:sub>
            <m:r>
              <w:rPr>
                <w:rFonts w:ascii="Cambria Math" w:eastAsia="宋体" w:hAnsi="Cambria Math" w:cs="Times New Roman"/>
              </w:rPr>
              <m:t>1</m:t>
            </m:r>
          </m:sub>
        </m:sSub>
      </m:oMath>
      <w:r>
        <w:rPr>
          <w:rFonts w:ascii="Cambria Math" w:eastAsia="宋体" w:hAnsi="Cambria Math" w:cs="Times New Roman"/>
        </w:rPr>
        <w:t>、</w:t>
      </w:r>
      <m:oMath>
        <m:sSub>
          <m:sSubPr>
            <m:ctrlPr>
              <w:rPr>
                <w:rFonts w:ascii="Cambria Math" w:eastAsia="宋体" w:hAnsi="Cambria Math" w:cs="Times New Roman"/>
              </w:rPr>
            </m:ctrlPr>
          </m:sSubPr>
          <m:e>
            <m:r>
              <w:rPr>
                <w:rFonts w:ascii="Cambria Math" w:eastAsia="宋体" w:hAnsi="Cambria Math" w:cs="Times New Roman"/>
              </w:rPr>
              <m:t>t</m:t>
            </m:r>
          </m:e>
          <m:sub>
            <m:r>
              <w:rPr>
                <w:rFonts w:ascii="Cambria Math" w:eastAsia="宋体" w:hAnsi="Cambria Math" w:cs="Times New Roman"/>
              </w:rPr>
              <m:t>2</m:t>
            </m:r>
          </m:sub>
        </m:sSub>
      </m:oMath>
      <w:r>
        <w:rPr>
          <w:rFonts w:ascii="Cambria Math" w:eastAsia="宋体" w:hAnsi="Cambria Math" w:cs="Times New Roman"/>
        </w:rPr>
        <w:t>时各物质质量如图所示．下列说法中正确的是</w:t>
      </w:r>
    </w:p>
    <w:p w:rsidR="0035447F">
      <w:pPr>
        <w:jc w:val="left"/>
        <w:textAlignment w:val="center"/>
        <w:rPr>
          <w:rFonts w:ascii="Cambria Math" w:eastAsia="宋体" w:hAnsi="Cambria Math" w:cs="Times New Roman" w:hint="eastAsia"/>
        </w:rPr>
      </w:pPr>
      <w:r>
        <w:rPr>
          <w:rFonts w:ascii="Cambria Math" w:eastAsia="宋体" w:hAnsi="Cambria Math" w:cs="Times New Roman"/>
          <w:noProof/>
        </w:rPr>
        <w:drawing>
          <wp:inline distT="0" distB="0" distL="0" distR="0">
            <wp:extent cx="1216660" cy="1209675"/>
            <wp:effectExtent l="0" t="0" r="0" b="0"/>
            <wp:docPr id="29" name="Picture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" descr="go题库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03671" cy="1694046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5447F">
      <w:pPr>
        <w:jc w:val="left"/>
        <w:textAlignment w:val="center"/>
        <w:rPr>
          <w:rFonts w:ascii="Cambria Math" w:eastAsia="宋体" w:hAnsi="Cambria Math" w:cs="Times New Roman" w:hint="eastAsia"/>
        </w:rPr>
      </w:pPr>
      <w:r>
        <w:rPr>
          <w:rFonts w:ascii="Cambria Math" w:eastAsia="宋体" w:hAnsi="Cambria Math" w:cs="Times New Roman"/>
        </w:rPr>
        <w:t>A.</w:t>
      </w:r>
      <w:r>
        <w:rPr>
          <w:rFonts w:ascii="Cambria Math" w:eastAsia="宋体" w:hAnsi="Cambria Math" w:cs="Times New Roman"/>
        </w:rPr>
        <w:t>该反应为分解反应</w:t>
      </w:r>
      <w:r>
        <w:rPr>
          <w:rFonts w:ascii="Cambria Math" w:eastAsia="宋体" w:hAnsi="Cambria Math" w:cs="Times New Roman" w:hint="eastAsia"/>
        </w:rPr>
        <w:t xml:space="preserve">          B</w:t>
      </w:r>
      <w:r>
        <w:rPr>
          <w:rFonts w:ascii="Cambria Math" w:eastAsia="宋体" w:hAnsi="Cambria Math" w:cs="Times New Roman"/>
        </w:rPr>
        <w:t>.</w:t>
      </w:r>
      <w:r>
        <w:rPr>
          <w:rFonts w:ascii="Cambria Math" w:eastAsia="宋体" w:hAnsi="Cambria Math" w:cs="Times New Roman"/>
        </w:rPr>
        <w:t>该反应中，乙、丁的质量变化之比为</w:t>
      </w:r>
      <m:oMath>
        <m:r>
          <w:rPr>
            <w:rFonts w:ascii="Cambria Math" w:eastAsia="宋体" w:hAnsi="Cambria Math" w:cs="Times New Roman"/>
          </w:rPr>
          <m:t>7:5</m:t>
        </m:r>
      </m:oMath>
    </w:p>
    <w:p w:rsidR="0035447F">
      <w:pPr>
        <w:jc w:val="left"/>
        <w:textAlignment w:val="center"/>
        <w:rPr>
          <w:rFonts w:ascii="Cambria Math" w:eastAsia="宋体" w:hAnsi="Cambria Math" w:cs="Times New Roman" w:hint="eastAsia"/>
        </w:rPr>
      </w:pPr>
      <w:r>
        <w:rPr>
          <w:rFonts w:ascii="Cambria Math" w:eastAsia="宋体" w:hAnsi="Cambria Math" w:cs="Times New Roman" w:hint="eastAsia"/>
        </w:rPr>
        <w:t>C</w:t>
      </w:r>
      <w:r>
        <w:rPr>
          <w:rFonts w:ascii="Cambria Math" w:eastAsia="宋体" w:hAnsi="Cambria Math" w:cs="Times New Roman"/>
        </w:rPr>
        <w:t>.</w:t>
      </w:r>
      <w:r>
        <w:rPr>
          <w:rFonts w:ascii="Cambria Math" w:eastAsia="宋体" w:hAnsi="Cambria Math" w:cs="Times New Roman"/>
        </w:rPr>
        <w:t>丙一定</w:t>
      </w:r>
      <w:r>
        <w:rPr>
          <w:rFonts w:ascii="Cambria Math" w:eastAsia="宋体" w:hAnsi="Cambria Math" w:cs="Times New Roman"/>
        </w:rPr>
        <w:t>为该反应的催化剂</w:t>
      </w:r>
      <w:r>
        <w:rPr>
          <w:rFonts w:ascii="Cambria Math" w:eastAsia="宋体" w:hAnsi="Cambria Math" w:cs="Times New Roman" w:hint="eastAsia"/>
        </w:rPr>
        <w:t xml:space="preserve">    </w:t>
      </w:r>
      <w:r>
        <w:rPr>
          <w:rFonts w:ascii="Cambria Math" w:eastAsia="宋体" w:hAnsi="Cambria Math" w:cs="Times New Roman"/>
        </w:rPr>
        <w:t>D.</w:t>
      </w:r>
      <w:r>
        <w:rPr>
          <w:rFonts w:ascii="Cambria Math" w:eastAsia="宋体" w:hAnsi="Cambria Math" w:cs="Times New Roman"/>
        </w:rPr>
        <w:t>该反应中，甲、乙的质量变化之比为</w:t>
      </w:r>
      <m:oMath>
        <m:r>
          <w:rPr>
            <w:rFonts w:ascii="Cambria Math" w:eastAsia="宋体" w:hAnsi="Cambria Math" w:cs="Times New Roman"/>
          </w:rPr>
          <m:t>4:5</m:t>
        </m:r>
      </m:oMath>
    </w:p>
    <w:p w:rsidR="0035447F">
      <w:pPr>
        <w:jc w:val="left"/>
        <w:textAlignment w:val="center"/>
        <w:rPr>
          <w:rFonts w:ascii="Cambria Math" w:eastAsia="宋体" w:hAnsi="Cambria Math" w:cs="Times New Roman" w:hint="eastAsia"/>
        </w:rPr>
      </w:pPr>
      <w:r>
        <w:rPr>
          <w:rFonts w:ascii="Cambria Math" w:eastAsia="宋体" w:hAnsi="Cambria Math" w:cs="Times New Roman" w:hint="eastAsia"/>
        </w:rPr>
        <w:t>21..</w:t>
      </w:r>
      <w:r>
        <w:rPr>
          <w:rFonts w:ascii="Cambria Math" w:eastAsia="宋体" w:hAnsi="Cambria Math" w:cs="Times New Roman"/>
        </w:rPr>
        <w:t>用</w:t>
      </w:r>
      <w:r>
        <w:rPr>
          <w:rFonts w:ascii="Cambria Math" w:eastAsia="宋体" w:hAnsi="Cambria Math" w:cs="Times New Roman" w:hint="eastAsia"/>
        </w:rPr>
        <w:t>化学用语</w:t>
      </w:r>
      <w:r>
        <w:rPr>
          <w:rFonts w:ascii="Cambria Math" w:eastAsia="宋体" w:hAnsi="Cambria Math" w:cs="Times New Roman"/>
        </w:rPr>
        <w:t>填空</w:t>
      </w:r>
      <w:r>
        <w:rPr>
          <w:rFonts w:ascii="Cambria Math" w:eastAsia="宋体" w:hAnsi="Cambria Math" w:cs="Times New Roman" w:hint="eastAsia"/>
        </w:rPr>
        <w:t xml:space="preserve"> </w:t>
      </w:r>
      <w:r>
        <w:rPr>
          <w:rFonts w:ascii="Cambria Math" w:eastAsia="宋体" w:hAnsi="Cambria Math" w:cs="Times New Roman" w:hint="eastAsia"/>
        </w:rPr>
        <w:t>（</w:t>
      </w:r>
      <w:r>
        <w:rPr>
          <w:rFonts w:ascii="Cambria Math" w:eastAsia="宋体" w:hAnsi="Cambria Math" w:cs="Times New Roman" w:hint="eastAsia"/>
        </w:rPr>
        <w:t>6</w:t>
      </w:r>
      <w:r>
        <w:rPr>
          <w:rFonts w:ascii="Cambria Math" w:eastAsia="宋体" w:hAnsi="Cambria Math" w:cs="Times New Roman" w:hint="eastAsia"/>
        </w:rPr>
        <w:t>分）</w:t>
      </w:r>
    </w:p>
    <w:p w:rsidR="0035447F">
      <w:pPr>
        <w:spacing w:line="400" w:lineRule="exact"/>
        <w:ind w:firstLine="105" w:firstLineChars="50"/>
        <w:jc w:val="left"/>
        <w:textAlignment w:val="center"/>
        <w:rPr>
          <w:rFonts w:ascii="Cambria Math" w:eastAsia="宋体" w:hAnsi="Cambria Math" w:cs="Times New Roman" w:hint="eastAsia"/>
        </w:rPr>
      </w:pPr>
      <m:oMath>
        <m:r>
          <w:rPr>
            <w:rFonts w:ascii="Cambria Math" w:eastAsia="宋体" w:hAnsi="Cambria Math" w:cs="Times New Roman"/>
          </w:rPr>
          <m:t>( 1 )</m:t>
        </m:r>
      </m:oMath>
      <w:r>
        <w:rPr>
          <w:rFonts w:ascii="Cambria Math" w:eastAsia="宋体" w:hAnsi="Cambria Math" w:cs="Times New Roman" w:hint="eastAsia"/>
        </w:rPr>
        <w:t>氧</w:t>
      </w:r>
      <w:r>
        <w:rPr>
          <w:rFonts w:ascii="Cambria Math" w:eastAsia="宋体" w:hAnsi="Cambria Math" w:cs="Times New Roman"/>
        </w:rPr>
        <w:t>原子</w:t>
      </w:r>
      <w:r>
        <w:rPr>
          <w:rFonts w:ascii="Cambria Math" w:eastAsia="宋体" w:hAnsi="Cambria Math" w:cs="Times New Roman"/>
        </w:rPr>
        <w:t>__</w:t>
      </w:r>
      <w:r>
        <w:rPr>
          <w:rFonts w:ascii="Cambria Math" w:eastAsia="宋体" w:hAnsi="Cambria Math" w:cs="Times New Roman"/>
          <w:u w:val="single"/>
        </w:rPr>
        <w:t>____</w:t>
      </w:r>
      <w:r>
        <w:rPr>
          <w:rFonts w:ascii="Cambria Math" w:eastAsia="宋体" w:hAnsi="Cambria Math" w:cs="Times New Roman"/>
        </w:rPr>
        <w:t>_</w:t>
      </w:r>
      <w:r>
        <w:rPr>
          <w:rFonts w:ascii="Cambria Math" w:eastAsia="宋体" w:hAnsi="Cambria Math" w:cs="Times New Roman"/>
          <w:u w:val="single"/>
        </w:rPr>
        <w:t>___</w:t>
      </w:r>
      <w:r>
        <w:rPr>
          <w:rFonts w:ascii="Cambria Math" w:eastAsia="宋体" w:hAnsi="Cambria Math" w:cs="Times New Roman"/>
        </w:rPr>
        <w:t>_</w:t>
      </w:r>
      <w:r>
        <w:rPr>
          <w:rFonts w:ascii="Cambria Math" w:eastAsia="宋体" w:hAnsi="Cambria Math" w:cs="Times New Roman" w:hint="eastAsia"/>
        </w:rPr>
        <w:t xml:space="preserve">  </w:t>
      </w:r>
      <w:r>
        <w:rPr>
          <w:rFonts w:ascii="Cambria Math" w:eastAsia="宋体" w:hAnsi="Cambria Math" w:cs="Times New Roman"/>
        </w:rPr>
        <w:t>；</w:t>
      </w:r>
      <w:r>
        <w:rPr>
          <w:rFonts w:ascii="Cambria Math" w:eastAsia="宋体" w:hAnsi="Cambria Math" w:cs="Times New Roman" w:hint="eastAsia"/>
        </w:rPr>
        <w:t xml:space="preserve">   </w:t>
      </w:r>
      <m:oMath>
        <m:r>
          <w:rPr>
            <w:rFonts w:ascii="Cambria Math" w:eastAsia="宋体" w:hAnsi="Cambria Math" w:cs="Times New Roman"/>
          </w:rPr>
          <m:t>( 2 )</m:t>
        </m:r>
      </m:oMath>
      <w:r>
        <w:rPr>
          <w:rFonts w:ascii="Cambria Math" w:eastAsia="宋体" w:hAnsi="Cambria Math" w:cs="Times New Roman" w:hint="eastAsia"/>
        </w:rPr>
        <w:t>2</w:t>
      </w:r>
      <w:r>
        <w:rPr>
          <w:rFonts w:ascii="Cambria Math" w:eastAsia="宋体" w:hAnsi="Cambria Math" w:cs="Times New Roman" w:hint="eastAsia"/>
        </w:rPr>
        <w:t>个氮分子</w:t>
      </w:r>
      <w:r>
        <w:rPr>
          <w:rFonts w:ascii="Cambria Math" w:eastAsia="宋体" w:hAnsi="Cambria Math" w:cs="Times New Roman"/>
        </w:rPr>
        <w:t>________</w:t>
      </w:r>
      <w:r>
        <w:rPr>
          <w:rFonts w:ascii="Cambria Math" w:eastAsia="宋体" w:hAnsi="Cambria Math" w:cs="Times New Roman" w:hint="eastAsia"/>
        </w:rPr>
        <w:t xml:space="preserve"> </w:t>
      </w:r>
      <w:r>
        <w:rPr>
          <w:rFonts w:ascii="Cambria Math" w:eastAsia="宋体" w:hAnsi="Cambria Math" w:cs="Times New Roman"/>
        </w:rPr>
        <w:t>；</w:t>
      </w:r>
      <w:r>
        <w:rPr>
          <w:rFonts w:ascii="Cambria Math" w:eastAsia="宋体" w:hAnsi="Cambria Math" w:cs="Times New Roman"/>
        </w:rPr>
        <w:t> </w:t>
      </w:r>
      <w:r>
        <w:rPr>
          <w:rFonts w:ascii="Cambria Math" w:eastAsia="宋体" w:hAnsi="Cambria Math" w:cs="Times New Roman" w:hint="eastAsia"/>
        </w:rPr>
        <w:t xml:space="preserve">     </w:t>
      </w:r>
      <m:oMath>
        <m:d>
          <m:dPr>
            <m:ctrlPr>
              <w:rPr>
                <w:rFonts w:ascii="Cambria Math" w:eastAsia="宋体" w:hAnsi="Cambria Math" w:cs="Times New Roman"/>
                <w:i/>
              </w:rPr>
            </m:ctrlPr>
          </m:dPr>
          <m:e>
            <m:r>
              <w:rPr>
                <w:rFonts w:ascii="Cambria Math" w:eastAsia="宋体" w:hAnsi="Cambria Math" w:cs="Times New Roman"/>
              </w:rPr>
              <m:t xml:space="preserve"> 3 </m:t>
            </m:r>
          </m:e>
        </m:d>
        <m:r>
          <m:rPr>
            <m:sty m:val="p"/>
          </m:rPr>
          <w:rPr>
            <w:rFonts w:ascii="Cambria Math" w:eastAsia="宋体" w:hAnsi="Cambria Math" w:cs="Times New Roman"/>
          </w:rPr>
          <m:t>硝酸根离子</m:t>
        </m:r>
      </m:oMath>
      <w:r>
        <w:rPr>
          <w:rFonts w:ascii="Cambria Math" w:eastAsia="宋体" w:hAnsi="Cambria Math" w:cs="Times New Roman"/>
        </w:rPr>
        <w:t>________</w:t>
      </w:r>
      <w:r>
        <w:rPr>
          <w:rFonts w:ascii="Cambria Math" w:eastAsia="宋体" w:hAnsi="Cambria Math" w:cs="Times New Roman"/>
        </w:rPr>
        <w:t>；</w:t>
      </w:r>
      <w:r>
        <w:rPr>
          <w:rFonts w:ascii="Cambria Math" w:eastAsia="宋体" w:hAnsi="Cambria Math" w:cs="Times New Roman" w:hint="eastAsia"/>
        </w:rPr>
        <w:t xml:space="preserve">   </w:t>
      </w:r>
    </w:p>
    <w:p w:rsidR="0035447F">
      <w:pPr>
        <w:spacing w:line="400" w:lineRule="exact"/>
        <w:jc w:val="left"/>
        <w:textAlignment w:val="center"/>
        <w:rPr>
          <w:rFonts w:ascii="Cambria Math" w:eastAsia="宋体" w:hAnsi="Cambria Math" w:cs="Times New Roman" w:hint="eastAsia"/>
        </w:rPr>
      </w:pPr>
      <w:r>
        <w:rPr>
          <w:rFonts w:ascii="Cambria Math" w:eastAsia="宋体" w:hAnsi="Cambria Math" w:cs="Times New Roman" w:hint="eastAsia"/>
        </w:rPr>
        <w:t>（</w:t>
      </w:r>
      <w:r>
        <w:rPr>
          <w:rFonts w:ascii="Cambria Math" w:eastAsia="宋体" w:hAnsi="Cambria Math" w:cs="Times New Roman" w:hint="eastAsia"/>
        </w:rPr>
        <w:t>4</w:t>
      </w:r>
      <w:r>
        <w:rPr>
          <w:rFonts w:ascii="Cambria Math" w:eastAsia="宋体" w:hAnsi="Cambria Math" w:cs="Times New Roman" w:hint="eastAsia"/>
        </w:rPr>
        <w:t>）</w:t>
      </w:r>
      <w:r>
        <w:rPr>
          <w:rFonts w:ascii="Cambria Math" w:eastAsia="宋体" w:hAnsi="Cambria Math" w:cs="Times New Roman" w:hint="eastAsia"/>
        </w:rPr>
        <w:t>5 S</w:t>
      </w:r>
      <w:r>
        <w:rPr>
          <w:rFonts w:ascii="Cambria Math" w:eastAsia="宋体" w:hAnsi="Cambria Math" w:cs="Times New Roman"/>
        </w:rPr>
        <w:t> __</w:t>
      </w:r>
      <w:r>
        <w:rPr>
          <w:rFonts w:ascii="Cambria Math" w:eastAsia="宋体" w:hAnsi="Cambria Math" w:cs="Times New Roman"/>
          <w:u w:val="single"/>
        </w:rPr>
        <w:t>____</w:t>
      </w:r>
      <w:r>
        <w:rPr>
          <w:rFonts w:ascii="Cambria Math" w:eastAsia="宋体" w:hAnsi="Cambria Math" w:cs="Times New Roman"/>
        </w:rPr>
        <w:t>_</w:t>
      </w:r>
      <w:r>
        <w:rPr>
          <w:rFonts w:ascii="Cambria Math" w:eastAsia="宋体" w:hAnsi="Cambria Math" w:cs="Times New Roman"/>
          <w:u w:val="single"/>
        </w:rPr>
        <w:t>___</w:t>
      </w:r>
      <w:r>
        <w:rPr>
          <w:rFonts w:ascii="Cambria Math" w:eastAsia="宋体" w:hAnsi="Cambria Math" w:cs="Times New Roman"/>
        </w:rPr>
        <w:t>_</w:t>
      </w:r>
      <w:r>
        <w:rPr>
          <w:rFonts w:ascii="Cambria Math" w:eastAsia="宋体" w:hAnsi="Cambria Math" w:cs="Times New Roman" w:hint="eastAsia"/>
        </w:rPr>
        <w:t xml:space="preserve">       </w:t>
      </w:r>
      <w:r>
        <w:rPr>
          <w:rFonts w:ascii="Cambria Math" w:eastAsia="宋体" w:hAnsi="Cambria Math" w:cs="Times New Roman" w:hint="eastAsia"/>
        </w:rPr>
        <w:t>（</w:t>
      </w:r>
      <w:r>
        <w:rPr>
          <w:rFonts w:ascii="Cambria Math" w:eastAsia="宋体" w:hAnsi="Cambria Math" w:cs="Times New Roman" w:hint="eastAsia"/>
        </w:rPr>
        <w:t>5</w:t>
      </w:r>
      <w:r>
        <w:rPr>
          <w:rFonts w:ascii="Cambria Math" w:eastAsia="宋体" w:hAnsi="Cambria Math" w:cs="Times New Roman" w:hint="eastAsia"/>
        </w:rPr>
        <w:t>）氧化铝中铝元素的化合价</w:t>
      </w:r>
      <w:r>
        <w:rPr>
          <w:rFonts w:ascii="Cambria Math" w:eastAsia="宋体" w:hAnsi="Cambria Math" w:cs="Times New Roman"/>
        </w:rPr>
        <w:t>_______</w:t>
      </w:r>
    </w:p>
    <w:p w:rsidR="0035447F">
      <w:pPr>
        <w:spacing w:line="400" w:lineRule="exact"/>
        <w:jc w:val="left"/>
        <w:textAlignment w:val="center"/>
        <w:rPr>
          <w:rFonts w:ascii="Cambria Math" w:eastAsia="宋体" w:hAnsi="Cambria Math" w:cs="Times New Roman" w:hint="eastAsia"/>
        </w:rPr>
      </w:pPr>
      <w:r>
        <w:rPr>
          <w:rFonts w:ascii="Cambria Math" w:eastAsia="宋体" w:hAnsi="Cambria Math" w:cs="Times New Roman" w:hint="eastAsia"/>
        </w:rPr>
        <w:t>（</w:t>
      </w:r>
      <w:r>
        <w:rPr>
          <w:rFonts w:ascii="Cambria Math" w:eastAsia="宋体" w:hAnsi="Cambria Math" w:cs="Times New Roman" w:hint="eastAsia"/>
        </w:rPr>
        <w:t>6</w:t>
      </w:r>
      <w:r>
        <w:rPr>
          <w:rFonts w:ascii="Cambria Math" w:eastAsia="宋体" w:hAnsi="Cambria Math" w:cs="Times New Roman" w:hint="eastAsia"/>
        </w:rPr>
        <w:t>）</w:t>
      </w:r>
      <w:r>
        <w:rPr>
          <w:rFonts w:ascii="Cambria Math" w:eastAsia="宋体" w:hAnsi="Cambria Math" w:cs="Times New Roman" w:hint="eastAsia"/>
        </w:rPr>
        <w:t>NH</w:t>
      </w:r>
      <w:r>
        <w:rPr>
          <w:rFonts w:ascii="Cambria Math" w:eastAsia="宋体" w:hAnsi="Cambria Math" w:cs="Times New Roman" w:hint="eastAsia"/>
          <w:vertAlign w:val="subscript"/>
        </w:rPr>
        <w:t>3</w:t>
      </w:r>
      <w:r>
        <w:rPr>
          <w:rFonts w:ascii="Cambria Math" w:eastAsia="宋体" w:hAnsi="Cambria Math" w:cs="Times New Roman" w:hint="eastAsia"/>
        </w:rPr>
        <w:t>中数字</w:t>
      </w:r>
      <w:r>
        <w:rPr>
          <w:rFonts w:ascii="Cambria Math" w:eastAsia="宋体" w:hAnsi="Cambria Math" w:cs="Times New Roman" w:hint="eastAsia"/>
        </w:rPr>
        <w:t>3</w:t>
      </w:r>
      <w:r>
        <w:rPr>
          <w:rFonts w:ascii="Cambria Math" w:eastAsia="宋体" w:hAnsi="Cambria Math" w:cs="Times New Roman" w:hint="eastAsia"/>
        </w:rPr>
        <w:t>的含义：</w:t>
      </w:r>
      <w:r>
        <w:rPr>
          <w:rFonts w:ascii="Cambria Math" w:eastAsia="宋体" w:hAnsi="Cambria Math" w:cs="Times New Roman"/>
        </w:rPr>
        <w:t>____________________________</w:t>
      </w:r>
    </w:p>
    <w:p w:rsidR="0035447F">
      <w:pPr>
        <w:jc w:val="left"/>
        <w:textAlignment w:val="center"/>
        <w:rPr>
          <w:rFonts w:ascii="Cambria Math" w:eastAsia="宋体" w:hAnsi="Cambria Math" w:cs="Times New Roman" w:hint="eastAsia"/>
        </w:rPr>
      </w:pPr>
      <w:r>
        <w:rPr>
          <w:rFonts w:ascii="Cambria Math" w:eastAsia="宋体" w:hAnsi="Cambria Math" w:cs="Times New Roman" w:hint="eastAsia"/>
        </w:rPr>
        <w:t>22</w:t>
      </w:r>
      <w:r>
        <w:rPr>
          <w:rFonts w:ascii="Cambria Math" w:eastAsia="宋体" w:hAnsi="Cambria Math" w:cs="Times New Roman"/>
        </w:rPr>
        <w:t>.</w:t>
      </w:r>
      <w:r>
        <w:rPr>
          <w:rFonts w:ascii="Cambria Math" w:eastAsia="宋体" w:hAnsi="Cambria Math" w:cs="Times New Roman"/>
        </w:rPr>
        <w:t>水是生命之源，我们应该了解水、爱护水资源．</w:t>
      </w:r>
      <w:r>
        <w:rPr>
          <w:rFonts w:ascii="Cambria Math" w:eastAsia="宋体" w:hAnsi="Cambria Math" w:cs="Times New Roman" w:hint="eastAsia"/>
        </w:rPr>
        <w:t>（</w:t>
      </w:r>
      <w:r>
        <w:rPr>
          <w:rFonts w:ascii="Cambria Math" w:eastAsia="宋体" w:hAnsi="Cambria Math" w:cs="Times New Roman" w:hint="eastAsia"/>
        </w:rPr>
        <w:t>7</w:t>
      </w:r>
      <w:r>
        <w:rPr>
          <w:rFonts w:ascii="Cambria Math" w:eastAsia="宋体" w:hAnsi="Cambria Math" w:cs="Times New Roman" w:hint="eastAsia"/>
        </w:rPr>
        <w:t>分）</w:t>
      </w:r>
    </w:p>
    <w:p w:rsidR="0035447F">
      <w:pPr>
        <w:jc w:val="left"/>
        <w:textAlignment w:val="center"/>
        <w:rPr>
          <w:rFonts w:ascii="Cambria Math" w:eastAsia="宋体" w:hAnsi="Cambria Math" w:cs="Times New Roman" w:hint="eastAsia"/>
        </w:rPr>
      </w:pPr>
      <m:oMath>
        <m:r>
          <w:rPr>
            <w:rFonts w:ascii="Cambria Math" w:eastAsia="宋体" w:hAnsi="Cambria Math" w:cs="Times New Roman"/>
          </w:rPr>
          <m:t>(1)</m:t>
        </m:r>
      </m:oMath>
      <w:r>
        <w:rPr>
          <w:rFonts w:ascii="Cambria Math" w:eastAsia="宋体" w:hAnsi="Cambria Math" w:cs="Times New Roman"/>
        </w:rPr>
        <w:t>自然界中的水都不是纯水，利用沉淀、</w:t>
      </w:r>
      <w:r>
        <w:rPr>
          <w:rFonts w:ascii="Cambria Math" w:eastAsia="宋体" w:hAnsi="Cambria Math" w:cs="Times New Roman"/>
        </w:rPr>
        <w:t>_______</w:t>
      </w:r>
      <w:r>
        <w:rPr>
          <w:rFonts w:ascii="Cambria Math" w:eastAsia="宋体" w:hAnsi="Cambria Math" w:cs="Times New Roman"/>
        </w:rPr>
        <w:t>、吸附和蒸馏等方法可以净化水．</w:t>
      </w:r>
    </w:p>
    <w:p w:rsidR="0035447F">
      <w:pPr>
        <w:jc w:val="left"/>
        <w:textAlignment w:val="center"/>
        <w:rPr>
          <w:rFonts w:ascii="Cambria Math" w:eastAsia="宋体" w:hAnsi="Cambria Math" w:cs="Times New Roman" w:hint="eastAsia"/>
        </w:rPr>
      </w:pPr>
      <m:oMath>
        <m:r>
          <w:rPr>
            <w:rFonts w:ascii="Cambria Math" w:eastAsia="宋体" w:hAnsi="Cambria Math" w:cs="Times New Roman"/>
          </w:rPr>
          <m:t>(2)</m:t>
        </m:r>
      </m:oMath>
      <w:r>
        <w:rPr>
          <w:rFonts w:ascii="Cambria Math" w:eastAsia="宋体" w:hAnsi="Cambria Math" w:cs="Times New Roman"/>
        </w:rPr>
        <w:t>有些村庄打深井取用地下水，可用</w:t>
      </w:r>
      <w:r>
        <w:rPr>
          <w:rFonts w:ascii="Cambria Math" w:eastAsia="宋体" w:hAnsi="Cambria Math" w:cs="Times New Roman"/>
        </w:rPr>
        <w:t>________</w:t>
      </w:r>
      <w:r>
        <w:rPr>
          <w:rFonts w:ascii="Cambria Math" w:eastAsia="宋体" w:hAnsi="Cambria Math" w:cs="Times New Roman" w:hint="eastAsia"/>
        </w:rPr>
        <w:t xml:space="preserve"> </w:t>
      </w:r>
      <w:r>
        <w:rPr>
          <w:rFonts w:ascii="Cambria Math" w:eastAsia="宋体" w:hAnsi="Cambria Math" w:cs="Times New Roman"/>
        </w:rPr>
        <w:t>区分地下水是软水还是硬水，生活中常用</w:t>
      </w:r>
      <w:r>
        <w:rPr>
          <w:rFonts w:ascii="Cambria Math" w:eastAsia="宋体" w:hAnsi="Cambria Math" w:cs="Times New Roman"/>
        </w:rPr>
        <w:t>________</w:t>
      </w:r>
      <w:r>
        <w:rPr>
          <w:rFonts w:ascii="Cambria Math" w:eastAsia="宋体" w:hAnsi="Cambria Math" w:cs="Times New Roman"/>
        </w:rPr>
        <w:t>的方法来降低水的硬度．</w:t>
      </w:r>
    </w:p>
    <w:p w:rsidR="0035447F">
      <w:pPr>
        <w:jc w:val="left"/>
        <w:textAlignment w:val="center"/>
        <w:rPr>
          <w:rFonts w:ascii="Cambria Math" w:eastAsia="宋体" w:hAnsi="Cambria Math" w:cs="Times New Roman" w:hint="eastAsia"/>
        </w:rPr>
      </w:pPr>
      <m:oMath>
        <m:r>
          <w:rPr>
            <w:rFonts w:ascii="Cambria Math" w:eastAsia="宋体" w:hAnsi="Cambria Math" w:cs="Times New Roman"/>
          </w:rPr>
          <m:t>(3)</m:t>
        </m:r>
      </m:oMath>
      <w:r>
        <w:rPr>
          <w:rFonts w:ascii="Cambria Math" w:eastAsia="宋体" w:hAnsi="Cambria Math" w:cs="Times New Roman"/>
        </w:rPr>
        <w:t>注意饮水安全，保证人体健康，在天然水净化过程中，人们常用活性炭去除异味和色素，这是利用活性炭的</w:t>
      </w:r>
      <w:r>
        <w:rPr>
          <w:rFonts w:ascii="Cambria Math" w:eastAsia="宋体" w:hAnsi="Cambria Math" w:cs="Times New Roman"/>
        </w:rPr>
        <w:t>________</w:t>
      </w:r>
      <w:r>
        <w:rPr>
          <w:rFonts w:ascii="Cambria Math" w:eastAsia="宋体" w:hAnsi="Cambria Math" w:cs="Times New Roman"/>
        </w:rPr>
        <w:t>性．此外还需加入二氧化氯</w:t>
      </w:r>
      <m:oMath>
        <m:r>
          <w:rPr>
            <w:rFonts w:ascii="Cambria Math" w:eastAsia="宋体" w:hAnsi="Cambria Math" w:cs="Times New Roman"/>
          </w:rPr>
          <m:t>(</m:t>
        </m:r>
        <m:r>
          <w:rPr>
            <w:rFonts w:ascii="Cambria Math" w:eastAsia="宋体" w:hAnsi="Cambria Math" w:cs="Times New Roman"/>
          </w:rPr>
          <m:t>Cl</m:t>
        </m:r>
        <m:sSub>
          <m:sSubPr>
            <m:ctrlPr>
              <w:rPr>
                <w:rFonts w:ascii="Cambria Math" w:eastAsia="宋体" w:hAnsi="Cambria Math" w:cs="Times New Roman"/>
              </w:rPr>
            </m:ctrlPr>
          </m:sSubPr>
          <m:e>
            <m:r>
              <w:rPr>
                <w:rFonts w:ascii="Cambria Math" w:eastAsia="宋体" w:hAnsi="Cambria Math" w:cs="Times New Roman"/>
              </w:rPr>
              <m:t>O</m:t>
            </m:r>
          </m:e>
          <m:sub>
            <m:r>
              <w:rPr>
                <w:rFonts w:ascii="Cambria Math" w:eastAsia="宋体" w:hAnsi="Cambria Math" w:cs="Times New Roman"/>
              </w:rPr>
              <m:t>2</m:t>
            </m:r>
          </m:sub>
        </m:sSub>
        <m:r>
          <w:rPr>
            <w:rFonts w:ascii="Cambria Math" w:eastAsia="宋体" w:hAnsi="Cambria Math" w:cs="Times New Roman"/>
          </w:rPr>
          <m:t>)</m:t>
        </m:r>
      </m:oMath>
      <w:r>
        <w:rPr>
          <w:rFonts w:ascii="Cambria Math" w:eastAsia="宋体" w:hAnsi="Cambria Math" w:cs="Times New Roman"/>
        </w:rPr>
        <w:t>进行杀菌和消毒，在二氧化氯</w:t>
      </w:r>
      <m:oMath>
        <m:r>
          <w:rPr>
            <w:rFonts w:ascii="Cambria Math" w:eastAsia="宋体" w:hAnsi="Cambria Math" w:cs="Times New Roman"/>
          </w:rPr>
          <m:t>(</m:t>
        </m:r>
        <m:r>
          <w:rPr>
            <w:rFonts w:ascii="Cambria Math" w:eastAsia="宋体" w:hAnsi="Cambria Math" w:cs="Times New Roman"/>
          </w:rPr>
          <m:t>Cl</m:t>
        </m:r>
        <m:sSub>
          <m:sSubPr>
            <m:ctrlPr>
              <w:rPr>
                <w:rFonts w:ascii="Cambria Math" w:eastAsia="宋体" w:hAnsi="Cambria Math" w:cs="Times New Roman"/>
              </w:rPr>
            </m:ctrlPr>
          </m:sSubPr>
          <m:e>
            <m:r>
              <w:rPr>
                <w:rFonts w:ascii="Cambria Math" w:eastAsia="宋体" w:hAnsi="Cambria Math" w:cs="Times New Roman"/>
              </w:rPr>
              <m:t>O</m:t>
            </m:r>
          </m:e>
          <m:sub>
            <m:r>
              <w:rPr>
                <w:rFonts w:ascii="Cambria Math" w:eastAsia="宋体" w:hAnsi="Cambria Math" w:cs="Times New Roman"/>
              </w:rPr>
              <m:t>2</m:t>
            </m:r>
          </m:sub>
        </m:sSub>
        <m:r>
          <w:rPr>
            <w:rFonts w:ascii="Cambria Math" w:eastAsia="宋体" w:hAnsi="Cambria Math" w:cs="Times New Roman"/>
          </w:rPr>
          <m:t>)</m:t>
        </m:r>
      </m:oMath>
      <w:r>
        <w:rPr>
          <w:rFonts w:ascii="Cambria Math" w:eastAsia="宋体" w:hAnsi="Cambria Math" w:cs="Times New Roman"/>
        </w:rPr>
        <w:t>中氯元素的化合价为</w:t>
      </w:r>
      <w:r>
        <w:rPr>
          <w:rFonts w:ascii="Cambria Math" w:eastAsia="宋体" w:hAnsi="Cambria Math" w:cs="Times New Roman"/>
        </w:rPr>
        <w:t>________</w:t>
      </w:r>
      <w:r>
        <w:rPr>
          <w:rFonts w:ascii="Cambria Math" w:eastAsia="宋体" w:hAnsi="Cambria Math" w:cs="Times New Roman"/>
        </w:rPr>
        <w:t>；</w:t>
      </w:r>
      <w:r>
        <w:rPr>
          <w:rFonts w:ascii="Cambria Math" w:eastAsia="宋体" w:hAnsi="Cambria Math" w:cs="Times New Roman" w:hint="eastAsia"/>
        </w:rPr>
        <w:t>除了</w:t>
      </w:r>
      <w:r>
        <w:rPr>
          <w:rFonts w:ascii="Cambria Math" w:eastAsia="宋体" w:hAnsi="Cambria Math" w:cs="Times New Roman"/>
        </w:rPr>
        <w:t>二氧化氯</w:t>
      </w:r>
      <w:r>
        <w:rPr>
          <w:rFonts w:ascii="Cambria Math" w:eastAsia="宋体" w:hAnsi="Cambria Math" w:cs="Times New Roman" w:hint="eastAsia"/>
        </w:rPr>
        <w:t>还可以往水中通入适量氯气进行杀菌消毒，氯气与水发生反应，生成氯化氢和次氯酸（</w:t>
      </w:r>
      <w:r>
        <w:rPr>
          <w:rFonts w:ascii="Cambria Math" w:eastAsia="宋体" w:hAnsi="Cambria Math" w:cs="Times New Roman" w:hint="eastAsia"/>
        </w:rPr>
        <w:t>HClO</w:t>
      </w:r>
      <w:r>
        <w:rPr>
          <w:rFonts w:ascii="Cambria Math" w:eastAsia="宋体" w:hAnsi="Cambria Math" w:cs="Times New Roman" w:hint="eastAsia"/>
        </w:rPr>
        <w:t>），请</w:t>
      </w:r>
      <w:r>
        <w:rPr>
          <w:rFonts w:ascii="Cambria Math" w:eastAsia="宋体" w:hAnsi="Cambria Math" w:cs="Times New Roman"/>
        </w:rPr>
        <w:t>写出该反应的</w:t>
      </w:r>
      <w:r>
        <w:rPr>
          <w:rFonts w:ascii="Cambria Math" w:eastAsia="宋体" w:hAnsi="Cambria Math" w:cs="Times New Roman" w:hint="eastAsia"/>
        </w:rPr>
        <w:t>化学方程</w:t>
      </w:r>
      <w:r>
        <w:rPr>
          <w:rFonts w:ascii="Cambria Math" w:eastAsia="宋体" w:hAnsi="Cambria Math" w:cs="Times New Roman"/>
        </w:rPr>
        <w:t>式：</w:t>
      </w:r>
    </w:p>
    <w:p w:rsidR="0035447F">
      <w:pPr>
        <w:ind w:firstLine="420" w:firstLineChars="200"/>
        <w:jc w:val="left"/>
        <w:textAlignment w:val="center"/>
        <w:rPr>
          <w:rFonts w:ascii="Cambria Math" w:eastAsia="宋体" w:hAnsi="Cambria Math" w:cs="Times New Roman" w:hint="eastAsia"/>
        </w:rPr>
      </w:pPr>
      <w:r>
        <w:rPr>
          <w:rFonts w:ascii="Cambria Math" w:eastAsia="宋体" w:hAnsi="Cambria Math" w:cs="Times New Roman"/>
        </w:rPr>
        <w:t>___________________________________</w:t>
      </w:r>
      <w:r>
        <w:rPr>
          <w:rFonts w:ascii="Cambria Math" w:eastAsia="宋体" w:hAnsi="Cambria Math" w:cs="Times New Roman"/>
        </w:rPr>
        <w:t>_____________________________</w:t>
      </w:r>
      <w:r>
        <w:rPr>
          <w:rFonts w:ascii="Cambria Math" w:eastAsia="宋体" w:hAnsi="Cambria Math" w:cs="Times New Roman" w:hint="eastAsia"/>
        </w:rPr>
        <w:t xml:space="preserve"> </w:t>
      </w:r>
    </w:p>
    <w:p w:rsidR="0035447F">
      <w:pPr>
        <w:textAlignment w:val="center"/>
        <w:rPr>
          <w:rFonts w:ascii="Cambria Math" w:eastAsia="宋体" w:hAnsi="Cambria Math" w:cs="Times New Roman" w:hint="eastAsia"/>
        </w:rPr>
      </w:pPr>
      <w:r>
        <w:rPr>
          <w:rFonts w:ascii="Cambria Math" w:eastAsia="宋体" w:hAnsi="Cambria Math" w:cs="Times New Roman" w:hint="eastAsia"/>
        </w:rPr>
        <w:t>23.</w:t>
      </w:r>
      <w:r>
        <w:rPr>
          <w:rFonts w:ascii="Cambria Math" w:eastAsia="宋体" w:hAnsi="Cambria Math" w:cs="Times New Roman"/>
        </w:rPr>
        <w:t>在宏观、微观和符号之间建立联系是化学学科的特点．</w:t>
      </w:r>
      <w:r>
        <w:rPr>
          <w:rFonts w:ascii="Cambria Math" w:eastAsia="宋体" w:hAnsi="Cambria Math" w:cs="Times New Roman" w:hint="eastAsia"/>
        </w:rPr>
        <w:t>（</w:t>
      </w:r>
      <w:r>
        <w:rPr>
          <w:rFonts w:ascii="Cambria Math" w:eastAsia="宋体" w:hAnsi="Cambria Math" w:cs="Times New Roman" w:hint="eastAsia"/>
        </w:rPr>
        <w:t>5</w:t>
      </w:r>
      <w:r>
        <w:rPr>
          <w:rFonts w:ascii="Cambria Math" w:eastAsia="宋体" w:hAnsi="Cambria Math" w:cs="Times New Roman" w:hint="eastAsia"/>
        </w:rPr>
        <w:t>分）</w:t>
      </w:r>
    </w:p>
    <w:p w:rsidR="0035447F">
      <w:pPr>
        <w:jc w:val="left"/>
        <w:textAlignment w:val="center"/>
        <w:rPr>
          <w:rFonts w:ascii="Cambria Math" w:eastAsia="宋体" w:hAnsi="Cambria Math" w:cs="Times New Roman" w:hint="eastAsia"/>
        </w:rPr>
      </w:pPr>
    </w:p>
    <w:p w:rsidR="0035447F">
      <w:pPr>
        <w:jc w:val="left"/>
        <w:textAlignment w:val="center"/>
        <w:rPr>
          <w:rFonts w:ascii="Cambria Math" w:eastAsia="宋体" w:hAnsi="Cambria Math" w:cs="Times New Roman" w:hint="eastAsia"/>
        </w:rPr>
      </w:pPr>
      <w:r>
        <w:rPr>
          <w:rFonts w:ascii="Cambria Math" w:eastAsia="宋体" w:hAnsi="Cambria Math" w:cs="Times New Roman"/>
          <w:noProof/>
        </w:rPr>
        <w:drawing>
          <wp:inline distT="0" distB="0" distL="0" distR="0">
            <wp:extent cx="4048125" cy="1361440"/>
            <wp:effectExtent l="0" t="0" r="0" b="0"/>
            <wp:docPr id="1" name="Picture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go题库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65620" cy="1905802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5447F">
      <w:pPr>
        <w:jc w:val="left"/>
        <w:textAlignment w:val="center"/>
        <w:rPr>
          <w:rFonts w:ascii="Cambria Math" w:eastAsia="宋体" w:hAnsi="Cambria Math" w:cs="Times New Roman" w:hint="eastAsia"/>
        </w:rPr>
      </w:pPr>
      <m:oMath>
        <m:r>
          <w:rPr>
            <w:rFonts w:ascii="Cambria Math" w:eastAsia="宋体" w:hAnsi="Cambria Math" w:cs="Times New Roman"/>
          </w:rPr>
          <m:t>(1)</m:t>
        </m:r>
      </m:oMath>
      <w:r>
        <w:rPr>
          <w:rFonts w:ascii="Cambria Math" w:eastAsia="宋体" w:hAnsi="Cambria Math" w:cs="Times New Roman"/>
        </w:rPr>
        <w:t>如图</w:t>
      </w:r>
      <m:oMath>
        <m:r>
          <w:rPr>
            <w:rFonts w:ascii="Cambria Math" w:eastAsia="宋体" w:hAnsi="Cambria Math" w:cs="Times New Roman"/>
          </w:rPr>
          <m:t>1</m:t>
        </m:r>
      </m:oMath>
      <w:r>
        <w:rPr>
          <w:rFonts w:ascii="Cambria Math" w:eastAsia="宋体" w:hAnsi="Cambria Math" w:cs="Times New Roman"/>
        </w:rPr>
        <w:t>序号</w:t>
      </w:r>
      <w:r>
        <w:rPr>
          <w:rFonts w:ascii="Cambria Math" w:eastAsia="宋体" w:hAnsi="Cambria Math" w:cs="Times New Roman"/>
        </w:rPr>
        <w:t>②</w:t>
      </w:r>
      <w:r>
        <w:rPr>
          <w:rFonts w:ascii="Cambria Math" w:eastAsia="宋体" w:hAnsi="Cambria Math" w:cs="Times New Roman" w:hint="eastAsia"/>
        </w:rPr>
        <w:t>应填</w:t>
      </w:r>
      <w:r>
        <w:rPr>
          <w:rFonts w:ascii="Cambria Math" w:eastAsia="宋体" w:hAnsi="Cambria Math" w:cs="Times New Roman"/>
        </w:rPr>
        <w:t>上</w:t>
      </w:r>
      <w:r>
        <w:rPr>
          <w:rFonts w:ascii="Cambria Math" w:eastAsia="宋体" w:hAnsi="Cambria Math" w:cs="Times New Roman"/>
        </w:rPr>
        <w:t>________</w:t>
      </w:r>
      <w:r>
        <w:rPr>
          <w:rFonts w:ascii="Cambria Math" w:eastAsia="宋体" w:hAnsi="Cambria Math" w:cs="Times New Roman" w:hint="eastAsia"/>
        </w:rPr>
        <w:t xml:space="preserve"> </w:t>
      </w:r>
      <w:r>
        <w:rPr>
          <w:rFonts w:ascii="Cambria Math" w:eastAsia="宋体" w:hAnsi="Cambria Math" w:cs="Times New Roman" w:hint="eastAsia"/>
        </w:rPr>
        <w:t>（填</w:t>
      </w:r>
      <w:r>
        <w:rPr>
          <w:rFonts w:ascii="Cambria Math" w:eastAsia="宋体" w:hAnsi="Cambria Math" w:cs="Times New Roman"/>
        </w:rPr>
        <w:t>“</w:t>
      </w:r>
      <w:r>
        <w:rPr>
          <w:rFonts w:ascii="Cambria Math" w:eastAsia="宋体" w:hAnsi="Cambria Math" w:cs="Times New Roman"/>
        </w:rPr>
        <w:t>分子</w:t>
      </w:r>
      <w:r>
        <w:rPr>
          <w:rFonts w:ascii="Cambria Math" w:eastAsia="宋体" w:hAnsi="Cambria Math" w:cs="Times New Roman"/>
        </w:rPr>
        <w:t>”</w:t>
      </w:r>
      <w:r>
        <w:rPr>
          <w:rFonts w:ascii="Cambria Math" w:eastAsia="宋体" w:hAnsi="Cambria Math" w:cs="Times New Roman"/>
        </w:rPr>
        <w:t>、</w:t>
      </w:r>
      <w:r>
        <w:rPr>
          <w:rFonts w:ascii="Cambria Math" w:eastAsia="宋体" w:hAnsi="Cambria Math" w:cs="Times New Roman"/>
        </w:rPr>
        <w:t>“</w:t>
      </w:r>
      <w:r>
        <w:rPr>
          <w:rFonts w:ascii="Cambria Math" w:eastAsia="宋体" w:hAnsi="Cambria Math" w:cs="Times New Roman"/>
        </w:rPr>
        <w:t>原子</w:t>
      </w:r>
      <w:r>
        <w:rPr>
          <w:rFonts w:ascii="Cambria Math" w:eastAsia="宋体" w:hAnsi="Cambria Math" w:cs="Times New Roman"/>
        </w:rPr>
        <w:t>”</w:t>
      </w:r>
      <w:r>
        <w:rPr>
          <w:rFonts w:ascii="Cambria Math" w:eastAsia="宋体" w:hAnsi="Cambria Math" w:cs="Times New Roman" w:hint="eastAsia"/>
        </w:rPr>
        <w:t>或</w:t>
      </w:r>
      <w:r>
        <w:rPr>
          <w:rFonts w:ascii="Cambria Math" w:eastAsia="宋体" w:hAnsi="Cambria Math" w:cs="Times New Roman"/>
        </w:rPr>
        <w:t>“</w:t>
      </w:r>
      <w:r>
        <w:rPr>
          <w:rFonts w:ascii="Cambria Math" w:eastAsia="宋体" w:hAnsi="Cambria Math" w:cs="Times New Roman"/>
        </w:rPr>
        <w:t>元素</w:t>
      </w:r>
      <w:r>
        <w:rPr>
          <w:rFonts w:ascii="Cambria Math" w:eastAsia="宋体" w:hAnsi="Cambria Math" w:cs="Times New Roman"/>
        </w:rPr>
        <w:t>”</w:t>
      </w:r>
      <w:r>
        <w:rPr>
          <w:rFonts w:ascii="Cambria Math" w:eastAsia="宋体" w:hAnsi="Cambria Math" w:cs="Times New Roman" w:hint="eastAsia"/>
        </w:rPr>
        <w:t>）</w:t>
      </w:r>
      <w:r>
        <w:rPr>
          <w:rFonts w:ascii="Cambria Math" w:eastAsia="宋体" w:hAnsi="Cambria Math" w:cs="Times New Roman"/>
        </w:rPr>
        <w:t>；</w:t>
      </w:r>
      <w:r>
        <w:rPr>
          <w:rFonts w:ascii="Cambria Math" w:eastAsia="宋体" w:hAnsi="Cambria Math" w:cs="Times New Roman"/>
        </w:rPr>
        <w:br/>
      </w:r>
      <m:oMath>
        <m:r>
          <w:rPr>
            <w:rFonts w:ascii="Cambria Math" w:eastAsia="宋体" w:hAnsi="Cambria Math" w:cs="Times New Roman"/>
          </w:rPr>
          <m:t>(2)</m:t>
        </m:r>
      </m:oMath>
      <w:r>
        <w:rPr>
          <w:rFonts w:ascii="Cambria Math" w:eastAsia="宋体" w:hAnsi="Cambria Math" w:cs="Times New Roman"/>
        </w:rPr>
        <w:t>在铜、氯化钠、二氧化碳三种物质中，由离子构成的是</w:t>
      </w:r>
      <w:r>
        <w:rPr>
          <w:rFonts w:ascii="Cambria Math" w:eastAsia="宋体" w:hAnsi="Cambria Math" w:cs="Times New Roman"/>
        </w:rPr>
        <w:t>______</w:t>
      </w:r>
      <w:r>
        <w:rPr>
          <w:rFonts w:ascii="Cambria Math" w:eastAsia="宋体" w:hAnsi="Cambria Math" w:cs="Times New Roman"/>
        </w:rPr>
        <w:t>．（填化学式）</w:t>
      </w:r>
    </w:p>
    <w:p w:rsidR="0035447F">
      <w:pPr>
        <w:jc w:val="left"/>
        <w:textAlignment w:val="center"/>
        <w:rPr>
          <w:rFonts w:ascii="Cambria Math" w:eastAsia="宋体" w:hAnsi="Cambria Math" w:cs="Times New Roman" w:hint="eastAsia"/>
        </w:rPr>
      </w:pPr>
      <m:oMath>
        <m:r>
          <w:rPr>
            <w:rFonts w:ascii="Cambria Math" w:eastAsia="宋体" w:hAnsi="Cambria Math" w:cs="Times New Roman"/>
          </w:rPr>
          <m:t>(3)</m:t>
        </m:r>
      </m:oMath>
      <w:r>
        <w:rPr>
          <w:rFonts w:ascii="Cambria Math" w:eastAsia="宋体" w:hAnsi="Cambria Math" w:cs="Times New Roman"/>
        </w:rPr>
        <w:t>根据原子结构的相关知识和图</w:t>
      </w:r>
      <m:oMath>
        <m:r>
          <w:rPr>
            <w:rFonts w:ascii="Cambria Math" w:eastAsia="宋体" w:hAnsi="Cambria Math" w:cs="Times New Roman"/>
          </w:rPr>
          <m:t>2</m:t>
        </m:r>
      </m:oMath>
      <w:r>
        <w:rPr>
          <w:rFonts w:ascii="Cambria Math" w:eastAsia="宋体" w:hAnsi="Cambria Math" w:cs="Times New Roman"/>
        </w:rPr>
        <w:t>的信息填空：</w:t>
      </w:r>
      <w:r>
        <w:rPr>
          <w:rFonts w:ascii="Cambria Math" w:eastAsia="宋体" w:hAnsi="Cambria Math" w:cs="Times New Roman"/>
        </w:rPr>
        <w:br/>
      </w:r>
      <w:r>
        <w:rPr>
          <w:rFonts w:ascii="Cambria Math" w:eastAsia="宋体" w:hAnsi="Cambria Math" w:cs="Times New Roman"/>
        </w:rPr>
        <w:t>甲图中代表的元素</w:t>
      </w:r>
      <w:r>
        <w:rPr>
          <w:rFonts w:ascii="Cambria Math" w:eastAsia="宋体" w:hAnsi="Cambria Math" w:cs="Times New Roman" w:hint="eastAsia"/>
        </w:rPr>
        <w:t>的相对原子质量</w:t>
      </w:r>
      <w:r>
        <w:rPr>
          <w:rFonts w:ascii="Cambria Math" w:eastAsia="宋体" w:hAnsi="Cambria Math" w:cs="Times New Roman"/>
        </w:rPr>
        <w:t>是</w:t>
      </w:r>
      <w:r>
        <w:rPr>
          <w:rFonts w:ascii="Cambria Math" w:eastAsia="宋体" w:hAnsi="Cambria Math" w:cs="Times New Roman"/>
        </w:rPr>
        <w:t>________</w:t>
      </w:r>
      <w:r>
        <w:rPr>
          <w:rFonts w:ascii="Cambria Math" w:eastAsia="宋体" w:hAnsi="Cambria Math" w:cs="Times New Roman"/>
        </w:rPr>
        <w:t>，乙图中所示元素原子的核电荷数是</w:t>
      </w:r>
      <w:r>
        <w:rPr>
          <w:rFonts w:ascii="Cambria Math" w:eastAsia="宋体" w:hAnsi="Cambria Math" w:cs="Times New Roman"/>
        </w:rPr>
        <w:t>________</w:t>
      </w:r>
      <w:r>
        <w:rPr>
          <w:rFonts w:ascii="Cambria Math" w:eastAsia="宋体" w:hAnsi="Cambria Math" w:cs="Times New Roman"/>
        </w:rPr>
        <w:t>，丙图所示粒子</w:t>
      </w:r>
      <w:r>
        <w:rPr>
          <w:rFonts w:ascii="Cambria Math" w:eastAsia="宋体" w:hAnsi="Cambria Math" w:cs="Times New Roman" w:hint="eastAsia"/>
        </w:rPr>
        <w:t>与氯离子构成的物质的化学式</w:t>
      </w:r>
      <w:r>
        <w:rPr>
          <w:rFonts w:ascii="Cambria Math" w:eastAsia="宋体" w:hAnsi="Cambria Math" w:cs="Times New Roman"/>
        </w:rPr>
        <w:t>是</w:t>
      </w:r>
      <w:r>
        <w:rPr>
          <w:rFonts w:ascii="Cambria Math" w:eastAsia="宋体" w:hAnsi="Cambria Math" w:cs="Times New Roman"/>
        </w:rPr>
        <w:t>________</w:t>
      </w:r>
      <w:r>
        <w:rPr>
          <w:rFonts w:ascii="Cambria Math" w:eastAsia="宋体" w:hAnsi="Cambria Math" w:cs="Times New Roman"/>
        </w:rPr>
        <w:t>．</w:t>
      </w:r>
    </w:p>
    <w:p w:rsidR="0035447F">
      <w:pPr>
        <w:rPr>
          <w:rFonts w:ascii="Times New Roman" w:eastAsia="仿宋_GB2312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24.</w:t>
      </w:r>
      <w:r>
        <w:rPr>
          <w:rFonts w:ascii="Times New Roman" w:eastAsia="宋体" w:hAnsi="Times New Roman" w:cs="Times New Roman"/>
          <w:szCs w:val="21"/>
        </w:rPr>
        <w:t>A</w:t>
      </w:r>
      <w:r>
        <w:rPr>
          <w:rFonts w:ascii="Times New Roman" w:eastAsia="宋体" w:hAnsi="Times New Roman" w:cs="Times New Roman"/>
          <w:szCs w:val="21"/>
        </w:rPr>
        <w:t>在</w:t>
      </w:r>
      <w:r>
        <w:rPr>
          <w:rFonts w:ascii="Times New Roman" w:eastAsia="宋体" w:hAnsi="Times New Roman" w:cs="Times New Roman"/>
          <w:szCs w:val="21"/>
        </w:rPr>
        <w:t>B</w:t>
      </w:r>
      <w:r>
        <w:rPr>
          <w:rFonts w:ascii="Times New Roman" w:eastAsia="宋体" w:hAnsi="Times New Roman" w:cs="Times New Roman"/>
          <w:szCs w:val="21"/>
        </w:rPr>
        <w:t>中充分燃烧生成</w:t>
      </w:r>
      <w:r>
        <w:rPr>
          <w:rFonts w:ascii="Times New Roman" w:eastAsia="宋体" w:hAnsi="Times New Roman" w:cs="Times New Roman"/>
          <w:szCs w:val="21"/>
        </w:rPr>
        <w:t>C</w:t>
      </w:r>
      <w:r>
        <w:rPr>
          <w:rFonts w:ascii="Times New Roman" w:eastAsia="宋体" w:hAnsi="Times New Roman" w:cs="Times New Roman"/>
          <w:szCs w:val="21"/>
        </w:rPr>
        <w:t>和</w:t>
      </w:r>
      <w:r>
        <w:rPr>
          <w:rFonts w:ascii="Times New Roman" w:eastAsia="宋体" w:hAnsi="Times New Roman" w:cs="Times New Roman"/>
          <w:szCs w:val="21"/>
        </w:rPr>
        <w:t>D</w:t>
      </w:r>
      <w:r>
        <w:rPr>
          <w:rFonts w:ascii="宋体" w:eastAsia="宋体" w:hAnsi="宋体" w:cs="宋体" w:hint="eastAsia"/>
          <w:szCs w:val="21"/>
        </w:rPr>
        <w:t>，</w:t>
      </w:r>
      <w:r>
        <w:rPr>
          <w:rFonts w:ascii="Times New Roman" w:eastAsia="宋体" w:hAnsi="Times New Roman" w:cs="Times New Roman" w:hint="eastAsia"/>
          <w:szCs w:val="21"/>
        </w:rPr>
        <w:t>A</w:t>
      </w:r>
      <w:r>
        <w:rPr>
          <w:rFonts w:ascii="Times New Roman" w:eastAsia="宋体" w:hAnsi="Times New Roman" w:cs="Times New Roman"/>
          <w:szCs w:val="21"/>
        </w:rPr>
        <w:t>、</w:t>
      </w:r>
      <w:r>
        <w:rPr>
          <w:rFonts w:ascii="Times New Roman" w:eastAsia="宋体" w:hAnsi="Times New Roman" w:cs="Times New Roman"/>
          <w:szCs w:val="21"/>
        </w:rPr>
        <w:t>B</w:t>
      </w:r>
      <w:r>
        <w:rPr>
          <w:rFonts w:ascii="Times New Roman" w:eastAsia="宋体" w:hAnsi="Times New Roman" w:cs="Times New Roman"/>
          <w:szCs w:val="21"/>
        </w:rPr>
        <w:t>、</w:t>
      </w:r>
      <w:r>
        <w:rPr>
          <w:rFonts w:ascii="Times New Roman" w:eastAsia="宋体" w:hAnsi="Times New Roman" w:cs="Times New Roman"/>
          <w:szCs w:val="21"/>
        </w:rPr>
        <w:t>C</w:t>
      </w:r>
      <w:r>
        <w:rPr>
          <w:rFonts w:ascii="Times New Roman" w:eastAsia="宋体" w:hAnsi="Times New Roman" w:cs="Times New Roman"/>
          <w:szCs w:val="21"/>
        </w:rPr>
        <w:t>、</w:t>
      </w:r>
      <w:r>
        <w:rPr>
          <w:rFonts w:ascii="Times New Roman" w:eastAsia="宋体" w:hAnsi="Times New Roman" w:cs="Times New Roman"/>
          <w:szCs w:val="21"/>
        </w:rPr>
        <w:t>D</w:t>
      </w:r>
      <w:r>
        <w:rPr>
          <w:rFonts w:ascii="Times New Roman" w:eastAsia="宋体" w:hAnsi="Times New Roman" w:cs="Times New Roman"/>
          <w:szCs w:val="21"/>
        </w:rPr>
        <w:t>的微观示意图如下所示。</w:t>
      </w: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5</w:t>
      </w:r>
      <w:r>
        <w:rPr>
          <w:rFonts w:ascii="Times New Roman" w:eastAsia="宋体" w:hAnsi="Times New Roman" w:cs="Times New Roman" w:hint="eastAsia"/>
          <w:szCs w:val="21"/>
        </w:rPr>
        <w:t>分）</w:t>
      </w:r>
    </w:p>
    <w:tbl>
      <w:tblPr>
        <w:tblW w:w="82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35"/>
        <w:gridCol w:w="1404"/>
        <w:gridCol w:w="1370"/>
        <w:gridCol w:w="1370"/>
        <w:gridCol w:w="1370"/>
        <w:gridCol w:w="1370"/>
      </w:tblGrid>
      <w:tr>
        <w:tblPrEx>
          <w:tblW w:w="821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335" w:type="dxa"/>
            <w:vAlign w:val="center"/>
          </w:tcPr>
          <w:p w:rsidR="0035447F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/>
                <w:szCs w:val="21"/>
              </w:rPr>
              <w:t>物质</w:t>
            </w:r>
          </w:p>
        </w:tc>
        <w:tc>
          <w:tcPr>
            <w:tcW w:w="1404" w:type="dxa"/>
            <w:vAlign w:val="center"/>
          </w:tcPr>
          <w:p w:rsidR="0035447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A</w:t>
            </w:r>
          </w:p>
        </w:tc>
        <w:tc>
          <w:tcPr>
            <w:tcW w:w="1370" w:type="dxa"/>
            <w:vAlign w:val="center"/>
          </w:tcPr>
          <w:p w:rsidR="0035447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B</w:t>
            </w:r>
          </w:p>
        </w:tc>
        <w:tc>
          <w:tcPr>
            <w:tcW w:w="1370" w:type="dxa"/>
            <w:vAlign w:val="center"/>
          </w:tcPr>
          <w:p w:rsidR="0035447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C</w:t>
            </w:r>
          </w:p>
        </w:tc>
        <w:tc>
          <w:tcPr>
            <w:tcW w:w="1370" w:type="dxa"/>
            <w:vAlign w:val="center"/>
          </w:tcPr>
          <w:p w:rsidR="0035447F">
            <w:pPr>
              <w:jc w:val="center"/>
              <w:rPr>
                <w:rFonts w:ascii="MingLiU_HKSCS" w:eastAsia="MingLiU_HKSCS" w:hAnsi="MingLiU_HKSCS" w:cs="MingLiU_HKSCS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D</w:t>
            </w:r>
          </w:p>
        </w:tc>
        <w:tc>
          <w:tcPr>
            <w:tcW w:w="1370" w:type="dxa"/>
            <w:vMerge w:val="restart"/>
            <w:vAlign w:val="center"/>
          </w:tcPr>
          <w:p w:rsidR="0035447F">
            <w:pPr>
              <w:jc w:val="center"/>
              <w:rPr>
                <w:rFonts w:ascii="Times New Roman" w:eastAsia="MingLiU_HKSCS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noProof/>
                <w:szCs w:val="21"/>
              </w:rPr>
              <w:drawing>
                <wp:inline distT="0" distB="0" distL="0" distR="0">
                  <wp:extent cx="609600" cy="400050"/>
                  <wp:effectExtent l="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8219" w:type="dxa"/>
          <w:jc w:val="center"/>
          <w:tblLayout w:type="fixed"/>
          <w:tblLook w:val="04A0"/>
        </w:tblPrEx>
        <w:trPr>
          <w:jc w:val="center"/>
        </w:trPr>
        <w:tc>
          <w:tcPr>
            <w:tcW w:w="1335" w:type="dxa"/>
            <w:vAlign w:val="center"/>
          </w:tcPr>
          <w:p w:rsidR="0035447F">
            <w:pPr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/>
                <w:szCs w:val="21"/>
              </w:rPr>
              <w:t>分子示意图</w:t>
            </w:r>
          </w:p>
        </w:tc>
        <w:tc>
          <w:tcPr>
            <w:tcW w:w="1404" w:type="dxa"/>
            <w:vAlign w:val="center"/>
          </w:tcPr>
          <w:p w:rsidR="0035447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noProof/>
                <w:szCs w:val="21"/>
              </w:rPr>
              <w:drawing>
                <wp:inline distT="0" distB="0" distL="0" distR="0">
                  <wp:extent cx="314325" cy="228600"/>
                  <wp:effectExtent l="0" t="0" r="9525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3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0" w:type="dxa"/>
            <w:vAlign w:val="center"/>
          </w:tcPr>
          <w:p w:rsidR="0035447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noProof/>
                <w:szCs w:val="21"/>
              </w:rPr>
              <w:drawing>
                <wp:inline distT="0" distB="0" distL="0" distR="0">
                  <wp:extent cx="219075" cy="114300"/>
                  <wp:effectExtent l="0" t="0" r="9525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07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0" w:type="dxa"/>
            <w:vAlign w:val="center"/>
          </w:tcPr>
          <w:p w:rsidR="0035447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noProof/>
                <w:szCs w:val="21"/>
              </w:rPr>
              <w:drawing>
                <wp:inline distT="0" distB="0" distL="0" distR="0">
                  <wp:extent cx="247650" cy="142875"/>
                  <wp:effectExtent l="0" t="0" r="0" b="952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0" w:type="dxa"/>
            <w:vAlign w:val="center"/>
          </w:tcPr>
          <w:p w:rsidR="0035447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noProof/>
                <w:szCs w:val="21"/>
              </w:rPr>
              <w:drawing>
                <wp:inline distT="0" distB="0" distL="0" distR="0">
                  <wp:extent cx="266700" cy="133350"/>
                  <wp:effectExtent l="0" t="0" r="0" b="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0" w:type="dxa"/>
            <w:vMerge/>
            <w:vAlign w:val="center"/>
          </w:tcPr>
          <w:p w:rsidR="0035447F">
            <w:pPr>
              <w:jc w:val="center"/>
              <w:rPr>
                <w:rFonts w:ascii="Times New Roman" w:eastAsia="MingLiU_HKSCS" w:hAnsi="Times New Roman" w:cs="Times New Roman"/>
                <w:szCs w:val="21"/>
              </w:rPr>
            </w:pPr>
          </w:p>
        </w:tc>
      </w:tr>
    </w:tbl>
    <w:p w:rsidR="0035447F">
      <w:pPr>
        <w:ind w:firstLine="420" w:firstLineChars="200"/>
        <w:rPr>
          <w:rFonts w:ascii="Times New Roman" w:eastAsia="MingLiU_HKSCS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看图回答：</w:t>
      </w:r>
    </w:p>
    <w:p w:rsidR="0035447F">
      <w:pPr>
        <w:spacing w:line="400" w:lineRule="exact"/>
        <w:ind w:firstLine="420" w:firstLineChars="200"/>
        <w:rPr>
          <w:rFonts w:ascii="Times New Roman" w:eastAsia="MingLiU_HKSCS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(1)</w:t>
      </w:r>
      <w:r>
        <w:rPr>
          <w:rFonts w:ascii="Times New Roman" w:eastAsia="宋体" w:hAnsi="Times New Roman" w:cs="Times New Roman"/>
          <w:szCs w:val="21"/>
        </w:rPr>
        <w:t>属于氧化物的是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         </w:t>
      </w:r>
      <w:r>
        <w:rPr>
          <w:rFonts w:ascii="Times New Roman" w:eastAsia="宋体" w:hAnsi="Times New Roman" w:cs="Times New Roman"/>
          <w:szCs w:val="21"/>
        </w:rPr>
        <w:t>(</w:t>
      </w:r>
      <w:r>
        <w:rPr>
          <w:rFonts w:ascii="Times New Roman" w:eastAsia="宋体" w:hAnsi="Times New Roman" w:cs="Times New Roman"/>
          <w:szCs w:val="21"/>
        </w:rPr>
        <w:t>填字母</w:t>
      </w:r>
      <w:r>
        <w:rPr>
          <w:rFonts w:ascii="Times New Roman" w:eastAsia="宋体" w:hAnsi="Times New Roman" w:cs="Times New Roman"/>
          <w:szCs w:val="21"/>
        </w:rPr>
        <w:t>)</w:t>
      </w:r>
      <w:r>
        <w:rPr>
          <w:rFonts w:ascii="Times New Roman" w:eastAsia="宋体" w:hAnsi="Times New Roman" w:cs="Times New Roman"/>
          <w:szCs w:val="21"/>
        </w:rPr>
        <w:t>。</w:t>
      </w:r>
    </w:p>
    <w:p w:rsidR="0035447F">
      <w:pPr>
        <w:spacing w:line="400" w:lineRule="exact"/>
        <w:ind w:firstLine="420" w:firstLineChars="200"/>
        <w:rPr>
          <w:rFonts w:ascii="Times New Roman" w:eastAsia="MingLiU_HKSCS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(2)A</w:t>
      </w:r>
      <w:r>
        <w:rPr>
          <w:rFonts w:ascii="Times New Roman" w:eastAsia="宋体" w:hAnsi="Times New Roman" w:cs="Times New Roman"/>
          <w:szCs w:val="21"/>
        </w:rPr>
        <w:t>中氮、氢原子个数比为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               </w:t>
      </w:r>
      <w:r>
        <w:rPr>
          <w:rFonts w:ascii="宋体" w:eastAsia="宋体" w:hAnsi="宋体" w:cs="宋体" w:hint="eastAsia"/>
          <w:szCs w:val="21"/>
        </w:rPr>
        <w:t>，</w:t>
      </w:r>
      <w:r>
        <w:rPr>
          <w:rFonts w:ascii="Times New Roman" w:eastAsia="宋体" w:hAnsi="Times New Roman" w:cs="Times New Roman"/>
          <w:szCs w:val="21"/>
        </w:rPr>
        <w:t>氮、氢元素质量比为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         </w:t>
      </w:r>
      <w:r>
        <w:rPr>
          <w:rFonts w:ascii="Times New Roman" w:eastAsia="宋体" w:hAnsi="Times New Roman" w:cs="Times New Roman"/>
          <w:szCs w:val="21"/>
        </w:rPr>
        <w:t>。</w:t>
      </w:r>
    </w:p>
    <w:p w:rsidR="0035447F">
      <w:pPr>
        <w:spacing w:line="400" w:lineRule="exact"/>
        <w:ind w:firstLine="420" w:firstLineChars="200"/>
        <w:rPr>
          <w:rFonts w:ascii="宋体" w:eastAsia="宋体" w:hAnsi="宋体" w:cs="宋体"/>
          <w:szCs w:val="21"/>
        </w:rPr>
      </w:pPr>
      <w:r>
        <w:rPr>
          <w:rFonts w:ascii="Times New Roman" w:eastAsia="宋体" w:hAnsi="Times New Roman" w:cs="Times New Roman"/>
          <w:szCs w:val="21"/>
        </w:rPr>
        <w:t>(3)A</w:t>
      </w:r>
      <w:r>
        <w:rPr>
          <w:rFonts w:ascii="Times New Roman" w:eastAsia="宋体" w:hAnsi="Times New Roman" w:cs="Times New Roman"/>
          <w:szCs w:val="21"/>
        </w:rPr>
        <w:t>在</w:t>
      </w:r>
      <w:r>
        <w:rPr>
          <w:rFonts w:ascii="Times New Roman" w:eastAsia="宋体" w:hAnsi="Times New Roman" w:cs="Times New Roman"/>
          <w:szCs w:val="21"/>
        </w:rPr>
        <w:t>B</w:t>
      </w:r>
      <w:r>
        <w:rPr>
          <w:rFonts w:ascii="Times New Roman" w:eastAsia="宋体" w:hAnsi="Times New Roman" w:cs="Times New Roman"/>
          <w:szCs w:val="21"/>
        </w:rPr>
        <w:t>中充分燃烧的化学方程式为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                                   </w:t>
      </w:r>
      <w:r>
        <w:rPr>
          <w:rFonts w:ascii="宋体" w:eastAsia="宋体" w:hAnsi="宋体" w:cs="宋体" w:hint="eastAsia"/>
          <w:szCs w:val="21"/>
        </w:rPr>
        <w:t>，</w:t>
      </w:r>
    </w:p>
    <w:p w:rsidR="0035447F">
      <w:pPr>
        <w:spacing w:line="320" w:lineRule="exac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25</w:t>
      </w:r>
      <w:r>
        <w:rPr>
          <w:rFonts w:ascii="Times New Roman" w:eastAsia="宋体" w:hAnsi="Times New Roman" w:cs="Times New Roman" w:hint="eastAsia"/>
          <w:szCs w:val="21"/>
        </w:rPr>
        <w:t>．</w:t>
      </w:r>
      <w:r>
        <w:rPr>
          <w:rFonts w:ascii="Times New Roman" w:eastAsia="宋体" w:hAnsi="Times New Roman" w:cs="Times New Roman"/>
          <w:szCs w:val="21"/>
        </w:rPr>
        <w:t>自然界有一种</w:t>
      </w:r>
      <w:r>
        <w:rPr>
          <w:rFonts w:ascii="宋体" w:eastAsia="宋体" w:hAnsi="宋体" w:cs="Times New Roman"/>
          <w:szCs w:val="21"/>
        </w:rPr>
        <w:t>“</w:t>
      </w:r>
      <w:r>
        <w:rPr>
          <w:rFonts w:ascii="Times New Roman" w:eastAsia="宋体" w:hAnsi="Times New Roman" w:cs="Times New Roman"/>
          <w:szCs w:val="21"/>
        </w:rPr>
        <w:t>雷雨发庄稼</w:t>
      </w:r>
      <w:r>
        <w:rPr>
          <w:rFonts w:ascii="宋体" w:eastAsia="宋体" w:hAnsi="宋体" w:cs="Times New Roman"/>
          <w:szCs w:val="21"/>
        </w:rPr>
        <w:t>”</w:t>
      </w:r>
      <w:r>
        <w:rPr>
          <w:rFonts w:ascii="Times New Roman" w:eastAsia="宋体" w:hAnsi="Times New Roman" w:cs="Times New Roman"/>
          <w:szCs w:val="21"/>
        </w:rPr>
        <w:t>的现象，即在雷雨过后，植物生长得更好。下面一段短文就是叙述雷雨中发生的一系列化学过程：</w:t>
      </w:r>
    </w:p>
    <w:p w:rsidR="0035447F">
      <w:pPr>
        <w:spacing w:line="320" w:lineRule="exact"/>
        <w:ind w:firstLine="420" w:firstLineChars="200"/>
        <w:rPr>
          <w:rFonts w:ascii="Times New Roman" w:eastAsia="宋体" w:hAnsi="Times New Roman" w:cs="Times New Roman"/>
          <w:szCs w:val="21"/>
        </w:rPr>
      </w:pPr>
      <w:r>
        <w:rPr>
          <w:rFonts w:ascii="宋体" w:eastAsia="宋体" w:hAnsi="宋体" w:cs="Times New Roman"/>
          <w:szCs w:val="21"/>
        </w:rPr>
        <w:t>①</w:t>
      </w:r>
      <w:r>
        <w:rPr>
          <w:rFonts w:ascii="Times New Roman" w:eastAsia="宋体" w:hAnsi="Times New Roman" w:cs="Times New Roman"/>
          <w:szCs w:val="21"/>
        </w:rPr>
        <w:t>空气中的</w:t>
      </w:r>
      <w:r>
        <w:rPr>
          <w:rFonts w:ascii="Times New Roman" w:eastAsia="宋体" w:hAnsi="Times New Roman" w:cs="Times New Roman"/>
          <w:szCs w:val="21"/>
        </w:rPr>
        <w:t>N</w:t>
      </w:r>
      <w:r>
        <w:rPr>
          <w:rFonts w:ascii="Times New Roman" w:eastAsia="宋体" w:hAnsi="Times New Roman" w:cs="Times New Roman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szCs w:val="21"/>
        </w:rPr>
        <w:t>在放电条件下能与</w:t>
      </w:r>
      <w:r>
        <w:rPr>
          <w:rFonts w:ascii="Times New Roman" w:eastAsia="宋体" w:hAnsi="Times New Roman" w:cs="Times New Roman"/>
          <w:szCs w:val="21"/>
        </w:rPr>
        <w:t>O</w:t>
      </w:r>
      <w:r>
        <w:rPr>
          <w:rFonts w:ascii="Times New Roman" w:eastAsia="宋体" w:hAnsi="Times New Roman" w:cs="Times New Roman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szCs w:val="21"/>
        </w:rPr>
        <w:t>直接化合生成无色不溶于水的一氧化氮气体；</w:t>
      </w:r>
    </w:p>
    <w:p w:rsidR="0035447F">
      <w:pPr>
        <w:spacing w:line="320" w:lineRule="exact"/>
        <w:ind w:left="630" w:hanging="210" w:leftChars="200" w:hangingChars="100"/>
        <w:rPr>
          <w:rFonts w:ascii="Times New Roman" w:eastAsia="宋体" w:hAnsi="Times New Roman" w:cs="Times New Roman"/>
          <w:szCs w:val="21"/>
        </w:rPr>
      </w:pPr>
      <w:r>
        <w:rPr>
          <w:rFonts w:ascii="宋体" w:eastAsia="宋体" w:hAnsi="宋体" w:cs="Times New Roman"/>
          <w:szCs w:val="21"/>
        </w:rPr>
        <w:t>②</w:t>
      </w:r>
      <w:r>
        <w:rPr>
          <w:rFonts w:ascii="Times New Roman" w:eastAsia="宋体" w:hAnsi="Times New Roman" w:cs="Times New Roman"/>
          <w:szCs w:val="21"/>
        </w:rPr>
        <w:t>一氧化氮的密度比空气的略大，不稳定，常温下就易与空气中的</w:t>
      </w:r>
      <w:r>
        <w:rPr>
          <w:rFonts w:ascii="Times New Roman" w:eastAsia="宋体" w:hAnsi="Times New Roman" w:cs="Times New Roman"/>
          <w:szCs w:val="21"/>
        </w:rPr>
        <w:t>O</w:t>
      </w:r>
      <w:r>
        <w:rPr>
          <w:rFonts w:ascii="Times New Roman" w:eastAsia="宋体" w:hAnsi="Times New Roman" w:cs="Times New Roman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szCs w:val="21"/>
        </w:rPr>
        <w:t>反应生成红棕色的二氧化氮气体；</w:t>
      </w:r>
    </w:p>
    <w:p w:rsidR="0035447F">
      <w:pPr>
        <w:spacing w:line="320" w:lineRule="exact"/>
        <w:ind w:firstLine="420" w:firstLineChars="200"/>
        <w:rPr>
          <w:rFonts w:ascii="Times New Roman" w:eastAsia="宋体" w:hAnsi="Times New Roman" w:cs="Times New Roman"/>
          <w:szCs w:val="21"/>
        </w:rPr>
      </w:pPr>
      <w:r>
        <w:rPr>
          <w:rFonts w:ascii="宋体" w:eastAsia="宋体" w:hAnsi="宋体" w:cs="Times New Roman"/>
          <w:szCs w:val="21"/>
        </w:rPr>
        <w:t>③</w:t>
      </w:r>
      <w:r>
        <w:rPr>
          <w:rFonts w:ascii="Times New Roman" w:eastAsia="宋体" w:hAnsi="Times New Roman" w:cs="Times New Roman"/>
          <w:szCs w:val="21"/>
        </w:rPr>
        <w:t>二</w:t>
      </w:r>
      <w:r>
        <w:rPr>
          <w:rFonts w:ascii="Times New Roman" w:eastAsia="宋体" w:hAnsi="Times New Roman" w:cs="Times New Roman" w:hint="eastAsia"/>
          <w:szCs w:val="21"/>
        </w:rPr>
        <w:t>氧化氮气体有毒，易与水反应生成硝酸</w:t>
      </w:r>
      <w:r>
        <w:rPr>
          <w:rFonts w:ascii="Times New Roman" w:eastAsia="宋体" w:hAnsi="Times New Roman" w:cs="Times New Roman" w:hint="eastAsia"/>
          <w:szCs w:val="21"/>
        </w:rPr>
        <w:t>(</w:t>
      </w:r>
      <w:r>
        <w:rPr>
          <w:rFonts w:ascii="Times New Roman" w:eastAsia="宋体" w:hAnsi="Times New Roman" w:cs="Times New Roman"/>
          <w:szCs w:val="21"/>
        </w:rPr>
        <w:t>HNO</w:t>
      </w:r>
      <w:r>
        <w:rPr>
          <w:rFonts w:ascii="Times New Roman" w:eastAsia="宋体" w:hAnsi="Times New Roman" w:cs="Times New Roman"/>
          <w:szCs w:val="21"/>
          <w:vertAlign w:val="subscript"/>
        </w:rPr>
        <w:t>3</w:t>
      </w:r>
      <w:r>
        <w:rPr>
          <w:rFonts w:ascii="Times New Roman" w:eastAsia="宋体" w:hAnsi="Times New Roman" w:cs="Times New Roman"/>
          <w:szCs w:val="21"/>
        </w:rPr>
        <w:t>)</w:t>
      </w:r>
      <w:r>
        <w:rPr>
          <w:rFonts w:ascii="Times New Roman" w:eastAsia="宋体" w:hAnsi="Times New Roman" w:cs="Times New Roman"/>
          <w:szCs w:val="21"/>
        </w:rPr>
        <w:t>和一氧化氮；</w:t>
      </w:r>
    </w:p>
    <w:p w:rsidR="0035447F">
      <w:pPr>
        <w:spacing w:line="320" w:lineRule="exact"/>
        <w:ind w:firstLine="420" w:firstLineChars="200"/>
        <w:rPr>
          <w:rFonts w:ascii="Times New Roman" w:eastAsia="宋体" w:hAnsi="Times New Roman" w:cs="Times New Roman"/>
          <w:szCs w:val="21"/>
        </w:rPr>
      </w:pPr>
      <w:r>
        <w:rPr>
          <w:rFonts w:ascii="宋体" w:eastAsia="宋体" w:hAnsi="宋体" w:cs="Times New Roman"/>
          <w:szCs w:val="21"/>
        </w:rPr>
        <w:t>④</w:t>
      </w:r>
      <w:r>
        <w:rPr>
          <w:rFonts w:ascii="Times New Roman" w:eastAsia="宋体" w:hAnsi="Times New Roman" w:cs="Times New Roman"/>
          <w:szCs w:val="21"/>
        </w:rPr>
        <w:t>生成的硝酸随雨水</w:t>
      </w:r>
      <w:r>
        <w:rPr>
          <w:rFonts w:ascii="Times New Roman" w:eastAsia="宋体" w:hAnsi="Times New Roman" w:cs="Times New Roman"/>
          <w:szCs w:val="21"/>
        </w:rPr>
        <w:t>淋</w:t>
      </w:r>
      <w:r>
        <w:rPr>
          <w:rFonts w:ascii="Times New Roman" w:eastAsia="宋体" w:hAnsi="Times New Roman" w:cs="Times New Roman"/>
          <w:szCs w:val="21"/>
        </w:rPr>
        <w:t>洒到大地上，同土壤中的矿物相互作用，生成可溶于水的硝酸盐。</w:t>
      </w:r>
    </w:p>
    <w:p w:rsidR="0035447F">
      <w:pPr>
        <w:spacing w:line="320" w:lineRule="exact"/>
        <w:ind w:firstLine="420" w:firstLineChars="20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请填写下列空白：</w:t>
      </w: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5</w:t>
      </w:r>
      <w:r>
        <w:rPr>
          <w:rFonts w:ascii="Times New Roman" w:eastAsia="宋体" w:hAnsi="Times New Roman" w:cs="Times New Roman" w:hint="eastAsia"/>
          <w:szCs w:val="21"/>
        </w:rPr>
        <w:t>分）</w:t>
      </w:r>
    </w:p>
    <w:p w:rsidR="0035447F">
      <w:pPr>
        <w:spacing w:line="320" w:lineRule="exact"/>
        <w:ind w:firstLine="420" w:firstLineChars="20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(1)</w:t>
      </w:r>
      <w:r>
        <w:rPr>
          <w:rFonts w:ascii="Times New Roman" w:eastAsia="宋体" w:hAnsi="Times New Roman" w:cs="Times New Roman"/>
          <w:szCs w:val="21"/>
        </w:rPr>
        <w:t>上述短文中，对二氧化氮化学性质进行描述的是</w:t>
      </w:r>
      <w:r>
        <w:rPr>
          <w:rFonts w:ascii="Times New Roman" w:eastAsia="宋体" w:hAnsi="Times New Roman" w:cs="Times New Roman"/>
          <w:szCs w:val="21"/>
        </w:rPr>
        <w:t>________ (</w:t>
      </w:r>
      <w:r>
        <w:rPr>
          <w:rFonts w:ascii="Times New Roman" w:eastAsia="宋体" w:hAnsi="Times New Roman" w:cs="Times New Roman"/>
          <w:szCs w:val="21"/>
        </w:rPr>
        <w:t>填序号</w:t>
      </w:r>
      <w:r>
        <w:rPr>
          <w:rFonts w:ascii="Times New Roman" w:eastAsia="宋体" w:hAnsi="Times New Roman" w:cs="Times New Roman"/>
          <w:szCs w:val="21"/>
        </w:rPr>
        <w:t>)</w:t>
      </w:r>
      <w:r>
        <w:rPr>
          <w:rFonts w:ascii="Times New Roman" w:eastAsia="宋体" w:hAnsi="Times New Roman" w:cs="Times New Roman"/>
          <w:szCs w:val="21"/>
        </w:rPr>
        <w:t>。</w:t>
      </w:r>
    </w:p>
    <w:p w:rsidR="0035447F">
      <w:pPr>
        <w:spacing w:line="320" w:lineRule="exact"/>
        <w:ind w:firstLine="420" w:firstLineChars="20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(2</w:t>
      </w:r>
      <w:r>
        <w:rPr>
          <w:rFonts w:ascii="Times New Roman" w:eastAsia="宋体" w:hAnsi="Times New Roman" w:cs="Times New Roman"/>
          <w:szCs w:val="21"/>
        </w:rPr>
        <w:t>)</w:t>
      </w:r>
      <w:r>
        <w:rPr>
          <w:rFonts w:ascii="Times New Roman" w:eastAsia="宋体" w:hAnsi="Times New Roman" w:cs="Times New Roman"/>
          <w:szCs w:val="21"/>
        </w:rPr>
        <w:t>实验室制取一氧化氮时，应选</w:t>
      </w:r>
      <w:r>
        <w:rPr>
          <w:rFonts w:ascii="Times New Roman" w:eastAsia="宋体" w:hAnsi="Times New Roman" w:cs="Times New Roman"/>
          <w:szCs w:val="21"/>
        </w:rPr>
        <w:t>择下列</w:t>
      </w:r>
      <w:r>
        <w:rPr>
          <w:rFonts w:ascii="Times New Roman" w:eastAsia="宋体" w:hAnsi="Times New Roman" w:cs="Times New Roman"/>
          <w:szCs w:val="21"/>
        </w:rPr>
        <w:t>收集方法中的</w:t>
      </w:r>
      <w:r>
        <w:rPr>
          <w:rFonts w:ascii="Times New Roman" w:eastAsia="宋体" w:hAnsi="Times New Roman" w:cs="Times New Roman"/>
          <w:szCs w:val="21"/>
        </w:rPr>
        <w:t>__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 </w:t>
      </w:r>
      <w:r>
        <w:rPr>
          <w:rFonts w:ascii="Times New Roman" w:eastAsia="宋体" w:hAnsi="Times New Roman" w:cs="Times New Roman"/>
          <w:szCs w:val="21"/>
        </w:rPr>
        <w:t>__</w:t>
      </w:r>
      <w:r>
        <w:rPr>
          <w:rFonts w:ascii="Times New Roman" w:eastAsia="宋体" w:hAnsi="Times New Roman" w:cs="Times New Roman"/>
          <w:szCs w:val="21"/>
        </w:rPr>
        <w:t>。</w:t>
      </w:r>
    </w:p>
    <w:p w:rsidR="0035447F">
      <w:pPr>
        <w:spacing w:line="360" w:lineRule="auto"/>
        <w:ind w:firstLine="420" w:firstLineChars="200"/>
        <w:jc w:val="center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>
            <wp:extent cx="2867025" cy="657225"/>
            <wp:effectExtent l="0" t="0" r="9525" b="952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447F">
      <w:pPr>
        <w:spacing w:line="300" w:lineRule="exact"/>
        <w:ind w:left="689" w:hanging="210" w:leftChars="228" w:hangingChars="10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(3)</w:t>
      </w:r>
      <w:r>
        <w:rPr>
          <w:rFonts w:ascii="Times New Roman" w:eastAsia="宋体" w:hAnsi="Times New Roman" w:cs="Times New Roman"/>
          <w:szCs w:val="21"/>
        </w:rPr>
        <w:t>写出二氧化氮与水反应的化学</w:t>
      </w:r>
      <w:r>
        <w:rPr>
          <w:rFonts w:ascii="Times New Roman" w:eastAsia="宋体" w:hAnsi="Times New Roman" w:cs="Times New Roman" w:hint="eastAsia"/>
          <w:szCs w:val="21"/>
        </w:rPr>
        <w:t>方程式</w:t>
      </w:r>
      <w:r>
        <w:rPr>
          <w:rFonts w:ascii="Times New Roman" w:eastAsia="宋体" w:hAnsi="Times New Roman" w:cs="Times New Roman"/>
          <w:szCs w:val="21"/>
        </w:rPr>
        <w:t>__________________________</w:t>
      </w:r>
      <w:r>
        <w:rPr>
          <w:rFonts w:ascii="Times New Roman" w:eastAsia="宋体" w:hAnsi="Times New Roman" w:cs="Times New Roman"/>
          <w:szCs w:val="21"/>
        </w:rPr>
        <w:t>，其中氮元素的化合价在此反应中发生的变化是</w:t>
      </w:r>
      <w:r>
        <w:rPr>
          <w:rFonts w:ascii="Times New Roman" w:eastAsia="宋体" w:hAnsi="Times New Roman" w:cs="Times New Roman"/>
          <w:szCs w:val="21"/>
        </w:rPr>
        <w:t>______</w:t>
      </w:r>
      <w:r>
        <w:rPr>
          <w:rFonts w:ascii="Times New Roman" w:eastAsia="宋体" w:hAnsi="Times New Roman" w:cs="Times New Roman"/>
          <w:szCs w:val="21"/>
        </w:rPr>
        <w:t>。</w:t>
      </w:r>
    </w:p>
    <w:p w:rsidR="0035447F">
      <w:pPr>
        <w:spacing w:line="300" w:lineRule="exact"/>
        <w:ind w:firstLine="630" w:firstLineChars="30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A</w:t>
      </w:r>
      <w:r>
        <w:rPr>
          <w:rFonts w:ascii="Times New Roman" w:eastAsia="宋体" w:hAnsi="Times New Roman" w:cs="Times New Roman"/>
          <w:szCs w:val="21"/>
        </w:rPr>
        <w:t>．不变</w:t>
      </w:r>
      <w:r>
        <w:rPr>
          <w:rFonts w:ascii="Times New Roman" w:eastAsia="宋体" w:hAnsi="Times New Roman" w:cs="Times New Roman" w:hint="eastAsia"/>
          <w:szCs w:val="21"/>
        </w:rPr>
        <w:t xml:space="preserve">            </w:t>
      </w:r>
      <w:r>
        <w:rPr>
          <w:rFonts w:ascii="Times New Roman" w:eastAsia="宋体" w:hAnsi="Times New Roman" w:cs="Times New Roman"/>
          <w:szCs w:val="21"/>
        </w:rPr>
        <w:t>B</w:t>
      </w:r>
      <w:r>
        <w:rPr>
          <w:rFonts w:ascii="Times New Roman" w:eastAsia="宋体" w:hAnsi="Times New Roman" w:cs="Times New Roman"/>
          <w:szCs w:val="21"/>
        </w:rPr>
        <w:t>．仅升高</w:t>
      </w:r>
    </w:p>
    <w:p w:rsidR="0035447F">
      <w:pPr>
        <w:spacing w:line="300" w:lineRule="exact"/>
        <w:ind w:firstLine="630" w:firstLineChars="30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C</w:t>
      </w:r>
      <w:r>
        <w:rPr>
          <w:rFonts w:ascii="Times New Roman" w:eastAsia="宋体" w:hAnsi="Times New Roman" w:cs="Times New Roman"/>
          <w:szCs w:val="21"/>
        </w:rPr>
        <w:t>．仅降低</w:t>
      </w:r>
      <w:r>
        <w:rPr>
          <w:rFonts w:ascii="Times New Roman" w:eastAsia="宋体" w:hAnsi="Times New Roman" w:cs="Times New Roman" w:hint="eastAsia"/>
          <w:szCs w:val="21"/>
        </w:rPr>
        <w:t xml:space="preserve">          </w:t>
      </w:r>
      <w:r>
        <w:rPr>
          <w:rFonts w:ascii="Times New Roman" w:eastAsia="宋体" w:hAnsi="Times New Roman" w:cs="Times New Roman"/>
          <w:szCs w:val="21"/>
        </w:rPr>
        <w:t>D</w:t>
      </w:r>
      <w:r>
        <w:rPr>
          <w:rFonts w:ascii="Times New Roman" w:eastAsia="宋体" w:hAnsi="Times New Roman" w:cs="Times New Roman"/>
          <w:szCs w:val="21"/>
        </w:rPr>
        <w:t>．既有升高又有降低</w:t>
      </w:r>
    </w:p>
    <w:p w:rsidR="0035447F">
      <w:pPr>
        <w:rPr>
          <w:rFonts w:ascii="Times New Roman" w:eastAsia="宋体" w:hAnsi="Times New Roman" w:cs="Times New Roman"/>
          <w:szCs w:val="24"/>
        </w:rPr>
      </w:pPr>
    </w:p>
    <w:p w:rsidR="0035447F">
      <w:pPr>
        <w:rPr>
          <w:rFonts w:ascii="Times New Roman" w:eastAsia="宋体" w:hAnsi="Times New Roman" w:cs="Times New Roman"/>
          <w:szCs w:val="24"/>
        </w:rPr>
      </w:pPr>
    </w:p>
    <w:p w:rsidR="0035447F">
      <w:pPr>
        <w:rPr>
          <w:rFonts w:ascii="Times New Roman" w:eastAsia="宋体" w:hAnsi="Times New Roman" w:cs="Times New Roman"/>
          <w:szCs w:val="24"/>
        </w:rPr>
      </w:pPr>
    </w:p>
    <w:p w:rsidR="0035447F">
      <w:pPr>
        <w:rPr>
          <w:rFonts w:ascii="Times New Roman" w:eastAsia="宋体" w:hAnsi="Times New Roman" w:cs="Times New Roman"/>
          <w:szCs w:val="24"/>
        </w:rPr>
      </w:pPr>
    </w:p>
    <w:p w:rsidR="0035447F">
      <w:pPr>
        <w:rPr>
          <w:rFonts w:ascii="Times New Roman" w:eastAsia="宋体" w:hAnsi="Times New Roman" w:cs="Times New Roman"/>
          <w:szCs w:val="24"/>
        </w:rPr>
      </w:pPr>
    </w:p>
    <w:p w:rsidR="0035447F">
      <w:pPr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noProof/>
          <w:szCs w:val="21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5973445</wp:posOffset>
            </wp:positionH>
            <wp:positionV relativeFrom="paragraph">
              <wp:posOffset>521335</wp:posOffset>
            </wp:positionV>
            <wp:extent cx="4329430" cy="1324610"/>
            <wp:effectExtent l="0" t="0" r="0" b="8890"/>
            <wp:wrapNone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9430" cy="1324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/>
          <w:noProof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2423160</wp:posOffset>
            </wp:positionH>
            <wp:positionV relativeFrom="paragraph">
              <wp:posOffset>456565</wp:posOffset>
            </wp:positionV>
            <wp:extent cx="2853055" cy="1283335"/>
            <wp:effectExtent l="0" t="0" r="4445" b="0"/>
            <wp:wrapNone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9">
                      <a:lum bright="-42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3128" cy="12831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 w:hint="eastAsia"/>
          <w:szCs w:val="24"/>
        </w:rPr>
        <w:t>26</w:t>
      </w:r>
      <w:r>
        <w:rPr>
          <w:rFonts w:ascii="Times New Roman" w:eastAsia="宋体" w:hAnsi="Times New Roman" w:cs="Times New Roman" w:hint="eastAsia"/>
          <w:szCs w:val="24"/>
        </w:rPr>
        <w:t>．</w:t>
      </w:r>
      <w:r>
        <w:rPr>
          <w:rFonts w:ascii="Times New Roman" w:eastAsia="宋体" w:hAnsi="Times New Roman" w:cs="Times New Roman"/>
          <w:szCs w:val="24"/>
        </w:rPr>
        <w:t>A</w:t>
      </w:r>
      <w:r>
        <w:rPr>
          <w:rFonts w:ascii="Times New Roman" w:eastAsia="宋体" w:hAnsi="Times New Roman" w:cs="Times New Roman" w:hint="eastAsia"/>
          <w:szCs w:val="24"/>
        </w:rPr>
        <w:t>~</w:t>
      </w:r>
      <w:r>
        <w:rPr>
          <w:rFonts w:ascii="Times New Roman" w:eastAsia="宋体" w:hAnsi="Times New Roman" w:cs="Times New Roman"/>
          <w:szCs w:val="24"/>
        </w:rPr>
        <w:t>H</w:t>
      </w:r>
      <w:r>
        <w:rPr>
          <w:rFonts w:ascii="Times New Roman" w:eastAsia="宋体" w:hAnsi="Times New Roman" w:cs="Times New Roman"/>
          <w:szCs w:val="24"/>
        </w:rPr>
        <w:t>都是常见物质，</w:t>
      </w:r>
      <w:r>
        <w:rPr>
          <w:rFonts w:ascii="Times New Roman" w:eastAsia="宋体" w:hAnsi="Times New Roman" w:cs="Times New Roman"/>
          <w:szCs w:val="24"/>
        </w:rPr>
        <w:t>A</w:t>
      </w:r>
      <w:r>
        <w:rPr>
          <w:rFonts w:ascii="Times New Roman" w:eastAsia="宋体" w:hAnsi="Times New Roman" w:cs="Times New Roman"/>
          <w:szCs w:val="24"/>
        </w:rPr>
        <w:t>、</w:t>
      </w:r>
      <w:r>
        <w:rPr>
          <w:rFonts w:ascii="Times New Roman" w:eastAsia="宋体" w:hAnsi="Times New Roman" w:cs="Times New Roman"/>
          <w:szCs w:val="24"/>
        </w:rPr>
        <w:t>B</w:t>
      </w:r>
      <w:r>
        <w:rPr>
          <w:rFonts w:ascii="Times New Roman" w:eastAsia="宋体" w:hAnsi="Times New Roman" w:cs="Times New Roman"/>
          <w:szCs w:val="24"/>
        </w:rPr>
        <w:t>均为黑色粉末，</w:t>
      </w:r>
      <w:r>
        <w:rPr>
          <w:rFonts w:ascii="Times New Roman" w:eastAsia="宋体" w:hAnsi="Times New Roman" w:cs="Times New Roman"/>
          <w:szCs w:val="24"/>
        </w:rPr>
        <w:t>C</w:t>
      </w:r>
      <w:r>
        <w:rPr>
          <w:rFonts w:ascii="Times New Roman" w:eastAsia="宋体" w:hAnsi="Times New Roman" w:cs="Times New Roman"/>
          <w:szCs w:val="24"/>
        </w:rPr>
        <w:t>、</w:t>
      </w:r>
      <w:r>
        <w:rPr>
          <w:rFonts w:ascii="Times New Roman" w:eastAsia="宋体" w:hAnsi="Times New Roman" w:cs="Times New Roman"/>
          <w:szCs w:val="24"/>
        </w:rPr>
        <w:t>D</w:t>
      </w:r>
      <w:r>
        <w:rPr>
          <w:rFonts w:ascii="Times New Roman" w:eastAsia="宋体" w:hAnsi="Times New Roman" w:cs="Times New Roman"/>
          <w:szCs w:val="24"/>
        </w:rPr>
        <w:t>在常温时均呈液态，</w:t>
      </w:r>
      <w:r>
        <w:rPr>
          <w:rFonts w:ascii="Times New Roman" w:eastAsia="宋体" w:hAnsi="Times New Roman" w:cs="Times New Roman"/>
          <w:szCs w:val="24"/>
        </w:rPr>
        <w:t>B</w:t>
      </w:r>
      <w:r>
        <w:rPr>
          <w:rFonts w:ascii="Times New Roman" w:eastAsia="宋体" w:hAnsi="Times New Roman" w:cs="Times New Roman"/>
          <w:szCs w:val="24"/>
        </w:rPr>
        <w:t>和</w:t>
      </w:r>
      <w:r>
        <w:rPr>
          <w:rFonts w:ascii="Times New Roman" w:eastAsia="宋体" w:hAnsi="Times New Roman" w:cs="Times New Roman"/>
          <w:szCs w:val="24"/>
        </w:rPr>
        <w:t>C</w:t>
      </w:r>
      <w:r>
        <w:rPr>
          <w:rFonts w:ascii="Times New Roman" w:eastAsia="宋体" w:hAnsi="Times New Roman" w:cs="Times New Roman"/>
          <w:szCs w:val="24"/>
        </w:rPr>
        <w:t>混合立即产生大量的无色气体</w:t>
      </w:r>
      <w:r>
        <w:rPr>
          <w:rFonts w:ascii="Times New Roman" w:eastAsia="宋体" w:hAnsi="Times New Roman" w:cs="Times New Roman"/>
          <w:szCs w:val="24"/>
        </w:rPr>
        <w:t>H</w:t>
      </w:r>
      <w:r>
        <w:rPr>
          <w:rFonts w:ascii="Times New Roman" w:eastAsia="宋体" w:hAnsi="Times New Roman" w:cs="Times New Roman"/>
          <w:szCs w:val="24"/>
        </w:rPr>
        <w:t>，</w:t>
      </w:r>
      <w:r>
        <w:rPr>
          <w:rFonts w:ascii="Times New Roman" w:eastAsia="宋体" w:hAnsi="Times New Roman" w:cs="Times New Roman"/>
          <w:szCs w:val="24"/>
        </w:rPr>
        <w:t>H</w:t>
      </w:r>
      <w:r>
        <w:rPr>
          <w:rFonts w:ascii="Times New Roman" w:eastAsia="宋体" w:hAnsi="Times New Roman" w:cs="Times New Roman"/>
          <w:szCs w:val="24"/>
        </w:rPr>
        <w:t>能使带火星的木条复燃，加热</w:t>
      </w:r>
      <w:r>
        <w:rPr>
          <w:rFonts w:ascii="Times New Roman" w:eastAsia="宋体" w:hAnsi="Times New Roman" w:cs="Times New Roman"/>
          <w:szCs w:val="24"/>
        </w:rPr>
        <w:t>E</w:t>
      </w:r>
      <w:r>
        <w:rPr>
          <w:rFonts w:ascii="Times New Roman" w:eastAsia="宋体" w:hAnsi="Times New Roman" w:cs="Times New Roman"/>
          <w:szCs w:val="24"/>
        </w:rPr>
        <w:t>和</w:t>
      </w:r>
      <w:r>
        <w:rPr>
          <w:rFonts w:ascii="Times New Roman" w:eastAsia="宋体" w:hAnsi="Times New Roman" w:cs="Times New Roman"/>
          <w:szCs w:val="24"/>
        </w:rPr>
        <w:t>B</w:t>
      </w:r>
      <w:r>
        <w:rPr>
          <w:rFonts w:ascii="Times New Roman" w:eastAsia="宋体" w:hAnsi="Times New Roman" w:cs="Times New Roman"/>
          <w:szCs w:val="24"/>
        </w:rPr>
        <w:t>的混合物也有</w:t>
      </w:r>
      <w:r>
        <w:rPr>
          <w:rFonts w:ascii="Times New Roman" w:eastAsia="宋体" w:hAnsi="Times New Roman" w:cs="Times New Roman"/>
          <w:szCs w:val="24"/>
        </w:rPr>
        <w:t>H</w:t>
      </w:r>
      <w:r>
        <w:rPr>
          <w:rFonts w:ascii="Times New Roman" w:eastAsia="宋体" w:hAnsi="Times New Roman" w:cs="Times New Roman"/>
          <w:szCs w:val="24"/>
        </w:rPr>
        <w:t>气体生成，它们之间有如下的转化关系，</w:t>
      </w:r>
      <w:r>
        <w:rPr>
          <w:rFonts w:ascii="Times New Roman" w:eastAsia="宋体" w:hAnsi="Times New Roman" w:cs="Times New Roman" w:hint="eastAsia"/>
          <w:szCs w:val="24"/>
        </w:rPr>
        <w:t>（</w:t>
      </w:r>
      <w:r>
        <w:rPr>
          <w:rFonts w:ascii="Times New Roman" w:eastAsia="宋体" w:hAnsi="Times New Roman" w:cs="Times New Roman" w:hint="eastAsia"/>
          <w:szCs w:val="24"/>
        </w:rPr>
        <w:t>7</w:t>
      </w:r>
      <w:r>
        <w:rPr>
          <w:rFonts w:ascii="Times New Roman" w:eastAsia="宋体" w:hAnsi="Times New Roman" w:cs="Times New Roman" w:hint="eastAsia"/>
          <w:szCs w:val="24"/>
        </w:rPr>
        <w:t>分）</w:t>
      </w:r>
      <w:r>
        <w:rPr>
          <w:rFonts w:ascii="Times New Roman" w:eastAsia="宋体" w:hAnsi="Times New Roman" w:cs="Times New Roman"/>
          <w:szCs w:val="24"/>
        </w:rPr>
        <w:t xml:space="preserve"> </w:t>
      </w:r>
    </w:p>
    <w:p w:rsidR="0035447F">
      <w:pPr>
        <w:rPr>
          <w:rFonts w:ascii="Times New Roman" w:eastAsia="宋体" w:hAnsi="Times New Roman" w:cs="Times New Roman"/>
          <w:szCs w:val="24"/>
        </w:rPr>
      </w:pPr>
    </w:p>
    <w:p w:rsidR="0035447F">
      <w:pPr>
        <w:rPr>
          <w:rFonts w:ascii="Times New Roman" w:eastAsia="宋体" w:hAnsi="Times New Roman" w:cs="Times New Roman"/>
          <w:szCs w:val="24"/>
        </w:rPr>
      </w:pPr>
    </w:p>
    <w:p w:rsidR="0035447F">
      <w:pPr>
        <w:rPr>
          <w:rFonts w:ascii="Times New Roman" w:eastAsia="宋体" w:hAnsi="Times New Roman" w:cs="Times New Roman"/>
          <w:szCs w:val="24"/>
        </w:rPr>
      </w:pPr>
    </w:p>
    <w:p w:rsidR="0035447F">
      <w:pPr>
        <w:rPr>
          <w:rFonts w:ascii="Times New Roman" w:eastAsia="宋体" w:hAnsi="Times New Roman" w:cs="Times New Roman"/>
          <w:szCs w:val="24"/>
        </w:rPr>
      </w:pPr>
    </w:p>
    <w:p w:rsidR="0035447F">
      <w:pPr>
        <w:rPr>
          <w:rFonts w:ascii="Times New Roman" w:eastAsia="宋体" w:hAnsi="Times New Roman" w:cs="Times New Roman"/>
          <w:szCs w:val="24"/>
        </w:rPr>
      </w:pPr>
    </w:p>
    <w:p w:rsidR="0035447F">
      <w:pPr>
        <w:spacing w:line="300" w:lineRule="exact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99060</wp:posOffset>
                </wp:positionV>
                <wp:extent cx="342900" cy="297180"/>
                <wp:effectExtent l="0" t="3810" r="0" b="3810"/>
                <wp:wrapNone/>
                <wp:docPr id="13" name="矩形 13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297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9" alt="学科网(www.zxxk.com)--教育资源门户，提供试卷、教案、课件、论文、素材及各类教学资源下载，还有大量而丰富的教学相关资讯！" style="height:23.4pt;margin-left:18pt;margin-top:7.8pt;mso-height-relative:page;mso-width-relative:page;position:absolute;width:27pt;z-index:251662336" coordsize="21600,21600" filled="f" stroked="f">
                <o:lock v:ext="edit" aspectratio="f"/>
              </v:rect>
            </w:pict>
          </mc:Fallback>
        </mc:AlternateContent>
      </w:r>
      <w:r>
        <w:rPr>
          <w:rFonts w:ascii="Times New Roman" w:eastAsia="宋体" w:hAnsi="Times New Roman" w:cs="Times New Roman"/>
          <w:noProof/>
          <w:szCs w:val="24"/>
        </w:rPr>
        <w:pict>
          <v:shape id="_x0000_s1026" o:spid="_x0000_s1030" type="#_x0000_t202" alt="学科网(www.zxxk.com)--教育资源门户，提供试卷、教案、课件、论文、素材及各类教学资源下载，还有大量而丰富的教学相关资讯！" style="height:15.6pt;margin-left:27pt;margin-top:-226.2pt;mso-height-relative:page;mso-width-relative:page;position:absolute;width:9pt;z-index:251663360" coordsize="21600,21600" filled="f" stroked="f">
            <o:lock v:ext="edit" aspectratio="f"/>
            <v:textbox>
              <w:txbxContent>
                <w:p/>
              </w:txbxContent>
            </v:textbox>
          </v:shape>
        </w:pict>
      </w:r>
      <w:r>
        <w:rPr>
          <w:rFonts w:ascii="宋体" w:eastAsia="宋体" w:hAnsi="宋体" w:cs="宋体" w:hint="eastAsia"/>
          <w:szCs w:val="24"/>
        </w:rPr>
        <w:t>⑴</w:t>
      </w:r>
      <w:r>
        <w:rPr>
          <w:rFonts w:ascii="Times New Roman" w:eastAsia="宋体" w:hAnsi="Times New Roman" w:cs="Times New Roman"/>
          <w:szCs w:val="24"/>
        </w:rPr>
        <w:t xml:space="preserve"> </w:t>
      </w:r>
      <w:r>
        <w:rPr>
          <w:rFonts w:ascii="Times New Roman" w:eastAsia="宋体" w:hAnsi="Times New Roman" w:cs="Times New Roman"/>
          <w:szCs w:val="24"/>
        </w:rPr>
        <w:t>写出下列物质</w:t>
      </w:r>
      <w:r>
        <w:rPr>
          <w:rFonts w:ascii="Times New Roman" w:eastAsia="宋体" w:hAnsi="Times New Roman" w:cs="Times New Roman" w:hint="eastAsia"/>
          <w:szCs w:val="24"/>
        </w:rPr>
        <w:t>的化学式。</w:t>
      </w:r>
    </w:p>
    <w:p w:rsidR="0035447F">
      <w:pPr>
        <w:spacing w:line="300" w:lineRule="exact"/>
        <w:ind w:firstLine="525" w:firstLineChars="250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 xml:space="preserve">  </w:t>
      </w:r>
      <w:r>
        <w:rPr>
          <w:rFonts w:ascii="Times New Roman" w:eastAsia="宋体" w:hAnsi="Times New Roman" w:cs="Times New Roman"/>
          <w:szCs w:val="24"/>
        </w:rPr>
        <w:t>D</w:t>
      </w:r>
      <w:r>
        <w:rPr>
          <w:rFonts w:ascii="Times New Roman" w:eastAsia="宋体" w:hAnsi="Times New Roman" w:cs="Times New Roman"/>
          <w:szCs w:val="24"/>
        </w:rPr>
        <w:t>、</w:t>
      </w:r>
      <w:r>
        <w:rPr>
          <w:rFonts w:ascii="Times New Roman" w:eastAsia="宋体" w:hAnsi="Times New Roman" w:cs="Times New Roman" w:hint="eastAsia"/>
          <w:szCs w:val="24"/>
          <w:u w:val="single"/>
        </w:rPr>
        <w:t xml:space="preserve">           </w:t>
      </w:r>
      <w:r>
        <w:rPr>
          <w:rFonts w:ascii="Times New Roman" w:eastAsia="宋体" w:hAnsi="Times New Roman" w:cs="Times New Roman" w:hint="eastAsia"/>
          <w:szCs w:val="24"/>
        </w:rPr>
        <w:t xml:space="preserve">  </w:t>
      </w:r>
      <w:r>
        <w:rPr>
          <w:rFonts w:ascii="Times New Roman" w:eastAsia="宋体" w:hAnsi="Times New Roman" w:cs="Times New Roman"/>
          <w:szCs w:val="24"/>
        </w:rPr>
        <w:t>G</w:t>
      </w:r>
      <w:r>
        <w:rPr>
          <w:rFonts w:ascii="Times New Roman" w:eastAsia="宋体" w:hAnsi="Times New Roman" w:cs="Times New Roman"/>
          <w:szCs w:val="24"/>
        </w:rPr>
        <w:t>、</w:t>
      </w:r>
      <w:r>
        <w:rPr>
          <w:rFonts w:ascii="Times New Roman" w:eastAsia="宋体" w:hAnsi="Times New Roman" w:cs="Times New Roman" w:hint="eastAsia"/>
          <w:szCs w:val="24"/>
          <w:u w:val="single"/>
        </w:rPr>
        <w:t xml:space="preserve">            </w:t>
      </w:r>
      <w:r>
        <w:rPr>
          <w:rFonts w:ascii="Times New Roman" w:eastAsia="宋体" w:hAnsi="Times New Roman" w:cs="Times New Roman" w:hint="eastAsia"/>
          <w:szCs w:val="24"/>
        </w:rPr>
        <w:t xml:space="preserve">  </w:t>
      </w:r>
      <w:r>
        <w:rPr>
          <w:rFonts w:ascii="Times New Roman" w:eastAsia="宋体" w:hAnsi="Times New Roman" w:cs="Times New Roman"/>
          <w:szCs w:val="24"/>
        </w:rPr>
        <w:t>F</w:t>
      </w:r>
      <w:r>
        <w:rPr>
          <w:rFonts w:ascii="Times New Roman" w:eastAsia="宋体" w:hAnsi="Times New Roman" w:cs="Times New Roman"/>
          <w:szCs w:val="24"/>
        </w:rPr>
        <w:t>、</w:t>
      </w:r>
      <w:r>
        <w:rPr>
          <w:rFonts w:ascii="Times New Roman" w:eastAsia="宋体" w:hAnsi="Times New Roman" w:cs="Times New Roman" w:hint="eastAsia"/>
          <w:szCs w:val="24"/>
          <w:u w:val="single"/>
        </w:rPr>
        <w:t xml:space="preserve">             </w:t>
      </w:r>
    </w:p>
    <w:p w:rsidR="0035447F">
      <w:pPr>
        <w:spacing w:line="300" w:lineRule="exact"/>
        <w:ind w:firstLine="210" w:firstLineChars="100"/>
        <w:rPr>
          <w:rFonts w:ascii="Times New Roman" w:eastAsia="宋体" w:hAnsi="Times New Roman" w:cs="Times New Roman"/>
          <w:szCs w:val="24"/>
        </w:rPr>
      </w:pPr>
      <w:r>
        <w:rPr>
          <w:rFonts w:ascii="宋体" w:eastAsia="宋体" w:hAnsi="宋体" w:cs="宋体" w:hint="eastAsia"/>
          <w:szCs w:val="24"/>
        </w:rPr>
        <w:t>⑵</w:t>
      </w:r>
      <w:r>
        <w:rPr>
          <w:rFonts w:ascii="Times New Roman" w:eastAsia="宋体" w:hAnsi="Times New Roman" w:cs="Times New Roman" w:hint="eastAsia"/>
          <w:szCs w:val="24"/>
        </w:rPr>
        <w:t xml:space="preserve"> </w:t>
      </w:r>
      <w:r>
        <w:rPr>
          <w:rFonts w:ascii="Times New Roman" w:eastAsia="宋体" w:hAnsi="Times New Roman" w:cs="Times New Roman"/>
          <w:szCs w:val="24"/>
        </w:rPr>
        <w:t>写出</w:t>
      </w:r>
      <w:r>
        <w:rPr>
          <w:rFonts w:ascii="Times New Roman" w:eastAsia="宋体" w:hAnsi="Times New Roman" w:cs="Times New Roman"/>
          <w:szCs w:val="24"/>
        </w:rPr>
        <w:t>H</w:t>
      </w:r>
      <w:r>
        <w:rPr>
          <w:rFonts w:ascii="Times New Roman" w:eastAsia="宋体" w:hAnsi="Times New Roman" w:cs="Times New Roman"/>
          <w:szCs w:val="24"/>
        </w:rPr>
        <w:t>和</w:t>
      </w:r>
      <w:r>
        <w:rPr>
          <w:rFonts w:ascii="Times New Roman" w:eastAsia="宋体" w:hAnsi="Times New Roman" w:cs="Times New Roman"/>
          <w:szCs w:val="24"/>
        </w:rPr>
        <w:t>A</w:t>
      </w:r>
      <w:r>
        <w:rPr>
          <w:rFonts w:ascii="Times New Roman" w:eastAsia="宋体" w:hAnsi="Times New Roman" w:cs="Times New Roman"/>
          <w:szCs w:val="24"/>
        </w:rPr>
        <w:t>反应的</w:t>
      </w:r>
      <w:r>
        <w:rPr>
          <w:rFonts w:ascii="Times New Roman" w:eastAsia="宋体" w:hAnsi="Times New Roman" w:cs="Times New Roman" w:hint="eastAsia"/>
          <w:szCs w:val="24"/>
        </w:rPr>
        <w:t>化学方程式：</w:t>
      </w:r>
    </w:p>
    <w:p w:rsidR="0035447F">
      <w:pPr>
        <w:pStyle w:val="PlainText"/>
        <w:spacing w:line="300" w:lineRule="exact"/>
        <w:ind w:firstLine="210" w:firstLineChars="10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_______________________________________</w:t>
      </w:r>
      <w:r>
        <w:rPr>
          <w:rFonts w:ascii="Times New Roman" w:hAnsi="Times New Roman" w:cs="Times New Roman" w:hint="eastAsia"/>
          <w:szCs w:val="24"/>
        </w:rPr>
        <w:t>。</w:t>
      </w:r>
      <w:r>
        <w:rPr>
          <w:rFonts w:ascii="Times New Roman" w:hAnsi="Times New Roman" w:cs="Times New Roman" w:hint="eastAsia"/>
          <w:szCs w:val="24"/>
        </w:rPr>
        <w:t xml:space="preserve"> </w:t>
      </w:r>
      <w:r>
        <w:rPr>
          <w:rFonts w:ascii="Times New Roman" w:hAnsi="Times New Roman" w:cs="Times New Roman" w:hint="eastAsia"/>
          <w:szCs w:val="24"/>
        </w:rPr>
        <w:t>属于</w:t>
      </w:r>
      <w:r>
        <w:rPr>
          <w:rFonts w:ascii="Times New Roman" w:hAnsi="Times New Roman" w:cs="Times New Roman" w:hint="eastAsia"/>
          <w:szCs w:val="24"/>
          <w:u w:val="single"/>
        </w:rPr>
        <w:t xml:space="preserve">              </w:t>
      </w:r>
      <w:r>
        <w:rPr>
          <w:rFonts w:ascii="Times New Roman" w:hAnsi="Times New Roman" w:cs="Times New Roman" w:hint="eastAsia"/>
          <w:szCs w:val="24"/>
        </w:rPr>
        <w:t xml:space="preserve"> </w:t>
      </w:r>
      <w:r>
        <w:rPr>
          <w:rFonts w:ascii="Times New Roman" w:hAnsi="Times New Roman" w:cs="Times New Roman" w:hint="eastAsia"/>
          <w:szCs w:val="24"/>
        </w:rPr>
        <w:t>（</w:t>
      </w:r>
      <w:r>
        <w:rPr>
          <w:rFonts w:ascii="Times New Roman" w:hAnsi="Times New Roman" w:cs="Times New Roman" w:hint="eastAsia"/>
          <w:szCs w:val="24"/>
        </w:rPr>
        <w:t>填基本</w:t>
      </w:r>
      <w:r>
        <w:rPr>
          <w:rFonts w:ascii="Times New Roman" w:hAnsi="Times New Roman" w:cs="Times New Roman" w:hint="eastAsia"/>
          <w:szCs w:val="24"/>
        </w:rPr>
        <w:t>反应类型）</w:t>
      </w:r>
    </w:p>
    <w:p w:rsidR="0035447F">
      <w:pPr>
        <w:pStyle w:val="PlainText"/>
        <w:spacing w:line="3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 w:hint="eastAsia"/>
        </w:rPr>
        <w:t>）</w:t>
      </w:r>
      <w:r>
        <w:rPr>
          <w:rFonts w:ascii="Times New Roman" w:hAnsi="Times New Roman" w:cs="Times New Roman"/>
          <w:szCs w:val="24"/>
        </w:rPr>
        <w:t>写出</w:t>
      </w:r>
      <w:r>
        <w:rPr>
          <w:rFonts w:ascii="Times New Roman" w:hAnsi="Times New Roman" w:cs="Times New Roman"/>
          <w:szCs w:val="24"/>
        </w:rPr>
        <w:t>H</w:t>
      </w:r>
      <w:r>
        <w:rPr>
          <w:rFonts w:ascii="Times New Roman" w:hAnsi="Times New Roman" w:cs="Times New Roman"/>
          <w:szCs w:val="24"/>
        </w:rPr>
        <w:t>的一种用途</w:t>
      </w:r>
      <w:r>
        <w:rPr>
          <w:rFonts w:ascii="Times New Roman" w:hAnsi="Times New Roman" w:cs="Times New Roman" w:hint="eastAsia"/>
          <w:szCs w:val="24"/>
        </w:rPr>
        <w:t>：</w:t>
      </w:r>
      <w:r>
        <w:rPr>
          <w:rFonts w:ascii="Times New Roman" w:hAnsi="Times New Roman" w:cs="Times New Roman"/>
          <w:szCs w:val="24"/>
        </w:rPr>
        <w:t>______________________________</w:t>
      </w:r>
    </w:p>
    <w:p w:rsidR="0035447F"/>
    <w:p w:rsidR="0035447F">
      <w:pPr>
        <w:jc w:val="left"/>
        <w:textAlignment w:val="center"/>
        <w:rPr>
          <w:rFonts w:ascii="Cambria Math" w:eastAsia="宋体" w:hAnsi="Cambria Math" w:cs="Times New Roman" w:hint="eastAsia"/>
        </w:rPr>
      </w:pPr>
      <w:r>
        <w:rPr>
          <w:rFonts w:ascii="Cambria Math" w:eastAsia="宋体" w:hAnsi="Cambria Math" w:cs="Times New Roman" w:hint="eastAsia"/>
        </w:rPr>
        <w:t>27</w:t>
      </w:r>
      <w:r>
        <w:rPr>
          <w:rFonts w:ascii="Cambria Math" w:eastAsia="宋体" w:hAnsi="Cambria Math" w:cs="Times New Roman"/>
        </w:rPr>
        <w:t>.</w:t>
      </w:r>
      <w:r>
        <w:rPr>
          <w:rFonts w:ascii="Cambria Math" w:eastAsia="宋体" w:hAnsi="Cambria Math" w:cs="Times New Roman"/>
        </w:rPr>
        <w:t>图为实验室制取气体的常见装置，请回答下列相关问题．</w:t>
      </w:r>
      <w:r>
        <w:rPr>
          <w:rFonts w:ascii="Cambria Math" w:eastAsia="宋体" w:hAnsi="Cambria Math" w:cs="Times New Roman" w:hint="eastAsia"/>
        </w:rPr>
        <w:t>（</w:t>
      </w:r>
      <w:r>
        <w:rPr>
          <w:rFonts w:ascii="Cambria Math" w:eastAsia="宋体" w:hAnsi="Cambria Math" w:cs="Times New Roman" w:hint="eastAsia"/>
        </w:rPr>
        <w:t>11</w:t>
      </w:r>
      <w:r>
        <w:rPr>
          <w:rFonts w:ascii="Cambria Math" w:eastAsia="宋体" w:hAnsi="Cambria Math" w:cs="Times New Roman" w:hint="eastAsia"/>
        </w:rPr>
        <w:t>分）</w:t>
      </w:r>
    </w:p>
    <w:p w:rsidR="0035447F">
      <w:pPr>
        <w:jc w:val="left"/>
        <w:textAlignment w:val="center"/>
        <w:rPr>
          <w:rFonts w:ascii="Cambria Math" w:eastAsia="宋体" w:hAnsi="Cambria Math" w:cs="Times New Roman" w:hint="eastAsia"/>
        </w:rPr>
      </w:pPr>
      <w:r>
        <w:rPr>
          <w:rFonts w:ascii="Cambria Math" w:eastAsia="宋体" w:hAnsi="Cambria Math" w:cs="Times New Roman"/>
          <w:noProof/>
        </w:rPr>
        <w:drawing>
          <wp:inline distT="0" distB="0" distL="0" distR="0">
            <wp:extent cx="4152900" cy="981075"/>
            <wp:effectExtent l="0" t="0" r="0" b="9525"/>
            <wp:docPr id="2" name="Picture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" descr="go题库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819304" cy="1374744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5447F">
      <w:pPr>
        <w:spacing w:line="380" w:lineRule="exact"/>
        <w:jc w:val="left"/>
        <w:textAlignment w:val="center"/>
        <w:rPr>
          <w:rFonts w:ascii="Cambria Math" w:eastAsia="宋体" w:hAnsi="Cambria Math" w:cs="Times New Roman" w:hint="eastAsia"/>
        </w:rPr>
      </w:pPr>
      <m:oMath>
        <m:r>
          <w:rPr>
            <w:rFonts w:ascii="Cambria Math" w:eastAsia="宋体" w:hAnsi="Cambria Math" w:cs="Times New Roman"/>
          </w:rPr>
          <m:t>(1)</m:t>
        </m:r>
      </m:oMath>
      <w:r>
        <w:rPr>
          <w:rFonts w:ascii="Cambria Math" w:eastAsia="宋体" w:hAnsi="Cambria Math" w:cs="Times New Roman"/>
        </w:rPr>
        <w:t>写出装置图中标号仪器的名称：</w:t>
      </w:r>
      <w:r>
        <w:rPr>
          <w:rFonts w:ascii="Cambria Math" w:eastAsia="宋体" w:hAnsi="Cambria Math" w:cs="Times New Roman"/>
        </w:rPr>
        <w:t>①________</w:t>
      </w:r>
      <w:r>
        <w:rPr>
          <w:rFonts w:ascii="Cambria Math" w:eastAsia="宋体" w:hAnsi="Cambria Math" w:cs="Times New Roman"/>
        </w:rPr>
        <w:t>．</w:t>
      </w:r>
    </w:p>
    <w:p w:rsidR="0035447F">
      <w:pPr>
        <w:spacing w:line="380" w:lineRule="exact"/>
        <w:jc w:val="left"/>
        <w:textAlignment w:val="center"/>
        <w:rPr>
          <w:rFonts w:ascii="Cambria Math" w:eastAsia="宋体" w:hAnsi="Cambria Math" w:cs="Times New Roman" w:hint="eastAsia"/>
        </w:rPr>
      </w:pPr>
      <m:oMath>
        <m:r>
          <w:rPr>
            <w:rFonts w:ascii="Cambria Math" w:eastAsia="宋体" w:hAnsi="Cambria Math" w:cs="Times New Roman"/>
          </w:rPr>
          <m:t>(2)</m:t>
        </m:r>
      </m:oMath>
      <w:r>
        <w:rPr>
          <w:rFonts w:ascii="Cambria Math" w:eastAsia="宋体" w:hAnsi="Cambria Math" w:cs="Times New Roman"/>
        </w:rPr>
        <w:t>实验室用分解过氧化氢溶液的方法制取氧气，应选择的实验装置是</w:t>
      </w:r>
      <w:r>
        <w:rPr>
          <w:rFonts w:ascii="Cambria Math" w:eastAsia="宋体" w:hAnsi="Cambria Math" w:cs="Times New Roman"/>
        </w:rPr>
        <w:t>________</w:t>
      </w:r>
      <w:r>
        <w:rPr>
          <w:rFonts w:ascii="Cambria Math" w:eastAsia="宋体" w:hAnsi="Cambria Math" w:cs="Times New Roman"/>
        </w:rPr>
        <w:t>（从</w:t>
      </w:r>
      <m:oMath>
        <m:r>
          <w:rPr>
            <w:rFonts w:ascii="Cambria Math" w:eastAsia="宋体" w:hAnsi="Cambria Math" w:cs="Times New Roman"/>
          </w:rPr>
          <m:t>A</m:t>
        </m:r>
        <m:r>
          <w:rPr>
            <w:rFonts w:ascii="Cambria Math" w:eastAsia="宋体" w:hAnsi="Cambria Math" w:cs="Times New Roman"/>
          </w:rPr>
          <m:t>∼</m:t>
        </m:r>
        <m:r>
          <w:rPr>
            <w:rFonts w:ascii="Cambria Math" w:eastAsia="宋体" w:hAnsi="Cambria Math" w:cs="Times New Roman"/>
          </w:rPr>
          <m:t>E</m:t>
        </m:r>
      </m:oMath>
      <w:r>
        <w:rPr>
          <w:rFonts w:ascii="Cambria Math" w:eastAsia="宋体" w:hAnsi="Cambria Math" w:cs="Times New Roman"/>
        </w:rPr>
        <w:t>中选择，填字母序号），在加试剂之前要进行的操作是</w:t>
      </w:r>
      <w:r>
        <w:rPr>
          <w:rFonts w:ascii="Cambria Math" w:eastAsia="宋体" w:hAnsi="Cambria Math" w:cs="Times New Roman"/>
        </w:rPr>
        <w:t>________</w:t>
      </w:r>
      <w:r>
        <w:rPr>
          <w:rFonts w:ascii="Cambria Math" w:eastAsia="宋体" w:hAnsi="Cambria Math" w:cs="Times New Roman" w:hint="eastAsia"/>
        </w:rPr>
        <w:t xml:space="preserve"> </w:t>
      </w:r>
      <w:r>
        <w:rPr>
          <w:rFonts w:ascii="Cambria Math" w:eastAsia="宋体" w:hAnsi="Cambria Math" w:cs="Times New Roman"/>
        </w:rPr>
        <w:t>，写出该反应的化学方程式</w:t>
      </w:r>
      <w:r>
        <w:rPr>
          <w:rFonts w:ascii="Cambria Math" w:eastAsia="宋体" w:hAnsi="Cambria Math" w:cs="Times New Roman"/>
        </w:rPr>
        <w:t>________</w:t>
      </w:r>
      <w:r>
        <w:rPr>
          <w:rFonts w:ascii="Cambria Math" w:eastAsia="宋体" w:hAnsi="Cambria Math" w:cs="Times New Roman"/>
        </w:rPr>
        <w:t>．</w:t>
      </w:r>
    </w:p>
    <w:p w:rsidR="0035447F">
      <w:pPr>
        <w:spacing w:line="380" w:lineRule="exact"/>
        <w:jc w:val="left"/>
        <w:textAlignment w:val="center"/>
        <w:rPr>
          <w:rFonts w:ascii="Cambria Math" w:eastAsia="宋体" w:hAnsi="Cambria Math" w:cs="Times New Roman" w:hint="eastAsia"/>
        </w:rPr>
      </w:pPr>
      <m:oMath>
        <m:r>
          <w:rPr>
            <w:rFonts w:ascii="Cambria Math" w:eastAsia="宋体" w:hAnsi="Cambria Math" w:cs="Times New Roman"/>
          </w:rPr>
          <m:t>(3)</m:t>
        </m:r>
      </m:oMath>
      <w:r>
        <w:rPr>
          <w:rFonts w:ascii="Cambria Math" w:eastAsia="宋体" w:hAnsi="Cambria Math" w:cs="Times New Roman"/>
        </w:rPr>
        <w:t>写出用</w:t>
      </w:r>
      <m:oMath>
        <m:r>
          <w:rPr>
            <w:rFonts w:ascii="Cambria Math" w:eastAsia="宋体" w:hAnsi="Cambria Math" w:cs="Times New Roman"/>
          </w:rPr>
          <m:t>A</m:t>
        </m:r>
      </m:oMath>
      <w:r>
        <w:rPr>
          <w:rFonts w:ascii="Cambria Math" w:eastAsia="宋体" w:hAnsi="Cambria Math" w:cs="Times New Roman"/>
        </w:rPr>
        <w:t>装置制取氧气的化学方程式</w:t>
      </w:r>
      <w:r>
        <w:rPr>
          <w:rFonts w:ascii="Cambria Math" w:eastAsia="宋体" w:hAnsi="Cambria Math" w:cs="Times New Roman"/>
        </w:rPr>
        <w:t>________</w:t>
      </w:r>
      <w:r>
        <w:rPr>
          <w:rFonts w:ascii="Cambria Math" w:eastAsia="宋体" w:hAnsi="Cambria Math" w:cs="Times New Roman"/>
        </w:rPr>
        <w:t>．在试管口放一团棉花的作用是</w:t>
      </w:r>
      <w:r>
        <w:rPr>
          <w:rFonts w:ascii="Cambria Math" w:eastAsia="宋体" w:hAnsi="Cambria Math" w:cs="Times New Roman"/>
        </w:rPr>
        <w:t>________</w:t>
      </w:r>
      <w:r>
        <w:rPr>
          <w:rFonts w:ascii="Cambria Math" w:eastAsia="宋体" w:hAnsi="Cambria Math" w:cs="Times New Roman"/>
        </w:rPr>
        <w:t>．如果要做铁丝在氧气中燃烧的实验，收集氧气时</w:t>
      </w:r>
      <w:r>
        <w:rPr>
          <w:rFonts w:ascii="Cambria Math" w:eastAsia="宋体" w:hAnsi="Cambria Math" w:cs="Times New Roman" w:hint="eastAsia"/>
        </w:rPr>
        <w:t>应选择的收集装置</w:t>
      </w:r>
      <w:r>
        <w:rPr>
          <w:rFonts w:ascii="Cambria Math" w:eastAsia="宋体" w:hAnsi="Cambria Math" w:cs="Times New Roman"/>
        </w:rPr>
        <w:t>是</w:t>
      </w:r>
      <w:r>
        <w:rPr>
          <w:rFonts w:ascii="Cambria Math" w:eastAsia="宋体" w:hAnsi="Cambria Math" w:cs="Times New Roman"/>
        </w:rPr>
        <w:t>________</w:t>
      </w:r>
      <w:r>
        <w:rPr>
          <w:rFonts w:ascii="Cambria Math" w:eastAsia="宋体" w:hAnsi="Cambria Math" w:cs="Times New Roman"/>
        </w:rPr>
        <w:t>．（填字母）若用</w:t>
      </w:r>
      <m:oMath>
        <m:r>
          <w:rPr>
            <w:rFonts w:ascii="Cambria Math" w:eastAsia="宋体" w:hAnsi="Cambria Math" w:cs="Times New Roman"/>
          </w:rPr>
          <m:t>F</m:t>
        </m:r>
      </m:oMath>
      <w:r>
        <w:rPr>
          <w:rFonts w:ascii="Cambria Math" w:eastAsia="宋体" w:hAnsi="Cambria Math" w:cs="Times New Roman"/>
        </w:rPr>
        <w:t>装置收集氧气，检验氧气已收集满，应将带火星的木条放在</w:t>
      </w:r>
      <w:r>
        <w:rPr>
          <w:rFonts w:ascii="Cambria Math" w:eastAsia="宋体" w:hAnsi="Cambria Math" w:cs="Times New Roman"/>
        </w:rPr>
        <w:t>________</w:t>
      </w:r>
      <w:r>
        <w:rPr>
          <w:rFonts w:ascii="Cambria Math" w:eastAsia="宋体" w:hAnsi="Cambria Math" w:cs="Times New Roman"/>
        </w:rPr>
        <w:t>端（填</w:t>
      </w:r>
      <w:r>
        <w:rPr>
          <w:rFonts w:ascii="Cambria Math" w:eastAsia="宋体" w:hAnsi="Cambria Math" w:cs="Times New Roman"/>
        </w:rPr>
        <w:t>“</w:t>
      </w:r>
      <m:oMath>
        <m:r>
          <w:rPr>
            <w:rFonts w:ascii="Cambria Math" w:eastAsia="宋体" w:hAnsi="Cambria Math" w:cs="Times New Roman"/>
          </w:rPr>
          <m:t>a</m:t>
        </m:r>
      </m:oMath>
      <w:r>
        <w:rPr>
          <w:rFonts w:ascii="Cambria Math" w:eastAsia="宋体" w:hAnsi="Cambria Math" w:cs="Times New Roman"/>
        </w:rPr>
        <w:t>”</w:t>
      </w:r>
      <w:r>
        <w:rPr>
          <w:rFonts w:ascii="Cambria Math" w:eastAsia="宋体" w:hAnsi="Cambria Math" w:cs="Times New Roman"/>
        </w:rPr>
        <w:t>或</w:t>
      </w:r>
      <w:r>
        <w:rPr>
          <w:rFonts w:ascii="Cambria Math" w:eastAsia="宋体" w:hAnsi="Cambria Math" w:cs="Times New Roman"/>
        </w:rPr>
        <w:t>“</w:t>
      </w:r>
      <m:oMath>
        <m:r>
          <w:rPr>
            <w:rFonts w:ascii="Cambria Math" w:eastAsia="宋体" w:hAnsi="Cambria Math" w:cs="Times New Roman"/>
          </w:rPr>
          <m:t>b</m:t>
        </m:r>
      </m:oMath>
      <w:r>
        <w:rPr>
          <w:rFonts w:ascii="Cambria Math" w:eastAsia="宋体" w:hAnsi="Cambria Math" w:cs="Times New Roman"/>
        </w:rPr>
        <w:t>”</w:t>
      </w:r>
      <w:r>
        <w:rPr>
          <w:rFonts w:ascii="Cambria Math" w:eastAsia="宋体" w:hAnsi="Cambria Math" w:cs="Times New Roman"/>
        </w:rPr>
        <w:t>）．</w:t>
      </w:r>
    </w:p>
    <w:p w:rsidR="0035447F">
      <w:pPr>
        <w:spacing w:line="380" w:lineRule="exact"/>
        <w:jc w:val="left"/>
        <w:textAlignment w:val="center"/>
        <w:rPr>
          <w:rFonts w:ascii="Cambria Math" w:eastAsia="宋体" w:hAnsi="Cambria Math" w:cs="Times New Roman" w:hint="eastAsia"/>
        </w:rPr>
      </w:pPr>
      <m:oMath>
        <m:r>
          <w:rPr>
            <w:rFonts w:ascii="Cambria Math" w:eastAsia="宋体" w:hAnsi="Cambria Math" w:cs="Times New Roman"/>
          </w:rPr>
          <m:t>(4)</m:t>
        </m:r>
      </m:oMath>
      <w:r>
        <w:rPr>
          <w:rFonts w:ascii="Cambria Math" w:eastAsia="宋体" w:hAnsi="Cambria Math" w:cs="Times New Roman"/>
        </w:rPr>
        <w:t>如果改用氯酸钾和二氧化锰制取氧气，反应前后二氧化锰的质量分数</w:t>
      </w:r>
      <w:r>
        <w:rPr>
          <w:rFonts w:ascii="Cambria Math" w:eastAsia="宋体" w:hAnsi="Cambria Math" w:cs="Times New Roman"/>
        </w:rPr>
        <w:t>________</w:t>
      </w:r>
      <w:r>
        <w:rPr>
          <w:rFonts w:ascii="Cambria Math" w:eastAsia="宋体" w:hAnsi="Cambria Math" w:cs="Times New Roman"/>
        </w:rPr>
        <w:t>（填</w:t>
      </w:r>
      <w:r>
        <w:rPr>
          <w:rFonts w:ascii="Cambria Math" w:eastAsia="宋体" w:hAnsi="Cambria Math" w:cs="Times New Roman"/>
        </w:rPr>
        <w:t>“</w:t>
      </w:r>
      <w:r>
        <w:rPr>
          <w:rFonts w:ascii="Cambria Math" w:eastAsia="宋体" w:hAnsi="Cambria Math" w:cs="Times New Roman"/>
        </w:rPr>
        <w:t>增大</w:t>
      </w:r>
      <w:r>
        <w:rPr>
          <w:rFonts w:ascii="Cambria Math" w:eastAsia="宋体" w:hAnsi="Cambria Math" w:cs="Times New Roman"/>
        </w:rPr>
        <w:t>”</w:t>
      </w:r>
      <w:r>
        <w:rPr>
          <w:rFonts w:ascii="Cambria Math" w:eastAsia="宋体" w:hAnsi="Cambria Math" w:cs="Times New Roman"/>
        </w:rPr>
        <w:t>、</w:t>
      </w:r>
      <w:r>
        <w:rPr>
          <w:rFonts w:ascii="Cambria Math" w:eastAsia="宋体" w:hAnsi="Cambria Math" w:cs="Times New Roman"/>
        </w:rPr>
        <w:t>“</w:t>
      </w:r>
      <w:r>
        <w:rPr>
          <w:rFonts w:ascii="Cambria Math" w:eastAsia="宋体" w:hAnsi="Cambria Math" w:cs="Times New Roman"/>
        </w:rPr>
        <w:t>减小</w:t>
      </w:r>
      <w:r>
        <w:rPr>
          <w:rFonts w:ascii="Cambria Math" w:eastAsia="宋体" w:hAnsi="Cambria Math" w:cs="Times New Roman"/>
        </w:rPr>
        <w:t>”</w:t>
      </w:r>
      <w:r>
        <w:rPr>
          <w:rFonts w:ascii="Cambria Math" w:eastAsia="宋体" w:hAnsi="Cambria Math" w:cs="Times New Roman"/>
        </w:rPr>
        <w:t>或</w:t>
      </w:r>
      <w:r>
        <w:rPr>
          <w:rFonts w:ascii="Cambria Math" w:eastAsia="宋体" w:hAnsi="Cambria Math" w:cs="Times New Roman"/>
        </w:rPr>
        <w:t>“</w:t>
      </w:r>
      <w:r>
        <w:rPr>
          <w:rFonts w:ascii="Cambria Math" w:eastAsia="宋体" w:hAnsi="Cambria Math" w:cs="Times New Roman"/>
        </w:rPr>
        <w:t>不变</w:t>
      </w:r>
      <w:r>
        <w:rPr>
          <w:rFonts w:ascii="Cambria Math" w:eastAsia="宋体" w:hAnsi="Cambria Math" w:cs="Times New Roman"/>
        </w:rPr>
        <w:t>”</w:t>
      </w:r>
      <w:r>
        <w:rPr>
          <w:rFonts w:ascii="Cambria Math" w:eastAsia="宋体" w:hAnsi="Cambria Math" w:cs="Times New Roman"/>
        </w:rPr>
        <w:t>）</w:t>
      </w:r>
    </w:p>
    <w:p w:rsidR="0035447F">
      <w:pPr>
        <w:adjustRightInd w:val="0"/>
        <w:snapToGrid w:val="0"/>
        <w:spacing w:line="360" w:lineRule="auto"/>
        <w:rPr>
          <w:rFonts w:ascii="Times New Roman" w:eastAsia="宋体" w:hAnsi="宋体" w:cs="Times New Roman"/>
          <w:szCs w:val="21"/>
        </w:rPr>
      </w:pPr>
    </w:p>
    <w:p w:rsidR="0035447F">
      <w:pPr>
        <w:adjustRightInd w:val="0"/>
        <w:snapToGrid w:val="0"/>
        <w:spacing w:line="360" w:lineRule="auto"/>
        <w:rPr>
          <w:rFonts w:ascii="Times New Roman" w:eastAsia="宋体" w:hAnsi="宋体" w:cs="Times New Roman"/>
          <w:szCs w:val="21"/>
        </w:rPr>
      </w:pPr>
    </w:p>
    <w:p w:rsidR="0035447F">
      <w:pPr>
        <w:adjustRightInd w:val="0"/>
        <w:snapToGrid w:val="0"/>
        <w:spacing w:line="360" w:lineRule="auto"/>
        <w:rPr>
          <w:rFonts w:ascii="Times New Roman" w:eastAsia="宋体" w:hAnsi="宋体" w:cs="Times New Roman"/>
          <w:szCs w:val="21"/>
        </w:rPr>
      </w:pPr>
    </w:p>
    <w:p w:rsidR="0035447F">
      <w:pPr>
        <w:adjustRightInd w:val="0"/>
        <w:snapToGrid w:val="0"/>
        <w:spacing w:line="360" w:lineRule="auto"/>
        <w:rPr>
          <w:rFonts w:ascii="Times New Roman" w:eastAsia="宋体" w:hAnsi="宋体" w:cs="Times New Roman"/>
          <w:szCs w:val="21"/>
        </w:rPr>
      </w:pPr>
    </w:p>
    <w:p w:rsidR="0035447F">
      <w:pPr>
        <w:adjustRightInd w:val="0"/>
        <w:snapToGrid w:val="0"/>
        <w:spacing w:line="360" w:lineRule="auto"/>
        <w:rPr>
          <w:rFonts w:ascii="Times New Roman" w:eastAsia="宋体" w:hAnsi="宋体" w:cs="Times New Roman"/>
          <w:szCs w:val="21"/>
        </w:rPr>
      </w:pPr>
    </w:p>
    <w:p w:rsidR="0035447F">
      <w:pPr>
        <w:adjustRightInd w:val="0"/>
        <w:snapToGrid w:val="0"/>
        <w:spacing w:line="360" w:lineRule="auto"/>
        <w:rPr>
          <w:rFonts w:ascii="Times New Roman" w:eastAsia="宋体" w:hAnsi="宋体" w:cs="Times New Roman"/>
          <w:szCs w:val="21"/>
        </w:rPr>
      </w:pPr>
    </w:p>
    <w:p w:rsidR="0035447F">
      <w:pPr>
        <w:adjustRightInd w:val="0"/>
        <w:snapToGrid w:val="0"/>
        <w:spacing w:line="360" w:lineRule="auto"/>
        <w:rPr>
          <w:rFonts w:ascii="Times New Roman" w:eastAsia="宋体" w:hAnsi="宋体" w:cs="Times New Roman"/>
          <w:szCs w:val="21"/>
        </w:rPr>
      </w:pPr>
    </w:p>
    <w:p w:rsidR="0035447F">
      <w:pPr>
        <w:adjustRightInd w:val="0"/>
        <w:snapToGrid w:val="0"/>
        <w:spacing w:line="360" w:lineRule="auto"/>
        <w:rPr>
          <w:rFonts w:ascii="Times New Roman" w:eastAsia="宋体" w:hAnsi="宋体" w:cs="Times New Roman"/>
          <w:szCs w:val="21"/>
        </w:rPr>
      </w:pPr>
      <w:r>
        <w:rPr>
          <w:rFonts w:ascii="Times New Roman" w:eastAsia="宋体" w:hAnsi="宋体" w:cs="Times New Roman" w:hint="eastAsia"/>
          <w:szCs w:val="21"/>
        </w:rPr>
        <w:t>28</w:t>
      </w:r>
      <w:r>
        <w:rPr>
          <w:rFonts w:ascii="Times New Roman" w:eastAsia="宋体" w:hAnsi="宋体" w:cs="Times New Roman" w:hint="eastAsia"/>
          <w:szCs w:val="21"/>
        </w:rPr>
        <w:t>．</w:t>
      </w:r>
      <w:r>
        <w:rPr>
          <w:rFonts w:ascii="Times New Roman" w:eastAsia="宋体" w:hAnsi="宋体" w:cs="Times New Roman"/>
          <w:szCs w:val="21"/>
        </w:rPr>
        <w:t>质量守恒定律是物质科学中的一条重要规律，具体表述为：参加化学反应的各物质的质量总和，等于反应后</w:t>
      </w:r>
      <w:r>
        <w:rPr>
          <w:rFonts w:ascii="Times New Roman" w:eastAsia="宋体" w:hAnsi="宋体" w:cs="Times New Roman"/>
          <w:szCs w:val="21"/>
        </w:rPr>
        <w:t>生成的各物质的质量总和。</w:t>
      </w:r>
      <w:r>
        <w:rPr>
          <w:rFonts w:ascii="Times New Roman" w:eastAsia="宋体" w:hAnsi="宋体" w:cs="Times New Roman" w:hint="eastAsia"/>
          <w:szCs w:val="21"/>
        </w:rPr>
        <w:t>（</w:t>
      </w:r>
      <w:r>
        <w:rPr>
          <w:rFonts w:ascii="Times New Roman" w:eastAsia="宋体" w:hAnsi="宋体" w:cs="Times New Roman" w:hint="eastAsia"/>
          <w:szCs w:val="21"/>
        </w:rPr>
        <w:t>8</w:t>
      </w:r>
      <w:r>
        <w:rPr>
          <w:rFonts w:ascii="Times New Roman" w:eastAsia="宋体" w:hAnsi="宋体" w:cs="Times New Roman" w:hint="eastAsia"/>
          <w:szCs w:val="21"/>
        </w:rPr>
        <w:t>分）</w:t>
      </w:r>
    </w:p>
    <w:p w:rsidR="0035447F">
      <w:pPr>
        <w:adjustRightInd w:val="0"/>
        <w:snapToGrid w:val="0"/>
        <w:spacing w:line="360" w:lineRule="auto"/>
        <w:rPr>
          <w:rFonts w:ascii="Times New Roman" w:eastAsia="宋体" w:hAnsi="宋体" w:cs="Times New Roman"/>
          <w:szCs w:val="21"/>
        </w:rPr>
      </w:pPr>
    </w:p>
    <w:p w:rsidR="0035447F">
      <w:pPr>
        <w:adjustRightInd w:val="0"/>
        <w:snapToGrid w:val="0"/>
        <w:spacing w:line="360" w:lineRule="auto"/>
        <w:rPr>
          <w:rFonts w:ascii="Times New Roman" w:eastAsia="宋体" w:hAnsi="宋体" w:cs="Times New Roman"/>
          <w:szCs w:val="21"/>
        </w:rPr>
      </w:pPr>
    </w:p>
    <w:p w:rsidR="0035447F">
      <w:pPr>
        <w:adjustRightInd w:val="0"/>
        <w:snapToGrid w:val="0"/>
        <w:spacing w:line="360" w:lineRule="auto"/>
        <w:rPr>
          <w:rFonts w:ascii="Times New Roman" w:eastAsia="宋体" w:hAnsi="宋体" w:cs="Times New Roman"/>
          <w:szCs w:val="21"/>
        </w:rPr>
      </w:pPr>
      <w:r>
        <w:rPr>
          <w:rFonts w:ascii="Times New Roman" w:eastAsia="宋体" w:hAnsi="宋体" w:cs="Times New Roman"/>
          <w:noProof/>
          <w:szCs w:val="21"/>
        </w:rPr>
        <w:pict>
          <v:shape id="文本框 20" o:spid="_x0000_s1031" type="#_x0000_t202" style="height:19.5pt;margin-left:263.8pt;margin-top:9.9pt;mso-wrap-distance-bottom:0;mso-wrap-distance-left:9pt;mso-wrap-distance-right:9pt;mso-wrap-distance-top:0;mso-wrap-style:square;position:absolute;v-text-anchor:top;visibility:visible;width:54pt;z-index:251668480" fillcolor="white" strokeweight="0.5pt">
            <v:textbox>
              <w:txbxContent>
                <w:p w:rsidR="0035447F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碳酸钠</w:t>
                  </w:r>
                </w:p>
              </w:txbxContent>
            </v:textbox>
          </v:shape>
        </w:pict>
      </w:r>
    </w:p>
    <w:p w:rsidR="0035447F">
      <w:pPr>
        <w:adjustRightInd w:val="0"/>
        <w:snapToGrid w:val="0"/>
        <w:spacing w:line="360" w:lineRule="auto"/>
        <w:rPr>
          <w:rFonts w:ascii="Times New Roman" w:eastAsia="宋体" w:hAnsi="宋体" w:cs="Times New Roman"/>
          <w:szCs w:val="21"/>
        </w:rPr>
      </w:pPr>
      <w:r>
        <w:rPr>
          <w:rFonts w:ascii="Times New Roman" w:eastAsia="宋体" w:hAnsi="宋体" w:cs="Times New Roman"/>
          <w:noProof/>
          <w:szCs w:val="21"/>
        </w:rPr>
        <w:pict>
          <v:shape id="文本框 21" o:spid="_x0000_s1032" type="#_x0000_t202" style="height:21.75pt;margin-left:218.05pt;margin-top:11.3pt;mso-wrap-distance-bottom:0;mso-wrap-distance-left:9pt;mso-wrap-distance-right:9pt;mso-wrap-distance-top:0;mso-wrap-style:square;position:absolute;v-text-anchor:top;visibility:visible;width:45.75pt;z-index:251669504" fillcolor="white" strokeweight="0.5pt">
            <v:textbox>
              <w:txbxContent>
                <w:p w:rsidR="0035447F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碳酸钠</w:t>
                  </w:r>
                </w:p>
              </w:txbxContent>
            </v:textbox>
          </v:shape>
        </w:pict>
      </w:r>
    </w:p>
    <w:p w:rsidR="0035447F">
      <w:pPr>
        <w:adjustRightInd w:val="0"/>
        <w:snapToGrid w:val="0"/>
        <w:spacing w:line="360" w:lineRule="auto"/>
        <w:rPr>
          <w:rFonts w:ascii="Times New Roman" w:eastAsia="宋体" w:hAnsi="宋体" w:cs="Times New Roman"/>
          <w:szCs w:val="21"/>
        </w:rPr>
      </w:pPr>
    </w:p>
    <w:p w:rsidR="0035447F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</w:p>
    <w:p w:rsidR="0035447F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宋体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宋体" w:cs="Times New Roman"/>
          <w:szCs w:val="21"/>
        </w:rPr>
        <w:t>）某科学兴趣小组的同学设计了如上三个实验装置（</w:t>
      </w:r>
      <w:r>
        <w:rPr>
          <w:rFonts w:ascii="Times New Roman" w:eastAsia="宋体" w:hAnsi="Times New Roman" w:cs="Times New Roman"/>
          <w:szCs w:val="21"/>
        </w:rPr>
        <w:t>A</w:t>
      </w:r>
      <w:r>
        <w:rPr>
          <w:rFonts w:ascii="Times New Roman" w:eastAsia="宋体" w:hAnsi="宋体" w:cs="Times New Roman"/>
          <w:szCs w:val="21"/>
        </w:rPr>
        <w:t>、</w:t>
      </w:r>
      <w:r>
        <w:rPr>
          <w:rFonts w:ascii="Times New Roman" w:eastAsia="宋体" w:hAnsi="Times New Roman" w:cs="Times New Roman"/>
          <w:szCs w:val="21"/>
        </w:rPr>
        <w:t>B</w:t>
      </w:r>
      <w:r>
        <w:rPr>
          <w:rFonts w:ascii="Times New Roman" w:eastAsia="宋体" w:hAnsi="宋体" w:cs="Times New Roman"/>
          <w:szCs w:val="21"/>
        </w:rPr>
        <w:t>、</w:t>
      </w:r>
      <w:r>
        <w:rPr>
          <w:rFonts w:ascii="Times New Roman" w:eastAsia="宋体" w:hAnsi="Times New Roman" w:cs="Times New Roman"/>
          <w:szCs w:val="21"/>
        </w:rPr>
        <w:t>C</w:t>
      </w:r>
      <w:r>
        <w:rPr>
          <w:rFonts w:ascii="Times New Roman" w:eastAsia="宋体" w:hAnsi="宋体" w:cs="Times New Roman"/>
          <w:szCs w:val="21"/>
        </w:rPr>
        <w:t>）来验证质量守恒律。其中，</w:t>
      </w:r>
      <w:r>
        <w:rPr>
          <w:rFonts w:ascii="Times New Roman" w:eastAsia="宋体" w:hAnsi="Times New Roman" w:cs="Times New Roman"/>
          <w:szCs w:val="21"/>
        </w:rPr>
        <w:t xml:space="preserve"> </w:t>
      </w:r>
      <w:r>
        <w:rPr>
          <w:rFonts w:ascii="Times New Roman" w:eastAsia="宋体" w:hAnsi="宋体" w:cs="Times New Roman"/>
          <w:szCs w:val="21"/>
        </w:rPr>
        <w:t>只</w:t>
      </w:r>
      <w:r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 w:cs="Times New Roman"/>
          <w:szCs w:val="21"/>
        </w:rPr>
        <w:t>有</w:t>
      </w:r>
      <w:r>
        <w:rPr>
          <w:rFonts w:ascii="Times New Roman" w:eastAsia="宋体" w:hAnsi="Times New Roman" w:cs="Times New Roman"/>
          <w:szCs w:val="21"/>
        </w:rPr>
        <w:t>A</w:t>
      </w:r>
      <w:r>
        <w:rPr>
          <w:rFonts w:ascii="Times New Roman" w:eastAsia="宋体" w:hAnsi="宋体" w:cs="Times New Roman"/>
          <w:szCs w:val="21"/>
        </w:rPr>
        <w:t>装置能用来验证质量守恒定律，</w:t>
      </w:r>
      <w:r>
        <w:rPr>
          <w:rFonts w:ascii="Times New Roman" w:eastAsia="宋体" w:hAnsi="Times New Roman" w:cs="Times New Roman"/>
          <w:szCs w:val="21"/>
        </w:rPr>
        <w:t>B</w:t>
      </w:r>
      <w:r>
        <w:rPr>
          <w:rFonts w:ascii="Times New Roman" w:eastAsia="宋体" w:hAnsi="宋体" w:cs="Times New Roman"/>
          <w:szCs w:val="21"/>
        </w:rPr>
        <w:t>、</w:t>
      </w:r>
      <w:r>
        <w:rPr>
          <w:rFonts w:ascii="Times New Roman" w:eastAsia="宋体" w:hAnsi="Times New Roman" w:cs="Times New Roman"/>
          <w:szCs w:val="21"/>
        </w:rPr>
        <w:t>C</w:t>
      </w:r>
      <w:r>
        <w:rPr>
          <w:rFonts w:ascii="Times New Roman" w:eastAsia="宋体" w:hAnsi="宋体" w:cs="Times New Roman"/>
          <w:szCs w:val="21"/>
        </w:rPr>
        <w:t>装置则不能。</w:t>
      </w:r>
    </w:p>
    <w:p w:rsidR="0035447F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宋体" w:cs="Times New Roman"/>
          <w:szCs w:val="21"/>
        </w:rPr>
        <w:t>否定</w:t>
      </w:r>
      <w:r>
        <w:rPr>
          <w:rFonts w:ascii="Times New Roman" w:eastAsia="宋体" w:hAnsi="Times New Roman" w:cs="Times New Roman"/>
          <w:szCs w:val="21"/>
        </w:rPr>
        <w:t>B</w:t>
      </w:r>
      <w:r>
        <w:rPr>
          <w:rFonts w:ascii="Times New Roman" w:eastAsia="宋体" w:hAnsi="宋体" w:cs="Times New Roman"/>
          <w:szCs w:val="21"/>
        </w:rPr>
        <w:t>装置的理由是：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                                          </w:t>
      </w:r>
      <w:r>
        <w:rPr>
          <w:rFonts w:ascii="Times New Roman" w:eastAsia="宋体" w:hAnsi="Times New Roman" w:cs="Times New Roman"/>
          <w:szCs w:val="21"/>
        </w:rPr>
        <w:t xml:space="preserve"> </w:t>
      </w:r>
      <w:r>
        <w:rPr>
          <w:rFonts w:ascii="Times New Roman" w:eastAsia="宋体" w:hAnsi="宋体" w:cs="Times New Roman"/>
          <w:szCs w:val="21"/>
        </w:rPr>
        <w:t>。</w:t>
      </w:r>
    </w:p>
    <w:p w:rsidR="0035447F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szCs w:val="21"/>
          <w:u w:val="single"/>
        </w:rPr>
      </w:pPr>
      <w:r>
        <w:rPr>
          <w:rFonts w:ascii="Times New Roman" w:eastAsia="宋体" w:hAnsi="Times New Roman" w:cs="Times New Roman" w:hint="eastAsia"/>
          <w:noProof/>
          <w:szCs w:val="21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page">
              <wp:posOffset>11686540</wp:posOffset>
            </wp:positionH>
            <wp:positionV relativeFrom="page">
              <wp:posOffset>3863340</wp:posOffset>
            </wp:positionV>
            <wp:extent cx="1240155" cy="1162050"/>
            <wp:effectExtent l="0" t="0" r="0" b="0"/>
            <wp:wrapSquare wrapText="bothSides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4015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宋体" w:cs="Times New Roman"/>
          <w:szCs w:val="21"/>
        </w:rPr>
        <w:t>否定</w:t>
      </w:r>
      <w:r>
        <w:rPr>
          <w:rFonts w:ascii="Times New Roman" w:eastAsia="宋体" w:hAnsi="Times New Roman" w:cs="Times New Roman"/>
          <w:szCs w:val="21"/>
        </w:rPr>
        <w:t>C</w:t>
      </w:r>
      <w:r>
        <w:rPr>
          <w:rFonts w:ascii="Times New Roman" w:eastAsia="宋体" w:hAnsi="宋体" w:cs="Times New Roman"/>
          <w:szCs w:val="21"/>
        </w:rPr>
        <w:t>装置的理由是：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                                           </w:t>
      </w:r>
      <w:r>
        <w:rPr>
          <w:rFonts w:ascii="Times New Roman" w:eastAsia="宋体" w:hAnsi="宋体" w:cs="Times New Roman"/>
          <w:szCs w:val="21"/>
        </w:rPr>
        <w:t>。</w:t>
      </w:r>
    </w:p>
    <w:p w:rsidR="0035447F">
      <w:pPr>
        <w:adjustRightInd w:val="0"/>
        <w:snapToGrid w:val="0"/>
        <w:spacing w:line="360" w:lineRule="auto"/>
        <w:rPr>
          <w:rFonts w:ascii="Times New Roman" w:eastAsia="宋体" w:hAnsi="宋体" w:cs="Times New Roman"/>
          <w:szCs w:val="21"/>
        </w:rPr>
      </w:pPr>
      <w:r>
        <w:rPr>
          <w:rFonts w:ascii="Times New Roman" w:eastAsia="宋体" w:hAnsi="宋体" w:cs="Times New Roman"/>
          <w:noProof/>
          <w:szCs w:val="21"/>
        </w:rPr>
        <w:pict>
          <v:shape id="文本框 19" o:spid="_x0000_s1033" type="#_x0000_t202" style="height:21.75pt;margin-left:416.8pt;margin-top:15.5pt;mso-wrap-distance-bottom:0;mso-wrap-distance-left:9pt;mso-wrap-distance-right:9pt;mso-wrap-distance-top:0;mso-wrap-style:square;position:absolute;v-text-anchor:top;visibility:visible;width:54pt;z-index:251667456" fillcolor="white" strokeweight="0.5pt">
            <v:textbox>
              <w:txbxContent>
                <w:p w:rsidR="0035447F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碳酸钠</w:t>
                  </w:r>
                </w:p>
              </w:txbxContent>
            </v:textbox>
          </v:shape>
        </w:pict>
      </w:r>
      <w:r w:rsidR="00774F44">
        <w:rPr>
          <w:rFonts w:ascii="Times New Roman" w:eastAsia="宋体" w:hAnsi="宋体" w:cs="Times New Roman" w:hint="eastAsia"/>
          <w:szCs w:val="21"/>
        </w:rPr>
        <w:t>（</w:t>
      </w:r>
      <w:r w:rsidR="00774F44">
        <w:rPr>
          <w:rFonts w:ascii="Times New Roman" w:eastAsia="宋体" w:hAnsi="宋体" w:cs="Times New Roman" w:hint="eastAsia"/>
          <w:szCs w:val="21"/>
        </w:rPr>
        <w:t>2</w:t>
      </w:r>
      <w:r w:rsidR="00774F44">
        <w:rPr>
          <w:rFonts w:ascii="Times New Roman" w:eastAsia="宋体" w:hAnsi="宋体" w:cs="Times New Roman" w:hint="eastAsia"/>
          <w:szCs w:val="21"/>
        </w:rPr>
        <w:t>）</w:t>
      </w:r>
      <w:r w:rsidR="00774F44">
        <w:rPr>
          <w:rFonts w:ascii="Times New Roman" w:eastAsia="宋体" w:hAnsi="宋体" w:cs="Times New Roman" w:hint="eastAsia"/>
          <w:szCs w:val="21"/>
        </w:rPr>
        <w:t>A</w:t>
      </w:r>
      <w:r w:rsidR="00774F44">
        <w:rPr>
          <w:rFonts w:ascii="Times New Roman" w:eastAsia="宋体" w:hAnsi="宋体" w:cs="Times New Roman" w:hint="eastAsia"/>
          <w:szCs w:val="21"/>
        </w:rPr>
        <w:t>装置中锥形瓶底部铺一层细沙的作用：</w:t>
      </w:r>
      <w:r w:rsidR="00774F44">
        <w:rPr>
          <w:rFonts w:ascii="Times New Roman" w:eastAsia="宋体" w:hAnsi="Times New Roman" w:cs="Times New Roman"/>
          <w:szCs w:val="21"/>
          <w:u w:val="single"/>
        </w:rPr>
        <w:t xml:space="preserve">                            </w:t>
      </w:r>
    </w:p>
    <w:p w:rsidR="0035447F">
      <w:pPr>
        <w:adjustRightInd w:val="0"/>
        <w:snapToGrid w:val="0"/>
        <w:spacing w:line="360" w:lineRule="auto"/>
        <w:ind w:firstLine="525" w:firstLineChars="250"/>
        <w:rPr>
          <w:rFonts w:ascii="Times New Roman" w:eastAsia="宋体" w:hAnsi="宋体" w:cs="Times New Roman"/>
          <w:szCs w:val="21"/>
        </w:rPr>
      </w:pPr>
      <w:r>
        <w:rPr>
          <w:rFonts w:ascii="Times New Roman" w:eastAsia="宋体" w:hAnsi="宋体" w:cs="Times New Roman" w:hint="eastAsia"/>
          <w:szCs w:val="21"/>
        </w:rPr>
        <w:t>装置内发生的反应化学方程式</w:t>
      </w:r>
      <w:r>
        <w:rPr>
          <w:rFonts w:ascii="Times New Roman" w:eastAsia="宋体" w:hAnsi="宋体" w:cs="Times New Roman"/>
          <w:szCs w:val="21"/>
        </w:rPr>
        <w:t>：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                           </w:t>
      </w:r>
    </w:p>
    <w:p w:rsidR="0035447F">
      <w:pPr>
        <w:adjustRightInd w:val="0"/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宋体" w:cs="Times New Roman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Times New Roman" w:eastAsia="宋体" w:hAnsi="宋体" w:cs="Times New Roman"/>
          <w:szCs w:val="21"/>
        </w:rPr>
        <w:t>）小明将</w:t>
      </w:r>
      <w:r>
        <w:rPr>
          <w:rFonts w:ascii="Times New Roman" w:eastAsia="宋体" w:hAnsi="Times New Roman" w:cs="Times New Roman"/>
          <w:szCs w:val="21"/>
        </w:rPr>
        <w:t>C</w:t>
      </w:r>
      <w:r>
        <w:rPr>
          <w:rFonts w:ascii="Times New Roman" w:eastAsia="宋体" w:hAnsi="宋体" w:cs="Times New Roman"/>
          <w:szCs w:val="21"/>
        </w:rPr>
        <w:t>装置进行改进，如图</w:t>
      </w:r>
      <w:r>
        <w:rPr>
          <w:rFonts w:ascii="Times New Roman" w:eastAsia="宋体" w:hAnsi="Times New Roman" w:cs="Times New Roman"/>
          <w:szCs w:val="21"/>
        </w:rPr>
        <w:t>D</w:t>
      </w:r>
      <w:r>
        <w:rPr>
          <w:rFonts w:ascii="Times New Roman" w:eastAsia="宋体" w:hAnsi="宋体" w:cs="Times New Roman"/>
          <w:szCs w:val="21"/>
        </w:rPr>
        <w:t>所示。</w:t>
      </w:r>
    </w:p>
    <w:p w:rsidR="0035447F">
      <w:pPr>
        <w:adjustRightInd w:val="0"/>
        <w:snapToGrid w:val="0"/>
        <w:spacing w:line="360" w:lineRule="auto"/>
        <w:ind w:firstLine="315" w:firstLineChars="150"/>
        <w:rPr>
          <w:rFonts w:ascii="Times New Roman" w:eastAsia="宋体" w:hAnsi="Times New Roman" w:cs="Times New Roman"/>
          <w:szCs w:val="21"/>
          <w:u w:val="single"/>
        </w:rPr>
      </w:pPr>
      <w:r>
        <w:rPr>
          <w:rFonts w:ascii="Times New Roman" w:eastAsia="宋体" w:hAnsi="宋体" w:cs="Times New Roman"/>
          <w:szCs w:val="21"/>
        </w:rPr>
        <w:t>①</w:t>
      </w:r>
      <w:r>
        <w:rPr>
          <w:rFonts w:ascii="Times New Roman" w:eastAsia="宋体" w:hAnsi="宋体" w:cs="Times New Roman"/>
          <w:szCs w:val="21"/>
        </w:rPr>
        <w:t>此实验的现象是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                                        </w:t>
      </w:r>
      <w:r>
        <w:rPr>
          <w:rFonts w:ascii="Times New Roman" w:eastAsia="宋体" w:hAnsi="Times New Roman" w:cs="Times New Roman"/>
          <w:szCs w:val="21"/>
        </w:rPr>
        <w:t xml:space="preserve"> </w:t>
      </w:r>
      <w:r>
        <w:rPr>
          <w:rFonts w:ascii="Times New Roman" w:eastAsia="宋体" w:hAnsi="宋体" w:cs="Times New Roman"/>
          <w:szCs w:val="21"/>
        </w:rPr>
        <w:t>。</w:t>
      </w:r>
    </w:p>
    <w:p w:rsidR="0035447F">
      <w:pPr>
        <w:tabs>
          <w:tab w:val="left" w:pos="182"/>
          <w:tab w:val="left" w:pos="2101"/>
          <w:tab w:val="left" w:pos="4393"/>
          <w:tab w:val="left" w:pos="6494"/>
        </w:tabs>
        <w:autoSpaceDE w:val="0"/>
        <w:autoSpaceDN w:val="0"/>
        <w:adjustRightInd w:val="0"/>
        <w:snapToGrid w:val="0"/>
        <w:spacing w:line="360" w:lineRule="auto"/>
        <w:ind w:left="525" w:hanging="210" w:leftChars="150" w:hangingChars="100"/>
        <w:rPr>
          <w:rFonts w:ascii="Times New Roman" w:eastAsia="宋体" w:hAnsi="宋体" w:cs="Times New Roman"/>
          <w:szCs w:val="21"/>
        </w:rPr>
      </w:pPr>
      <w:r>
        <w:rPr>
          <w:rFonts w:ascii="Times New Roman" w:eastAsia="宋体" w:hAnsi="宋体" w:cs="Times New Roman"/>
          <w:szCs w:val="21"/>
        </w:rPr>
        <w:t>②</w:t>
      </w:r>
      <w:r>
        <w:rPr>
          <w:rFonts w:ascii="Times New Roman" w:eastAsia="宋体" w:hAnsi="宋体" w:cs="Times New Roman"/>
          <w:szCs w:val="21"/>
        </w:rPr>
        <w:t>待完全反应后，将装置</w:t>
      </w:r>
      <w:r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>
            <wp:extent cx="19050" cy="9525"/>
            <wp:effectExtent l="1905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Cs w:val="21"/>
        </w:rPr>
        <w:t>D</w:t>
      </w:r>
      <w:r>
        <w:rPr>
          <w:rFonts w:ascii="Times New Roman" w:eastAsia="宋体" w:hAnsi="宋体" w:cs="Times New Roman"/>
          <w:szCs w:val="21"/>
        </w:rPr>
        <w:t>置于天平上称量，所得数据</w:t>
      </w:r>
      <w:r>
        <w:rPr>
          <w:rFonts w:ascii="Times New Roman" w:eastAsia="宋体" w:hAnsi="宋体" w:cs="Times New Roman"/>
          <w:szCs w:val="21"/>
        </w:rPr>
        <w:t>较反应</w:t>
      </w:r>
      <w:r>
        <w:rPr>
          <w:rFonts w:ascii="Times New Roman" w:eastAsia="宋体" w:hAnsi="宋体" w:cs="Times New Roman"/>
          <w:szCs w:val="21"/>
        </w:rPr>
        <w:t>前的小。若整个操作过程无差错，则造成上述实验误差的原因</w:t>
      </w:r>
      <w:r>
        <w:rPr>
          <w:rFonts w:ascii="Times New Roman" w:eastAsia="宋体" w:hAnsi="宋体" w:cs="Times New Roman" w:hint="eastAsia"/>
          <w:szCs w:val="21"/>
        </w:rPr>
        <w:t>可能</w:t>
      </w:r>
      <w:r>
        <w:rPr>
          <w:rFonts w:ascii="Times New Roman" w:eastAsia="宋体" w:hAnsi="宋体" w:cs="Times New Roman"/>
          <w:szCs w:val="21"/>
        </w:rPr>
        <w:t>是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cs="Times New Roman"/>
          <w:noProof/>
          <w:szCs w:val="21"/>
          <w:u w:val="single"/>
        </w:rPr>
        <w:drawing>
          <wp:inline distT="0" distB="0" distL="0" distR="0">
            <wp:extent cx="19050" cy="9525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Cs w:val="21"/>
          <w:u w:val="single"/>
        </w:rPr>
        <w:t xml:space="preserve">          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                 </w:t>
      </w:r>
      <w:r>
        <w:rPr>
          <w:rFonts w:ascii="Times New Roman" w:eastAsia="宋体" w:hAnsi="Times New Roman" w:cs="Times New Roman" w:hint="eastAsia"/>
          <w:szCs w:val="21"/>
        </w:rPr>
        <w:t>。</w:t>
      </w:r>
    </w:p>
    <w:p w:rsidR="0035447F">
      <w:pPr>
        <w:ind w:left="945" w:hanging="945" w:hangingChars="450"/>
        <w:rPr>
          <w:rFonts w:ascii="Times New Roman" w:eastAsia="宋体" w:hAnsi="Times New Roman" w:cs="Times New Roman"/>
          <w:szCs w:val="21"/>
          <w:u w:val="single"/>
        </w:rPr>
      </w:pPr>
      <w:r>
        <w:rPr>
          <w:rFonts w:ascii="Cambria Math" w:eastAsia="宋体" w:hAnsi="Cambria Math" w:cs="Times New Roman" w:hint="eastAsia"/>
        </w:rPr>
        <w:t>（</w:t>
      </w:r>
      <w:r>
        <w:rPr>
          <w:rFonts w:ascii="Cambria Math" w:eastAsia="宋体" w:hAnsi="Cambria Math" w:cs="Times New Roman" w:hint="eastAsia"/>
        </w:rPr>
        <w:t>4</w:t>
      </w:r>
      <w:r>
        <w:rPr>
          <w:rFonts w:ascii="Cambria Math" w:eastAsia="宋体" w:hAnsi="Cambria Math" w:cs="Times New Roman" w:hint="eastAsia"/>
        </w:rPr>
        <w:t>）对于有气体参加或有气体生成的反应，在做验证质量守恒定律的探究实验时，应在</w:t>
      </w:r>
    </w:p>
    <w:p w:rsidR="0035447F">
      <w:pPr>
        <w:ind w:left="945" w:hanging="420" w:leftChars="250" w:hangingChars="200"/>
        <w:rPr>
          <w:rFonts w:ascii="Cambria Math" w:eastAsia="宋体" w:hAnsi="Cambria Math" w:cs="Times New Roman" w:hint="eastAsia"/>
        </w:rPr>
      </w:pP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            </w:t>
      </w:r>
      <w:r>
        <w:rPr>
          <w:rFonts w:ascii="Times New Roman" w:eastAsia="宋体" w:hAnsi="Times New Roman" w:cs="Times New Roman" w:hint="eastAsia"/>
          <w:szCs w:val="21"/>
        </w:rPr>
        <w:t>进行。</w:t>
      </w:r>
    </w:p>
    <w:p w:rsidR="0035447F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29</w:t>
      </w:r>
      <w:r>
        <w:rPr>
          <w:rFonts w:ascii="Times New Roman" w:hAnsi="Times New Roman" w:cs="Times New Roman" w:hint="eastAsia"/>
          <w:szCs w:val="21"/>
        </w:rPr>
        <w:t>．实验室有一瓶含有杂质的碳酸钠固体，初三（</w:t>
      </w:r>
      <w:r>
        <w:rPr>
          <w:rFonts w:ascii="Times New Roman" w:hAnsi="Times New Roman" w:cs="Times New Roman" w:hint="eastAsia"/>
          <w:szCs w:val="21"/>
        </w:rPr>
        <w:t>3</w:t>
      </w:r>
      <w:r>
        <w:rPr>
          <w:rFonts w:ascii="Times New Roman" w:hAnsi="Times New Roman" w:cs="Times New Roman" w:hint="eastAsia"/>
          <w:szCs w:val="21"/>
        </w:rPr>
        <w:t>）班小韦同学对该样品进行探究，称取</w:t>
      </w:r>
      <w:r>
        <w:rPr>
          <w:rFonts w:ascii="Times New Roman" w:hAnsi="Times New Roman" w:cs="Times New Roman" w:hint="eastAsia"/>
          <w:szCs w:val="21"/>
        </w:rPr>
        <w:t>10.6g</w:t>
      </w:r>
      <w:r>
        <w:rPr>
          <w:rFonts w:ascii="Times New Roman" w:hAnsi="Times New Roman" w:cs="Times New Roman" w:hint="eastAsia"/>
          <w:szCs w:val="21"/>
        </w:rPr>
        <w:t>该样品于烧杯中，然后慢慢加入稀盐酸溶液，直到不再产生气泡为止，（样品中的杂质不与稀盐酸反应，发生反应的化学方程式：</w:t>
      </w:r>
      <w:r>
        <w:rPr>
          <w:rFonts w:ascii="Times New Roman" w:hAnsi="Times New Roman" w:cs="Times New Roman" w:hint="eastAsia"/>
          <w:szCs w:val="21"/>
        </w:rPr>
        <w:t>Na</w:t>
      </w:r>
      <w:r>
        <w:rPr>
          <w:rFonts w:ascii="Times New Roman" w:hAnsi="Times New Roman" w:cs="Times New Roman" w:hint="eastAsia"/>
          <w:szCs w:val="21"/>
          <w:vertAlign w:val="subscript"/>
        </w:rPr>
        <w:t>2</w:t>
      </w:r>
      <w:r>
        <w:rPr>
          <w:rFonts w:ascii="Times New Roman" w:hAnsi="Times New Roman" w:cs="Times New Roman" w:hint="eastAsia"/>
          <w:szCs w:val="21"/>
        </w:rPr>
        <w:t>CO</w:t>
      </w:r>
      <w:r>
        <w:rPr>
          <w:rFonts w:ascii="Times New Roman" w:hAnsi="Times New Roman" w:cs="Times New Roman" w:hint="eastAsia"/>
          <w:szCs w:val="21"/>
          <w:vertAlign w:val="subscript"/>
        </w:rPr>
        <w:t>3</w:t>
      </w:r>
      <w:r>
        <w:rPr>
          <w:rFonts w:ascii="Times New Roman" w:hAnsi="Times New Roman" w:cs="Times New Roman" w:hint="eastAsia"/>
          <w:szCs w:val="21"/>
        </w:rPr>
        <w:t xml:space="preserve"> + 2HCl= 2NaCl + H</w:t>
      </w:r>
      <w:r>
        <w:rPr>
          <w:rFonts w:ascii="Times New Roman" w:hAnsi="Times New Roman" w:cs="Times New Roman" w:hint="eastAsia"/>
          <w:szCs w:val="21"/>
          <w:vertAlign w:val="subscript"/>
        </w:rPr>
        <w:t>2</w:t>
      </w:r>
      <w:r>
        <w:rPr>
          <w:rFonts w:ascii="Times New Roman" w:hAnsi="Times New Roman" w:cs="Times New Roman" w:hint="eastAsia"/>
          <w:szCs w:val="21"/>
        </w:rPr>
        <w:t>O + CO</w:t>
      </w:r>
      <w:r>
        <w:rPr>
          <w:rFonts w:ascii="Times New Roman" w:hAnsi="Times New Roman" w:cs="Times New Roman" w:hint="eastAsia"/>
          <w:szCs w:val="21"/>
          <w:vertAlign w:val="subscript"/>
        </w:rPr>
        <w:t>2</w:t>
      </w:r>
      <m:oMath>
        <m:r>
          <w:rPr>
            <w:rFonts w:ascii="Cambria Math" w:eastAsia="宋体" w:hAnsi="Cambria Math" w:cs="Times New Roman"/>
          </w:rPr>
          <m:t>↑</m:t>
        </m:r>
      </m:oMath>
      <w:r>
        <w:rPr>
          <w:rFonts w:ascii="Times New Roman" w:hAnsi="Times New Roman" w:cs="Times New Roman" w:hint="eastAsia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），整个反应相关的数据如下图所示</w:t>
      </w:r>
      <w:r>
        <w:rPr>
          <w:rFonts w:ascii="Times New Roman" w:hAnsi="Times New Roman" w:cs="Times New Roman" w:hint="eastAsia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（</w:t>
      </w:r>
      <w:r>
        <w:rPr>
          <w:rFonts w:ascii="Times New Roman" w:hAnsi="Times New Roman" w:cs="Times New Roman" w:hint="eastAsia"/>
          <w:szCs w:val="21"/>
        </w:rPr>
        <w:t>6</w:t>
      </w:r>
      <w:r>
        <w:rPr>
          <w:rFonts w:ascii="Times New Roman" w:hAnsi="Times New Roman" w:cs="Times New Roman" w:hint="eastAsia"/>
          <w:szCs w:val="21"/>
        </w:rPr>
        <w:t>分）</w:t>
      </w:r>
    </w:p>
    <w:p w:rsidR="0035447F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4150995</wp:posOffset>
            </wp:positionH>
            <wp:positionV relativeFrom="paragraph">
              <wp:posOffset>3175</wp:posOffset>
            </wp:positionV>
            <wp:extent cx="1856105" cy="1606550"/>
            <wp:effectExtent l="0" t="0" r="10795" b="12700"/>
            <wp:wrapNone/>
            <wp:docPr id="3" name="图片 3" descr="C:\Users\ASUS\Desktop\QQ图片201801191139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ASUS\Desktop\QQ图片20180119113958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56105" cy="160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hint="eastAsia"/>
          <w:szCs w:val="21"/>
        </w:rPr>
        <w:t>根据题中信息求：</w:t>
      </w:r>
    </w:p>
    <w:p w:rsidR="0035447F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（</w:t>
      </w:r>
      <w:r>
        <w:rPr>
          <w:rFonts w:ascii="Times New Roman" w:hAnsi="Times New Roman" w:cs="Times New Roman" w:hint="eastAsia"/>
          <w:szCs w:val="21"/>
        </w:rPr>
        <w:t>1</w:t>
      </w:r>
      <w:r>
        <w:rPr>
          <w:rFonts w:ascii="Times New Roman" w:hAnsi="Times New Roman" w:cs="Times New Roman" w:hint="eastAsia"/>
          <w:szCs w:val="21"/>
        </w:rPr>
        <w:t>）反应共产生二氧化碳</w:t>
      </w:r>
      <w:r>
        <w:rPr>
          <w:rFonts w:ascii="Times New Roman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       </w:t>
      </w:r>
      <w:r>
        <w:rPr>
          <w:rFonts w:ascii="Times New Roman" w:hAnsi="Times New Roman" w:cs="Times New Roman" w:hint="eastAsia"/>
          <w:szCs w:val="21"/>
        </w:rPr>
        <w:t xml:space="preserve"> g</w:t>
      </w:r>
      <w:r>
        <w:rPr>
          <w:rFonts w:ascii="Times New Roman" w:hAnsi="Times New Roman" w:cs="Times New Roman" w:hint="eastAsia"/>
          <w:szCs w:val="21"/>
        </w:rPr>
        <w:t>；</w:t>
      </w:r>
    </w:p>
    <w:p w:rsidR="0035447F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（</w:t>
      </w:r>
      <w:r>
        <w:rPr>
          <w:rFonts w:ascii="Times New Roman" w:hAnsi="Times New Roman" w:cs="Times New Roman" w:hint="eastAsia"/>
          <w:szCs w:val="21"/>
        </w:rPr>
        <w:t>2</w:t>
      </w:r>
      <w:r>
        <w:rPr>
          <w:rFonts w:ascii="Times New Roman" w:hAnsi="Times New Roman" w:cs="Times New Roman" w:hint="eastAsia"/>
          <w:szCs w:val="21"/>
        </w:rPr>
        <w:t>）求样</w:t>
      </w:r>
      <w:r w:rsidR="00021C18">
        <w:rPr>
          <w:rFonts w:ascii="Times New Roman" w:hAnsi="Times New Roman" w:cs="Times New Roman" w:hint="eastAsia"/>
          <w:szCs w:val="21"/>
        </w:rPr>
        <w:t>品中杂货</w:t>
      </w:r>
      <w:r>
        <w:rPr>
          <w:rFonts w:ascii="Times New Roman" w:hAnsi="Times New Roman" w:cs="Times New Roman" w:hint="eastAsia"/>
          <w:szCs w:val="21"/>
        </w:rPr>
        <w:t>的质量分数。</w:t>
      </w:r>
    </w:p>
    <w:p w:rsidR="0035447F">
      <w:pPr>
        <w:jc w:val="left"/>
        <w:textAlignment w:val="center"/>
      </w:pPr>
      <w:r>
        <w:t xml:space="preserve"> </w:t>
      </w:r>
    </w:p>
    <w:sectPr>
      <w:pgSz w:w="22113" w:h="15309" w:orient="landscape"/>
      <w:pgMar w:top="1800" w:right="1440" w:bottom="1800" w:left="1440" w:header="851" w:footer="992" w:gutter="0"/>
      <w:cols w:num="2"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仿宋_GB2312">
    <w:altName w:val="仿宋"/>
    <w:charset w:val="86"/>
    <w:family w:val="roman"/>
    <w:pitch w:val="default"/>
    <w:sig w:usb0="00000000" w:usb1="00000000" w:usb2="00000000" w:usb3="00000000" w:csb0="00040001" w:csb1="00000000"/>
  </w:font>
  <w:font w:name="MingLiU_HKSCS">
    <w:altName w:val="PMingLiU-ExtB"/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nhideWhenUsed="0"/>
    <w:lsdException w:name="Table Grid" w:semiHidden="0" w:uiPriority="59" w:unhideWhenUsed="0"/>
    <w:lsdException w:name="Placeholder Text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Char10"/>
    <w:uiPriority w:val="99"/>
    <w:rPr>
      <w:rFonts w:ascii="宋体" w:eastAsia="宋体" w:hAnsi="Courier New" w:cs="Courier New"/>
      <w:szCs w:val="21"/>
    </w:rPr>
  </w:style>
  <w:style w:type="paragraph" w:styleId="BalloonText">
    <w:name w:val="Balloon Text"/>
    <w:basedOn w:val="Normal"/>
    <w:link w:val="Char1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Pr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customStyle="1" w:styleId="Char2">
    <w:name w:val="纯文本 Char"/>
    <w:basedOn w:val="DefaultParagraphFont"/>
    <w:uiPriority w:val="99"/>
    <w:semiHidden/>
    <w:rPr>
      <w:rFonts w:ascii="宋体" w:eastAsia="宋体" w:hAnsi="Courier New" w:cs="Courier New"/>
      <w:szCs w:val="21"/>
    </w:rPr>
  </w:style>
  <w:style w:type="character" w:customStyle="1" w:styleId="Char10">
    <w:name w:val="纯文本 Char1"/>
    <w:basedOn w:val="DefaultParagraphFont"/>
    <w:link w:val="PlainText"/>
    <w:uiPriority w:val="99"/>
    <w:rPr>
      <w:rFonts w:ascii="宋体" w:eastAsia="宋体" w:hAnsi="Courier New" w:cs="Courier New"/>
      <w:szCs w:val="21"/>
    </w:rPr>
  </w:style>
  <w:style w:type="paragraph" w:styleId="Quote">
    <w:name w:val="Quote"/>
    <w:basedOn w:val="Normal"/>
    <w:next w:val="Normal"/>
    <w:link w:val="Char3"/>
    <w:uiPriority w:val="29"/>
    <w:qFormat/>
    <w:pPr>
      <w:widowControl/>
      <w:spacing w:after="200" w:line="276" w:lineRule="auto"/>
      <w:jc w:val="left"/>
    </w:pPr>
    <w:rPr>
      <w:i/>
      <w:iCs/>
      <w:color w:val="000000" w:themeColor="text1"/>
      <w:kern w:val="0"/>
      <w:sz w:val="22"/>
    </w:rPr>
  </w:style>
  <w:style w:type="character" w:customStyle="1" w:styleId="Char3">
    <w:name w:val="引用 Char"/>
    <w:basedOn w:val="DefaultParagraphFont"/>
    <w:link w:val="Quote"/>
    <w:uiPriority w:val="29"/>
    <w:qFormat/>
    <w:rPr>
      <w:i/>
      <w:iCs/>
      <w:color w:val="000000" w:themeColor="text1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png" /><Relationship Id="rId11" Type="http://schemas.openxmlformats.org/officeDocument/2006/relationships/image" Target="media/image5.png" /><Relationship Id="rId12" Type="http://schemas.openxmlformats.org/officeDocument/2006/relationships/image" Target="media/image6.png" /><Relationship Id="rId13" Type="http://schemas.openxmlformats.org/officeDocument/2006/relationships/image" Target="media/image7.png" /><Relationship Id="rId14" Type="http://schemas.openxmlformats.org/officeDocument/2006/relationships/image" Target="media/image8.png" /><Relationship Id="rId15" Type="http://schemas.openxmlformats.org/officeDocument/2006/relationships/image" Target="media/image9.png" /><Relationship Id="rId16" Type="http://schemas.openxmlformats.org/officeDocument/2006/relationships/image" Target="media/image10.png" /><Relationship Id="rId17" Type="http://schemas.openxmlformats.org/officeDocument/2006/relationships/image" Target="media/image11.png" /><Relationship Id="rId18" Type="http://schemas.openxmlformats.org/officeDocument/2006/relationships/image" Target="media/image12.png" /><Relationship Id="rId19" Type="http://schemas.openxmlformats.org/officeDocument/2006/relationships/image" Target="media/image13.png" /><Relationship Id="rId2" Type="http://schemas.openxmlformats.org/officeDocument/2006/relationships/webSettings" Target="webSettings.xml" /><Relationship Id="rId20" Type="http://schemas.openxmlformats.org/officeDocument/2006/relationships/image" Target="media/image14.png" /><Relationship Id="rId21" Type="http://schemas.openxmlformats.org/officeDocument/2006/relationships/image" Target="media/image15.png" /><Relationship Id="rId22" Type="http://schemas.openxmlformats.org/officeDocument/2006/relationships/image" Target="media/image16.png" /><Relationship Id="rId23" Type="http://schemas.openxmlformats.org/officeDocument/2006/relationships/image" Target="media/image17.png" /><Relationship Id="rId24" Type="http://schemas.openxmlformats.org/officeDocument/2006/relationships/image" Target="media/image18.png" /><Relationship Id="rId25" Type="http://schemas.openxmlformats.org/officeDocument/2006/relationships/image" Target="media/image19.png" /><Relationship Id="rId26" Type="http://schemas.openxmlformats.org/officeDocument/2006/relationships/theme" Target="theme/theme1.xml" /><Relationship Id="rId27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wmf" /><Relationship Id="rId9" Type="http://schemas.openxmlformats.org/officeDocument/2006/relationships/oleObject" Target="embeddings/oleObject1.bin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2"/>
    <customShpInfo spid="_x0000_s2050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044882C-10A8-4BE5-AF87-0933EBE53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785</Words>
  <Characters>4480</Characters>
  <Application>Microsoft Office Word</Application>
  <DocSecurity>0</DocSecurity>
  <Lines>37</Lines>
  <Paragraphs>10</Paragraphs>
  <ScaleCrop>false</ScaleCrop>
  <Company>Microsoft</Company>
  <LinksUpToDate>false</LinksUpToDate>
  <CharactersWithSpaces>5255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ivviw</dc:creator>
  <cp:lastModifiedBy>ivviw</cp:lastModifiedBy>
  <cp:revision>25</cp:revision>
  <cp:lastPrinted>2018-10-23T01:32:00Z</cp:lastPrinted>
  <dcterms:created xsi:type="dcterms:W3CDTF">2018-10-20T10:56:00Z</dcterms:created>
  <dcterms:modified xsi:type="dcterms:W3CDTF">2018-10-23T15:04:00Z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