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Times New Roman" w:hAnsi="Times New Roman"/>
          <w:color w:val="000000"/>
          <w:sz w:val="32"/>
          <w:szCs w:val="32"/>
        </w:rPr>
      </w:pPr>
      <w:r>
        <w:pict>
          <v:shape id="_x0000_s1025" o:spid="_x0000_s1025" o:spt="75" type="#_x0000_t75" style="position:absolute;left:0pt;margin-left:997pt;margin-top:996pt;height:39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292.5pt;margin-top:-19.15pt;height:11.35pt;width:2.85pt;rotation:891547f;z-index:251661312;mso-width-relative:page;mso-height-relative:page;" stroked="f" coordsize="21600,21600">
            <v:path/>
            <v:fill focussize="0,0"/>
            <v:stroke on="f"/>
            <v:imagedata o:title=""/>
            <o:lock v:ext="edit"/>
          </v:rect>
        </w:pict>
      </w:r>
      <w:r>
        <w:rPr>
          <w:rFonts w:ascii="Times New Roman" w:hAnsi="Times New Roman"/>
          <w:color w:val="000000"/>
          <w:sz w:val="32"/>
        </w:rPr>
        <w:t>2018</w:t>
      </w:r>
      <w:r>
        <w:rPr>
          <w:rFonts w:hint="eastAsia" w:ascii="Times New Roman" w:hAnsi="宋体"/>
          <w:color w:val="000000"/>
          <w:sz w:val="32"/>
        </w:rPr>
        <w:t>学年第一学期八年级期中考试试卷</w:t>
      </w:r>
    </w:p>
    <w:p>
      <w:pPr>
        <w:spacing w:line="540" w:lineRule="exact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hint="eastAsia" w:ascii="Times New Roman" w:hAnsi="宋体"/>
          <w:color w:val="000000"/>
          <w:sz w:val="32"/>
          <w:szCs w:val="32"/>
        </w:rPr>
        <w:t>物理试卷</w:t>
      </w:r>
    </w:p>
    <w:p>
      <w:pPr>
        <w:tabs>
          <w:tab w:val="center" w:pos="1134"/>
          <w:tab w:val="center" w:pos="2694"/>
          <w:tab w:val="center" w:pos="4536"/>
          <w:tab w:val="center" w:pos="6946"/>
        </w:tabs>
        <w:adjustRightInd w:val="0"/>
        <w:snapToGrid w:val="0"/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宋体"/>
          <w:color w:val="000000"/>
          <w:sz w:val="24"/>
        </w:rPr>
        <w:t>（满分</w:t>
      </w:r>
      <w:r>
        <w:rPr>
          <w:rFonts w:ascii="Times New Roman" w:hAnsi="Times New Roman"/>
          <w:color w:val="000000"/>
          <w:sz w:val="24"/>
        </w:rPr>
        <w:t>:100</w:t>
      </w:r>
      <w:r>
        <w:rPr>
          <w:rFonts w:hint="eastAsia" w:ascii="Times New Roman" w:hAnsi="宋体"/>
          <w:color w:val="000000"/>
          <w:sz w:val="24"/>
        </w:rPr>
        <w:t>分，考试时间</w:t>
      </w:r>
      <w:r>
        <w:rPr>
          <w:rFonts w:ascii="Times New Roman" w:hAnsi="Times New Roman"/>
          <w:color w:val="000000"/>
          <w:sz w:val="24"/>
        </w:rPr>
        <w:t>:70</w:t>
      </w:r>
      <w:r>
        <w:rPr>
          <w:rFonts w:hint="eastAsia" w:ascii="Times New Roman" w:hAnsi="宋体"/>
          <w:color w:val="000000"/>
          <w:sz w:val="24"/>
        </w:rPr>
        <w:t>分钟）</w:t>
      </w:r>
    </w:p>
    <w:p>
      <w:pPr>
        <w:spacing w:line="400" w:lineRule="exact"/>
        <w:rPr>
          <w:rFonts w:ascii="Times New Roman" w:hAnsi="Times New Roman"/>
          <w:b/>
        </w:rPr>
      </w:pPr>
      <w:r>
        <w:rPr>
          <w:rFonts w:hint="eastAsia" w:ascii="Times New Roman" w:hAnsi="宋体"/>
          <w:b/>
        </w:rPr>
        <w:t>考生注意：</w:t>
      </w:r>
    </w:p>
    <w:p>
      <w:pPr>
        <w:spacing w:line="400" w:lineRule="exact"/>
        <w:ind w:firstLine="413" w:firstLineChars="19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>
        <w:rPr>
          <w:rFonts w:hint="eastAsia" w:ascii="Times New Roman" w:hAnsi="宋体"/>
          <w:b/>
        </w:rPr>
        <w:t>．本试卷物理部分含四个大题。</w:t>
      </w:r>
    </w:p>
    <w:p>
      <w:pPr>
        <w:spacing w:line="400" w:lineRule="exact"/>
        <w:ind w:firstLine="422" w:firstLineChars="2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>
        <w:rPr>
          <w:rFonts w:hint="eastAsia" w:ascii="Times New Roman" w:hAnsi="宋体"/>
          <w:b/>
        </w:rPr>
        <w:t>．答题时，考生务必按答题要求在答题纸规定的位置上作答，在草稿纸，本试卷上答题一律无效。</w:t>
      </w:r>
    </w:p>
    <w:p>
      <w:pPr>
        <w:spacing w:line="400" w:lineRule="exact"/>
        <w:ind w:firstLine="420" w:firstLineChars="199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宋体"/>
          <w:b/>
          <w:color w:val="000000"/>
        </w:rPr>
        <w:t>一</w:t>
      </w:r>
      <w:r>
        <w:rPr>
          <w:rFonts w:ascii="Times New Roman" w:hAnsi="宋体"/>
          <w:b/>
          <w:color w:val="000000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b/>
          <w:color w:val="000000"/>
        </w:rPr>
        <w:t>、选择题（共</w:t>
      </w:r>
      <w:r>
        <w:rPr>
          <w:rFonts w:ascii="Times New Roman" w:hAnsi="Times New Roman"/>
          <w:b/>
          <w:color w:val="000000"/>
        </w:rPr>
        <w:t>24</w:t>
      </w:r>
      <w:r>
        <w:rPr>
          <w:rFonts w:hint="eastAsia" w:ascii="Times New Roman" w:hAnsi="宋体"/>
          <w:b/>
          <w:color w:val="000000"/>
        </w:rPr>
        <w:t>分）</w:t>
      </w:r>
    </w:p>
    <w:p>
      <w:pPr>
        <w:spacing w:line="400" w:lineRule="exact"/>
        <w:ind w:firstLine="420" w:firstLineChars="199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宋体"/>
          <w:b/>
          <w:color w:val="000000"/>
        </w:rPr>
        <w:t>下列各题均只有一个正确选项，请将正确选项的代号用</w:t>
      </w:r>
      <w:r>
        <w:rPr>
          <w:rFonts w:ascii="Times New Roman" w:hAnsi="Times New Roman"/>
          <w:b/>
          <w:color w:val="000000"/>
        </w:rPr>
        <w:t>2B</w:t>
      </w:r>
      <w:r>
        <w:rPr>
          <w:rFonts w:hint="eastAsia" w:ascii="Times New Roman" w:hAnsi="宋体"/>
          <w:b/>
          <w:color w:val="000000"/>
        </w:rPr>
        <w:t>铅笔填涂在答题纸的相应位置上，更改答案时，用橡皮檫去，重新填涂。</w:t>
      </w:r>
    </w:p>
    <w:p>
      <w:pPr>
        <w:pStyle w:val="14"/>
        <w:numPr>
          <w:ilvl w:val="0"/>
          <w:numId w:val="1"/>
        </w:numPr>
        <w:spacing w:line="400" w:lineRule="exact"/>
        <w:ind w:left="0" w:firstLine="0"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教室门框的高度最接近于</w:t>
      </w:r>
    </w:p>
    <w:p>
      <w:pPr>
        <w:pStyle w:val="14"/>
        <w:spacing w:line="400" w:lineRule="exact"/>
        <w:ind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A.1</w:t>
      </w:r>
      <w:r>
        <w:rPr>
          <w:rFonts w:hint="eastAsia" w:ascii="Times New Roman" w:hAnsi="宋体"/>
          <w:sz w:val="24"/>
          <w:szCs w:val="24"/>
        </w:rPr>
        <w:t>米</w:t>
      </w:r>
      <w:r>
        <w:rPr>
          <w:rFonts w:ascii="Times New Roman" w:hAnsi="Times New Roman"/>
          <w:sz w:val="24"/>
          <w:szCs w:val="24"/>
        </w:rPr>
        <w:t xml:space="preserve">           B.2</w:t>
      </w:r>
      <w:r>
        <w:rPr>
          <w:rFonts w:hint="eastAsia" w:ascii="Times New Roman" w:hAnsi="宋体"/>
          <w:sz w:val="24"/>
          <w:szCs w:val="24"/>
        </w:rPr>
        <w:t>米</w:t>
      </w:r>
      <w:r>
        <w:rPr>
          <w:rFonts w:ascii="Times New Roman" w:hAnsi="Times New Roman"/>
          <w:sz w:val="24"/>
          <w:szCs w:val="24"/>
        </w:rPr>
        <w:t xml:space="preserve">           C.5</w:t>
      </w:r>
      <w:r>
        <w:rPr>
          <w:rFonts w:hint="eastAsia" w:ascii="Times New Roman" w:hAnsi="宋体"/>
          <w:sz w:val="24"/>
          <w:szCs w:val="24"/>
        </w:rPr>
        <w:t>米</w:t>
      </w:r>
      <w:r>
        <w:rPr>
          <w:rFonts w:ascii="Times New Roman" w:hAnsi="Times New Roman"/>
          <w:sz w:val="24"/>
          <w:szCs w:val="24"/>
        </w:rPr>
        <w:t xml:space="preserve">           D.  8</w:t>
      </w:r>
      <w:r>
        <w:rPr>
          <w:rFonts w:hint="eastAsia" w:ascii="Times New Roman" w:hAnsi="宋体"/>
          <w:sz w:val="24"/>
          <w:szCs w:val="24"/>
        </w:rPr>
        <w:t>米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新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七不规范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中，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言语不喧哗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提醒大家要控制声音的</w:t>
      </w:r>
    </w:p>
    <w:p>
      <w:pPr>
        <w:tabs>
          <w:tab w:val="left" w:pos="2410"/>
          <w:tab w:val="left" w:pos="4820"/>
        </w:tabs>
        <w:autoSpaceDE w:val="0"/>
        <w:autoSpaceDN w:val="0"/>
        <w:spacing w:line="400" w:lineRule="exact"/>
        <w:ind w:right="-23"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hint="eastAsia" w:ascii="Times New Roman" w:hAnsi="宋体"/>
          <w:sz w:val="24"/>
          <w:szCs w:val="24"/>
        </w:rPr>
        <w:t>．响度</w:t>
      </w:r>
      <w:r>
        <w:rPr>
          <w:rFonts w:ascii="Times New Roman" w:hAnsi="Times New Roman"/>
          <w:sz w:val="24"/>
          <w:szCs w:val="24"/>
        </w:rPr>
        <w:t xml:space="preserve">         B</w:t>
      </w:r>
      <w:r>
        <w:rPr>
          <w:rFonts w:hint="eastAsia" w:ascii="Times New Roman" w:hAnsi="宋体"/>
          <w:sz w:val="24"/>
          <w:szCs w:val="24"/>
        </w:rPr>
        <w:t>．音调</w:t>
      </w:r>
      <w:r>
        <w:rPr>
          <w:rFonts w:ascii="Times New Roman" w:hAnsi="Times New Roman"/>
          <w:sz w:val="24"/>
          <w:szCs w:val="24"/>
        </w:rPr>
        <w:t xml:space="preserve">         C</w:t>
      </w:r>
      <w:r>
        <w:rPr>
          <w:rFonts w:hint="eastAsia" w:ascii="Times New Roman" w:hAnsi="宋体"/>
          <w:sz w:val="24"/>
          <w:szCs w:val="24"/>
        </w:rPr>
        <w:t>．音色</w:t>
      </w:r>
      <w:r>
        <w:rPr>
          <w:rFonts w:ascii="Times New Roman" w:hAnsi="Times New Roman"/>
          <w:sz w:val="24"/>
          <w:szCs w:val="24"/>
        </w:rPr>
        <w:t xml:space="preserve">         D</w:t>
      </w:r>
      <w:r>
        <w:rPr>
          <w:rFonts w:hint="eastAsia" w:ascii="Times New Roman" w:hAnsi="宋体"/>
          <w:sz w:val="24"/>
          <w:szCs w:val="24"/>
        </w:rPr>
        <w:t>．频率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以</w:t>
      </w:r>
      <w:r>
        <w:rPr>
          <w:rFonts w:ascii="Times New Roman" w:hAnsi="宋体"/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sz w:val="24"/>
          <w:szCs w:val="24"/>
        </w:rPr>
        <w:t>下哪种介质声音无法在其中传播</w:t>
      </w:r>
    </w:p>
    <w:p>
      <w:pPr>
        <w:autoSpaceDE w:val="0"/>
        <w:autoSpaceDN w:val="0"/>
        <w:spacing w:line="400" w:lineRule="exact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A. </w:t>
      </w:r>
      <w:r>
        <w:rPr>
          <w:rFonts w:hint="eastAsia" w:ascii="Times New Roman" w:hAnsi="宋体"/>
          <w:sz w:val="24"/>
          <w:szCs w:val="24"/>
        </w:rPr>
        <w:t>地面</w:t>
      </w:r>
      <w:r>
        <w:rPr>
          <w:rFonts w:ascii="Times New Roman" w:hAnsi="Times New Roman"/>
          <w:sz w:val="24"/>
          <w:szCs w:val="24"/>
        </w:rPr>
        <w:t xml:space="preserve">         B.</w:t>
      </w:r>
      <w:r>
        <w:rPr>
          <w:rFonts w:hint="eastAsia" w:ascii="Times New Roman" w:hAnsi="宋体"/>
          <w:sz w:val="24"/>
          <w:szCs w:val="24"/>
        </w:rPr>
        <w:t>空气</w:t>
      </w:r>
      <w:r>
        <w:rPr>
          <w:rFonts w:ascii="Times New Roman" w:hAnsi="Times New Roman"/>
          <w:sz w:val="24"/>
          <w:szCs w:val="24"/>
        </w:rPr>
        <w:t xml:space="preserve">           C.</w:t>
      </w:r>
      <w:r>
        <w:rPr>
          <w:rFonts w:hint="eastAsia" w:ascii="Times New Roman" w:hAnsi="宋体"/>
          <w:sz w:val="24"/>
          <w:szCs w:val="24"/>
        </w:rPr>
        <w:t>水</w:t>
      </w:r>
      <w:r>
        <w:rPr>
          <w:rFonts w:ascii="Times New Roman" w:hAnsi="Times New Roman"/>
          <w:sz w:val="24"/>
          <w:szCs w:val="24"/>
        </w:rPr>
        <w:t xml:space="preserve">             D.</w:t>
      </w:r>
      <w:r>
        <w:rPr>
          <w:rFonts w:hint="eastAsia" w:ascii="Times New Roman" w:hAnsi="宋体"/>
          <w:sz w:val="24"/>
          <w:szCs w:val="24"/>
        </w:rPr>
        <w:t>真空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当入射光线与镜面的夹角为</w:t>
      </w:r>
      <w:r>
        <w:rPr>
          <w:rFonts w:ascii="Times New Roman" w:hAnsi="Times New Roman"/>
          <w:sz w:val="24"/>
          <w:szCs w:val="24"/>
        </w:rPr>
        <w:t>35°</w:t>
      </w:r>
      <w:r>
        <w:rPr>
          <w:rFonts w:hint="eastAsia" w:ascii="Times New Roman" w:hAnsi="宋体"/>
          <w:sz w:val="24"/>
          <w:szCs w:val="24"/>
        </w:rPr>
        <w:t>，则反射角为</w:t>
      </w:r>
    </w:p>
    <w:p>
      <w:pPr>
        <w:tabs>
          <w:tab w:val="left" w:pos="2552"/>
          <w:tab w:val="left" w:pos="4820"/>
          <w:tab w:val="left" w:pos="6379"/>
        </w:tabs>
        <w:autoSpaceDE w:val="0"/>
        <w:autoSpaceDN w:val="0"/>
        <w:spacing w:line="400" w:lineRule="exact"/>
        <w:ind w:right="-23" w:firstLine="480" w:firstLineChars="200"/>
        <w:jc w:val="left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kern w:val="0"/>
          <w:sz w:val="24"/>
          <w:szCs w:val="24"/>
          <w:lang w:val="pt-BR"/>
        </w:rPr>
        <w:t>A</w:t>
      </w:r>
      <w:r>
        <w:rPr>
          <w:rFonts w:hint="eastAsia" w:ascii="Times New Roman" w:hAnsi="宋体"/>
          <w:kern w:val="0"/>
          <w:sz w:val="24"/>
          <w:szCs w:val="24"/>
          <w:lang w:val="pt-BR"/>
        </w:rPr>
        <w:t>．</w:t>
      </w:r>
      <w:r>
        <w:rPr>
          <w:rFonts w:ascii="Times New Roman" w:hAnsi="Times New Roman"/>
          <w:kern w:val="0"/>
          <w:sz w:val="24"/>
          <w:szCs w:val="24"/>
          <w:lang w:val="pt-BR"/>
        </w:rPr>
        <w:t>0</w:t>
      </w:r>
      <w:r>
        <w:rPr>
          <w:rFonts w:ascii="Times New Roman" w:hAnsi="Times New Roman"/>
          <w:sz w:val="24"/>
          <w:szCs w:val="24"/>
          <w:lang w:val="pt-BR"/>
        </w:rPr>
        <w:t>°</w:t>
      </w:r>
      <w:r>
        <w:rPr>
          <w:rFonts w:ascii="Times New Roman" w:hAnsi="Times New Roman"/>
          <w:kern w:val="0"/>
          <w:sz w:val="24"/>
          <w:szCs w:val="24"/>
          <w:lang w:val="pt-BR"/>
        </w:rPr>
        <w:t xml:space="preserve">           B</w:t>
      </w:r>
      <w:r>
        <w:rPr>
          <w:rFonts w:hint="eastAsia" w:ascii="Times New Roman" w:hAnsi="宋体"/>
          <w:kern w:val="0"/>
          <w:sz w:val="24"/>
          <w:szCs w:val="24"/>
          <w:lang w:val="pt-BR"/>
        </w:rPr>
        <w:t>．</w:t>
      </w:r>
      <w:r>
        <w:rPr>
          <w:rFonts w:ascii="Times New Roman" w:hAnsi="Times New Roman"/>
          <w:kern w:val="0"/>
          <w:sz w:val="24"/>
          <w:szCs w:val="24"/>
          <w:lang w:val="pt-BR"/>
        </w:rPr>
        <w:t>35°           C</w:t>
      </w:r>
      <w:r>
        <w:rPr>
          <w:rFonts w:hint="eastAsia" w:ascii="Times New Roman" w:hAnsi="宋体"/>
          <w:kern w:val="0"/>
          <w:sz w:val="24"/>
          <w:szCs w:val="24"/>
          <w:lang w:val="pt-BR"/>
        </w:rPr>
        <w:t>．</w:t>
      </w:r>
      <w:r>
        <w:rPr>
          <w:rFonts w:ascii="Times New Roman" w:hAnsi="Times New Roman"/>
          <w:kern w:val="0"/>
          <w:sz w:val="24"/>
          <w:szCs w:val="24"/>
          <w:lang w:val="pt-BR"/>
        </w:rPr>
        <w:t>55</w:t>
      </w:r>
      <w:r>
        <w:rPr>
          <w:rFonts w:ascii="Times New Roman" w:hAnsi="Times New Roman"/>
          <w:sz w:val="24"/>
          <w:szCs w:val="24"/>
          <w:lang w:val="pt-BR"/>
        </w:rPr>
        <w:t xml:space="preserve">°          </w:t>
      </w:r>
      <w:r>
        <w:rPr>
          <w:rFonts w:ascii="Times New Roman" w:hAnsi="Times New Roman"/>
          <w:kern w:val="0"/>
          <w:sz w:val="24"/>
          <w:szCs w:val="24"/>
          <w:lang w:val="pt-BR"/>
        </w:rPr>
        <w:t>D</w:t>
      </w:r>
      <w:r>
        <w:rPr>
          <w:rFonts w:hint="eastAsia" w:ascii="Times New Roman" w:hAnsi="宋体"/>
          <w:kern w:val="0"/>
          <w:sz w:val="24"/>
          <w:szCs w:val="24"/>
          <w:lang w:val="pt-BR"/>
        </w:rPr>
        <w:t>．</w:t>
      </w:r>
      <w:r>
        <w:rPr>
          <w:rFonts w:ascii="Times New Roman" w:hAnsi="Times New Roman"/>
          <w:kern w:val="0"/>
          <w:sz w:val="24"/>
          <w:szCs w:val="24"/>
          <w:lang w:val="pt-BR"/>
        </w:rPr>
        <w:t>65</w:t>
      </w:r>
      <w:r>
        <w:rPr>
          <w:rFonts w:ascii="Times New Roman" w:hAnsi="Times New Roman"/>
          <w:sz w:val="24"/>
          <w:szCs w:val="24"/>
          <w:lang w:val="pt-BR"/>
        </w:rPr>
        <w:t>°</w:t>
      </w:r>
    </w:p>
    <w:p>
      <w:pPr>
        <w:pStyle w:val="14"/>
        <w:numPr>
          <w:ilvl w:val="0"/>
          <w:numId w:val="1"/>
        </w:numPr>
        <w:spacing w:line="400" w:lineRule="exact"/>
        <w:ind w:left="0" w:firstLine="0" w:firstLineChars="0"/>
        <w:rPr>
          <w:rFonts w:ascii="Times New Roman" w:hAnsi="Times New Roman"/>
          <w:spacing w:val="-3"/>
          <w:sz w:val="24"/>
          <w:szCs w:val="24"/>
        </w:rPr>
      </w:pPr>
      <w:r>
        <w:rPr>
          <w:rFonts w:hint="eastAsia" w:ascii="Times New Roman" w:hAnsi="宋体"/>
          <w:spacing w:val="-3"/>
          <w:sz w:val="24"/>
          <w:szCs w:val="24"/>
        </w:rPr>
        <w:t>下列关于质量的说法中</w:t>
      </w:r>
      <w:r>
        <w:rPr>
          <w:rFonts w:hint="eastAsia" w:ascii="Times New Roman" w:hAnsi="宋体"/>
          <w:spacing w:val="-3"/>
          <w:sz w:val="24"/>
          <w:szCs w:val="24"/>
          <w:em w:val="dot"/>
        </w:rPr>
        <w:t>错误</w:t>
      </w:r>
      <w:r>
        <w:rPr>
          <w:rFonts w:hint="eastAsia" w:ascii="Times New Roman" w:hAnsi="宋体"/>
          <w:spacing w:val="-3"/>
          <w:sz w:val="24"/>
          <w:szCs w:val="24"/>
        </w:rPr>
        <w:t>的是</w:t>
      </w:r>
    </w:p>
    <w:p>
      <w:pPr>
        <w:pStyle w:val="14"/>
        <w:spacing w:line="400" w:lineRule="exact"/>
        <w:ind w:left="424" w:leftChars="202" w:firstLine="0" w:firstLineChars="0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A.</w:t>
      </w:r>
      <w:r>
        <w:rPr>
          <w:rFonts w:hint="eastAsia" w:ascii="Times New Roman" w:hAnsi="宋体"/>
          <w:spacing w:val="-3"/>
          <w:sz w:val="24"/>
          <w:szCs w:val="24"/>
        </w:rPr>
        <w:t>一杯水结成冰后，体积变大，质量不变</w:t>
      </w:r>
    </w:p>
    <w:p>
      <w:pPr>
        <w:pStyle w:val="14"/>
        <w:spacing w:line="400" w:lineRule="exact"/>
        <w:ind w:left="424" w:leftChars="202" w:firstLine="0" w:firstLineChars="0"/>
        <w:rPr>
          <w:rFonts w:ascii="Times New Roman" w:hAnsi="Times New Roman"/>
          <w:spacing w:val="-3"/>
          <w:sz w:val="24"/>
          <w:szCs w:val="24"/>
        </w:rPr>
      </w:pPr>
      <w:r>
        <w:pict>
          <v:shape id="图片 17" o:spid="_x0000_s1029" o:spt="75" alt="学科网(www.zxxk.com)--教育资源门户，提供试卷、教案、课件、论文、素材及各类教学资源下载，还有大量而丰富的教学相关资讯！" type="#_x0000_t75" style="position:absolute;left:0pt;margin-left:300.9pt;margin-top:9.6pt;height:107.05pt;width:111.7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/>
          </v:shape>
        </w:pict>
      </w:r>
      <w:r>
        <w:rPr>
          <w:rFonts w:ascii="Times New Roman" w:hAnsi="Times New Roman"/>
          <w:spacing w:val="-3"/>
          <w:sz w:val="24"/>
          <w:szCs w:val="24"/>
        </w:rPr>
        <w:t>B.</w:t>
      </w:r>
      <w:r>
        <w:rPr>
          <w:rFonts w:hint="eastAsia" w:ascii="Times New Roman" w:hAnsi="宋体"/>
          <w:spacing w:val="-3"/>
          <w:sz w:val="24"/>
          <w:szCs w:val="24"/>
        </w:rPr>
        <w:t>宇航员从地球到达月球，质量变小</w:t>
      </w:r>
    </w:p>
    <w:p>
      <w:pPr>
        <w:pStyle w:val="14"/>
        <w:spacing w:line="400" w:lineRule="exact"/>
        <w:ind w:left="424" w:leftChars="202" w:firstLine="0" w:firstLineChars="0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C.</w:t>
      </w:r>
      <w:r>
        <w:rPr>
          <w:rFonts w:hint="eastAsia" w:ascii="Times New Roman" w:hAnsi="宋体"/>
          <w:spacing w:val="-3"/>
          <w:sz w:val="24"/>
          <w:szCs w:val="24"/>
        </w:rPr>
        <w:t>玻璃杯打碎了，形状改变，质量不变</w:t>
      </w:r>
    </w:p>
    <w:p>
      <w:pPr>
        <w:pStyle w:val="14"/>
        <w:spacing w:line="400" w:lineRule="exact"/>
        <w:ind w:left="424" w:leftChars="202" w:firstLine="0" w:firstLineChars="0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D.1</w:t>
      </w:r>
      <w:r>
        <w:rPr>
          <w:rFonts w:hint="eastAsia" w:ascii="Times New Roman" w:hAnsi="宋体"/>
          <w:spacing w:val="-3"/>
          <w:sz w:val="24"/>
          <w:szCs w:val="24"/>
        </w:rPr>
        <w:t>千克的铁和</w:t>
      </w:r>
      <w:r>
        <w:rPr>
          <w:rFonts w:ascii="Times New Roman" w:hAnsi="Times New Roman"/>
          <w:spacing w:val="-3"/>
          <w:sz w:val="24"/>
          <w:szCs w:val="24"/>
        </w:rPr>
        <w:t>1</w:t>
      </w:r>
      <w:r>
        <w:rPr>
          <w:rFonts w:hint="eastAsia" w:ascii="Times New Roman" w:hAnsi="宋体"/>
          <w:spacing w:val="-3"/>
          <w:sz w:val="24"/>
          <w:szCs w:val="24"/>
        </w:rPr>
        <w:t>千克的棉花质量相同</w:t>
      </w:r>
    </w:p>
    <w:p>
      <w:pPr>
        <w:pStyle w:val="14"/>
        <w:numPr>
          <w:ilvl w:val="0"/>
          <w:numId w:val="1"/>
        </w:numPr>
        <w:spacing w:line="400" w:lineRule="exact"/>
        <w:ind w:left="31680" w:hanging="425" w:hangingChars="182"/>
        <w:rPr>
          <w:rFonts w:ascii="Times New Roman" w:hAnsi="Times New Roman"/>
          <w:spacing w:val="-3"/>
          <w:sz w:val="24"/>
          <w:szCs w:val="24"/>
        </w:rPr>
      </w:pPr>
      <w:r>
        <w:rPr>
          <w:rFonts w:hint="eastAsia" w:ascii="Times New Roman" w:hAnsi="宋体"/>
          <w:spacing w:val="-3"/>
          <w:sz w:val="24"/>
          <w:szCs w:val="24"/>
        </w:rPr>
        <w:t>如图</w:t>
      </w:r>
      <w:r>
        <w:rPr>
          <w:rFonts w:ascii="Times New Roman" w:hAnsi="Times New Roman"/>
          <w:spacing w:val="-3"/>
          <w:sz w:val="24"/>
          <w:szCs w:val="24"/>
        </w:rPr>
        <w:t>1</w:t>
      </w:r>
      <w:r>
        <w:rPr>
          <w:rFonts w:hint="eastAsia" w:ascii="Times New Roman" w:hAnsi="宋体"/>
          <w:spacing w:val="-3"/>
          <w:sz w:val="24"/>
          <w:szCs w:val="24"/>
        </w:rPr>
        <w:t>所示，蜡烛在平面镜</w:t>
      </w:r>
      <w:r>
        <w:rPr>
          <w:rFonts w:ascii="Times New Roman" w:hAnsi="Times New Roman"/>
          <w:spacing w:val="-3"/>
          <w:sz w:val="24"/>
          <w:szCs w:val="24"/>
        </w:rPr>
        <w:t>M</w:t>
      </w:r>
      <w:r>
        <w:rPr>
          <w:rFonts w:hint="eastAsia" w:ascii="Times New Roman" w:hAnsi="宋体"/>
          <w:spacing w:val="-3"/>
          <w:sz w:val="24"/>
          <w:szCs w:val="24"/>
        </w:rPr>
        <w:t>中所成像的位置应在</w:t>
      </w:r>
    </w:p>
    <w:p>
      <w:pPr>
        <w:pStyle w:val="14"/>
        <w:spacing w:line="400" w:lineRule="exact"/>
        <w:ind w:left="426" w:firstLine="0" w:firstLineChars="0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hint="eastAsia" w:ascii="Times New Roman" w:hAnsi="宋体"/>
          <w:spacing w:val="-3"/>
          <w:sz w:val="24"/>
          <w:szCs w:val="24"/>
        </w:rPr>
        <w:t>．甲处</w:t>
      </w:r>
      <w:r>
        <w:rPr>
          <w:rFonts w:ascii="Times New Roman" w:hAnsi="Times New Roman"/>
          <w:spacing w:val="-3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 xml:space="preserve">         B</w:t>
      </w:r>
      <w:r>
        <w:rPr>
          <w:rFonts w:hint="eastAsia" w:ascii="Times New Roman" w:hAnsi="宋体"/>
          <w:spacing w:val="-3"/>
          <w:sz w:val="24"/>
          <w:szCs w:val="24"/>
        </w:rPr>
        <w:t>．乙处</w:t>
      </w:r>
      <w:r>
        <w:rPr>
          <w:rFonts w:ascii="Times New Roman" w:hAnsi="Times New Roman"/>
          <w:spacing w:val="-3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ab/>
      </w:r>
    </w:p>
    <w:p>
      <w:pPr>
        <w:spacing w:line="400" w:lineRule="exact"/>
        <w:rPr>
          <w:rFonts w:ascii="Times New Roman" w:hAnsi="Times New Roman"/>
          <w:spacing w:val="-3"/>
          <w:sz w:val="24"/>
          <w:szCs w:val="24"/>
        </w:rPr>
      </w:pPr>
      <w:r>
        <w:pict>
          <v:shape id="_x0000_s1030" o:spid="_x0000_s1030" o:spt="202" alt="学科网(www.zxxk.com)--教育资源门户，提供试卷、教案、课件、论文、素材及各类教学资源下载，还有大量而丰富的教学相关资讯！" type="#_x0000_t202" style="position:absolute;left:0pt;margin-left:328.9pt;margin-top:9.8pt;height:23.4pt;width:54pt;z-index:2516797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spacing w:val="-3"/>
          <w:sz w:val="24"/>
          <w:szCs w:val="24"/>
        </w:rPr>
        <w:t xml:space="preserve">    C</w:t>
      </w:r>
      <w:r>
        <w:rPr>
          <w:rFonts w:hint="eastAsia" w:ascii="Times New Roman" w:hAnsi="宋体"/>
          <w:spacing w:val="-3"/>
          <w:sz w:val="24"/>
          <w:szCs w:val="24"/>
        </w:rPr>
        <w:t>．丙处</w:t>
      </w:r>
      <w:r>
        <w:rPr>
          <w:rFonts w:ascii="Times New Roman" w:hAnsi="Times New Roman"/>
          <w:spacing w:val="-3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 xml:space="preserve">         D</w:t>
      </w:r>
      <w:r>
        <w:rPr>
          <w:rFonts w:hint="eastAsia" w:ascii="Times New Roman" w:hAnsi="宋体"/>
          <w:spacing w:val="-3"/>
          <w:sz w:val="24"/>
          <w:szCs w:val="24"/>
        </w:rPr>
        <w:t>．丁处</w:t>
      </w:r>
    </w:p>
    <w:p>
      <w:pPr>
        <w:pStyle w:val="14"/>
        <w:numPr>
          <w:ilvl w:val="0"/>
          <w:numId w:val="1"/>
        </w:numPr>
        <w:tabs>
          <w:tab w:val="left" w:pos="0"/>
        </w:tabs>
        <w:autoSpaceDE w:val="0"/>
        <w:autoSpaceDN w:val="0"/>
        <w:spacing w:line="400" w:lineRule="exact"/>
        <w:ind w:left="0" w:right="-23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以下事例中，哪个</w:t>
      </w:r>
      <w:r>
        <w:rPr>
          <w:rFonts w:hint="eastAsia" w:ascii="Times New Roman" w:hAnsi="宋体"/>
          <w:sz w:val="24"/>
          <w:szCs w:val="24"/>
          <w:em w:val="dot"/>
        </w:rPr>
        <w:t>不能</w:t>
      </w:r>
      <w:r>
        <w:rPr>
          <w:rFonts w:hint="eastAsia" w:ascii="Times New Roman" w:hAnsi="宋体"/>
          <w:sz w:val="24"/>
          <w:szCs w:val="24"/>
        </w:rPr>
        <w:t>说明光是沿直线传播的：</w:t>
      </w:r>
    </w:p>
    <w:p>
      <w:pPr>
        <w:pStyle w:val="14"/>
        <w:tabs>
          <w:tab w:val="left" w:pos="0"/>
        </w:tabs>
        <w:autoSpaceDE w:val="0"/>
        <w:autoSpaceDN w:val="0"/>
        <w:spacing w:line="400" w:lineRule="exact"/>
        <w:ind w:right="-23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</w:t>
      </w:r>
      <w:r>
        <w:rPr>
          <w:rFonts w:hint="eastAsia" w:ascii="Times New Roman" w:hAnsi="宋体"/>
          <w:sz w:val="24"/>
          <w:szCs w:val="24"/>
        </w:rPr>
        <w:t>．射击时，常提到的三点一线</w:t>
      </w:r>
    </w:p>
    <w:p>
      <w:pPr>
        <w:pStyle w:val="14"/>
        <w:tabs>
          <w:tab w:val="left" w:pos="0"/>
        </w:tabs>
        <w:autoSpaceDE w:val="0"/>
        <w:autoSpaceDN w:val="0"/>
        <w:spacing w:line="400" w:lineRule="exact"/>
        <w:ind w:right="-23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</w:t>
      </w:r>
      <w:r>
        <w:rPr>
          <w:rFonts w:hint="eastAsia" w:ascii="Times New Roman" w:hAnsi="宋体"/>
          <w:sz w:val="24"/>
          <w:szCs w:val="24"/>
        </w:rPr>
        <w:t>．黑板上笔直的粉笔线</w:t>
      </w:r>
    </w:p>
    <w:p>
      <w:pPr>
        <w:pStyle w:val="14"/>
        <w:tabs>
          <w:tab w:val="left" w:pos="0"/>
        </w:tabs>
        <w:autoSpaceDE w:val="0"/>
        <w:autoSpaceDN w:val="0"/>
        <w:spacing w:line="400" w:lineRule="exact"/>
        <w:ind w:right="-23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</w:t>
      </w:r>
      <w:r>
        <w:rPr>
          <w:rFonts w:hint="eastAsia" w:ascii="Times New Roman" w:hAnsi="宋体"/>
          <w:sz w:val="24"/>
          <w:szCs w:val="24"/>
        </w:rPr>
        <w:t>．夏天树荫下的圆形光斑</w:t>
      </w:r>
    </w:p>
    <w:p>
      <w:pPr>
        <w:pStyle w:val="14"/>
        <w:tabs>
          <w:tab w:val="left" w:pos="0"/>
        </w:tabs>
        <w:autoSpaceDE w:val="0"/>
        <w:autoSpaceDN w:val="0"/>
        <w:spacing w:line="400" w:lineRule="exact"/>
        <w:ind w:right="-23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D</w:t>
      </w:r>
      <w:r>
        <w:rPr>
          <w:rFonts w:hint="eastAsia" w:ascii="Times New Roman" w:hAnsi="宋体"/>
          <w:sz w:val="24"/>
          <w:szCs w:val="24"/>
        </w:rPr>
        <w:t>．日食、月食的形成</w:t>
      </w:r>
    </w:p>
    <w:p>
      <w:pPr>
        <w:pStyle w:val="14"/>
        <w:numPr>
          <w:ilvl w:val="0"/>
          <w:numId w:val="1"/>
        </w:numPr>
        <w:tabs>
          <w:tab w:val="left" w:pos="0"/>
        </w:tabs>
        <w:autoSpaceDE w:val="0"/>
        <w:autoSpaceDN w:val="0"/>
        <w:spacing w:line="400" w:lineRule="exact"/>
        <w:ind w:left="0" w:right="-23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下列物理现象中属于光的反射现象的是</w:t>
      </w:r>
    </w:p>
    <w:p>
      <w:pPr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</w:t>
      </w:r>
      <w:r>
        <w:rPr>
          <w:rFonts w:hint="eastAsia" w:ascii="Times New Roman" w:hAnsi="宋体"/>
          <w:sz w:val="24"/>
          <w:szCs w:val="24"/>
        </w:rPr>
        <w:t>能从不同方向看到本身不发光的物体</w:t>
      </w: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Times New Roman" w:hAnsi="宋体"/>
          <w:sz w:val="24"/>
          <w:szCs w:val="24"/>
        </w:rPr>
        <w:t>在岸上看水中的鱼</w:t>
      </w:r>
    </w:p>
    <w:p>
      <w:pPr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</w:t>
      </w:r>
      <w:r>
        <w:rPr>
          <w:rFonts w:hint="eastAsia" w:ascii="Times New Roman" w:hAnsi="宋体"/>
          <w:sz w:val="24"/>
          <w:szCs w:val="24"/>
        </w:rPr>
        <w:t>岸上的树木在水中的倒影</w:t>
      </w:r>
      <w:r>
        <w:rPr>
          <w:rFonts w:hint="eastAsia" w:ascii="宋体" w:hAnsi="宋体"/>
          <w:sz w:val="24"/>
          <w:szCs w:val="24"/>
        </w:rPr>
        <w:t>④</w:t>
      </w:r>
      <w:r>
        <w:rPr>
          <w:rFonts w:hint="eastAsia" w:ascii="Times New Roman" w:hAnsi="宋体"/>
          <w:sz w:val="24"/>
          <w:szCs w:val="24"/>
        </w:rPr>
        <w:t>用放大镜观察蚂蚁</w:t>
      </w:r>
    </w:p>
    <w:p>
      <w:pPr>
        <w:pStyle w:val="14"/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0" w:firstLineChars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A. </w:t>
      </w:r>
      <w:r>
        <w:rPr>
          <w:rFonts w:hint="eastAsia" w:ascii="宋体" w:hAnsi="宋体"/>
          <w:sz w:val="24"/>
          <w:szCs w:val="24"/>
        </w:rPr>
        <w:t>①②③</w:t>
      </w:r>
      <w:r>
        <w:rPr>
          <w:rFonts w:ascii="Times New Roman" w:hAnsi="Times New Roman"/>
          <w:sz w:val="24"/>
          <w:szCs w:val="24"/>
        </w:rPr>
        <w:t xml:space="preserve">          B.</w:t>
      </w:r>
      <w:r>
        <w:rPr>
          <w:rFonts w:hint="eastAsia" w:ascii="宋体" w:hAnsi="宋体"/>
          <w:sz w:val="24"/>
          <w:szCs w:val="24"/>
        </w:rPr>
        <w:t>③④</w:t>
      </w:r>
      <w:r>
        <w:rPr>
          <w:rFonts w:ascii="Times New Roman" w:hAnsi="Times New Roman"/>
          <w:sz w:val="24"/>
          <w:szCs w:val="24"/>
        </w:rPr>
        <w:t xml:space="preserve">          C. </w:t>
      </w:r>
      <w:r>
        <w:rPr>
          <w:rFonts w:hint="eastAsia" w:ascii="宋体" w:hAnsi="宋体"/>
          <w:sz w:val="24"/>
          <w:szCs w:val="24"/>
        </w:rPr>
        <w:t>②③④</w:t>
      </w:r>
      <w:r>
        <w:rPr>
          <w:rFonts w:ascii="Times New Roman" w:hAnsi="Times New Roman"/>
          <w:sz w:val="24"/>
          <w:szCs w:val="24"/>
        </w:rPr>
        <w:t xml:space="preserve">        D.</w:t>
      </w:r>
      <w:r>
        <w:rPr>
          <w:rFonts w:hint="eastAsia" w:ascii="宋体" w:hAnsi="宋体"/>
          <w:sz w:val="24"/>
          <w:szCs w:val="24"/>
        </w:rPr>
        <w:t>①③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0" w:firstLineChars="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下列关于实像和虚像的说法正确的是</w:t>
      </w:r>
    </w:p>
    <w:p>
      <w:pPr>
        <w:pStyle w:val="14"/>
        <w:autoSpaceDE w:val="0"/>
        <w:autoSpaceDN w:val="0"/>
        <w:spacing w:line="400" w:lineRule="exact"/>
        <w:ind w:right="-23" w:firstLine="3168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 xml:space="preserve">A. 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实像是由光的折射现象形成的，虚像是由光的反射现象形成的</w:t>
      </w:r>
    </w:p>
    <w:p>
      <w:pPr>
        <w:pStyle w:val="14"/>
        <w:autoSpaceDE w:val="0"/>
        <w:autoSpaceDN w:val="0"/>
        <w:spacing w:line="400" w:lineRule="exact"/>
        <w:ind w:right="-23" w:firstLine="3168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 xml:space="preserve">B. 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实像能用眼睛观察，虚像则不能用眼睛观察。</w:t>
      </w:r>
    </w:p>
    <w:p>
      <w:pPr>
        <w:pStyle w:val="14"/>
        <w:autoSpaceDE w:val="0"/>
        <w:autoSpaceDN w:val="0"/>
        <w:spacing w:line="400" w:lineRule="exact"/>
        <w:ind w:right="-23" w:firstLine="3168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 xml:space="preserve">C. 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实像能成在光屏上，虚像不能成在光屏上</w:t>
      </w:r>
    </w:p>
    <w:p>
      <w:pPr>
        <w:pStyle w:val="14"/>
        <w:autoSpaceDE w:val="0"/>
        <w:autoSpaceDN w:val="0"/>
        <w:spacing w:line="400" w:lineRule="exact"/>
        <w:ind w:right="-23" w:firstLine="3168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 xml:space="preserve">D. 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虚像是人的幻觉，光线并没有进入人眼，实像是相反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0" w:firstLineChars="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hint="eastAsia" w:ascii="Times New Roman" w:hAnsi="宋体"/>
          <w:color w:val="333333"/>
          <w:sz w:val="24"/>
          <w:szCs w:val="24"/>
          <w:shd w:val="clear" w:color="auto" w:fill="FFFFFF"/>
        </w:rPr>
        <w:t>两列声波在同一示波器上显示的波形如图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</w:t>
      </w:r>
      <w:r>
        <w:rPr>
          <w:rFonts w:hint="eastAsia" w:ascii="Times New Roman" w:hAnsi="宋体"/>
          <w:color w:val="333333"/>
          <w:sz w:val="24"/>
          <w:szCs w:val="24"/>
          <w:shd w:val="clear" w:color="auto" w:fill="FFFFFF"/>
        </w:rPr>
        <w:t>甲、乙所示，则这两列声波</w:t>
      </w:r>
    </w:p>
    <w:p>
      <w:pPr>
        <w:pStyle w:val="14"/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left="426" w:right="-23" w:firstLine="0" w:firstLineChars="0"/>
        <w:jc w:val="left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194.45pt;margin-top:0.8pt;height:75.75pt;width:216.3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/>
          </v:shape>
        </w:pic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hint="eastAsia" w:ascii="Times New Roman" w:hAnsi="宋体"/>
          <w:color w:val="333333"/>
          <w:sz w:val="24"/>
          <w:szCs w:val="24"/>
          <w:shd w:val="clear" w:color="auto" w:fill="FFFFFF"/>
        </w:rPr>
        <w:t>．音调不同</w:t>
      </w:r>
    </w:p>
    <w:p>
      <w:pPr>
        <w:pStyle w:val="14"/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left="426" w:right="-23" w:firstLine="0" w:firstLineChars="0"/>
        <w:jc w:val="left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B</w:t>
      </w:r>
      <w:r>
        <w:rPr>
          <w:rFonts w:hint="eastAsia" w:ascii="Times New Roman" w:hAnsi="宋体"/>
          <w:color w:val="333333"/>
          <w:sz w:val="24"/>
          <w:szCs w:val="24"/>
          <w:shd w:val="clear" w:color="auto" w:fill="FFFFFF"/>
        </w:rPr>
        <w:t>．响度不同</w:t>
      </w:r>
    </w:p>
    <w:p>
      <w:pPr>
        <w:pStyle w:val="14"/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left="426" w:right="-23" w:firstLine="0" w:firstLineChars="0"/>
        <w:jc w:val="left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</w:t>
      </w:r>
      <w:r>
        <w:rPr>
          <w:rFonts w:hint="eastAsia" w:ascii="Times New Roman" w:hAnsi="宋体"/>
          <w:color w:val="333333"/>
          <w:sz w:val="24"/>
          <w:szCs w:val="24"/>
          <w:shd w:val="clear" w:color="auto" w:fill="FFFFFF"/>
        </w:rPr>
        <w:t>．音色不同</w:t>
      </w:r>
    </w:p>
    <w:p>
      <w:pPr>
        <w:pStyle w:val="14"/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left="426" w:right="-23" w:firstLine="0" w:firstLineChars="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pict>
          <v:shape id="_x0000_s1032" o:spid="_x0000_s1032" o:spt="202" alt="学科网(www.zxxk.com)--教育资源门户，提供试卷、教案、课件、论文、素材及各类教学资源下载，还有大量而丰富的教学相关资讯！" type="#_x0000_t202" style="position:absolute;left:0pt;margin-left:289.2pt;margin-top:2.25pt;height:23.4pt;width:54pt;z-index:2516807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D</w:t>
      </w:r>
      <w:r>
        <w:rPr>
          <w:rFonts w:hint="eastAsia" w:ascii="Times New Roman" w:hAnsi="宋体"/>
          <w:color w:val="333333"/>
          <w:sz w:val="24"/>
          <w:szCs w:val="24"/>
          <w:shd w:val="clear" w:color="auto" w:fill="FFFFFF"/>
        </w:rPr>
        <w:t>．音调、响度和音色均不同</w:t>
      </w:r>
    </w:p>
    <w:p>
      <w:pPr>
        <w:pStyle w:val="14"/>
        <w:numPr>
          <w:ilvl w:val="0"/>
          <w:numId w:val="1"/>
        </w:numPr>
        <w:tabs>
          <w:tab w:val="left" w:pos="0"/>
        </w:tabs>
        <w:autoSpaceDE w:val="0"/>
        <w:autoSpaceDN w:val="0"/>
        <w:spacing w:line="400" w:lineRule="exact"/>
        <w:ind w:left="0" w:right="-23" w:firstLine="0" w:firstLineChars="0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pict>
          <v:shape id="图片 207" o:spid="_x0000_s1033" o:spt="75" alt="学科网(www.zxxk.com)--教育资源门户，提供试卷、教案、课件、论文、素材及各类教学资源下载，还有大量而丰富的教学相关资讯！" type="#_x0000_t75" style="position:absolute;left:0pt;margin-left:187.6pt;margin-top:28.5pt;height:46.95pt;width:264.55pt;mso-wrap-distance-bottom:0pt;mso-wrap-distance-left:9pt;mso-wrap-distance-right:9pt;mso-wrap-distance-top:0pt;z-index:25167564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如图</w:t>
      </w: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>3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所示是某同学使用打点计时器拉出的纸带，</w:t>
      </w: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>A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为第一个计时点。下列说法中正确的是</w:t>
      </w:r>
    </w:p>
    <w:p>
      <w:pPr>
        <w:pStyle w:val="14"/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>A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．纸带的运动</w:t>
      </w:r>
      <w:r>
        <w:rPr>
          <w:rFonts w:ascii="Times New Roman" w:hAnsi="宋体"/>
          <w:color w:val="191919"/>
          <w:sz w:val="24"/>
          <w:szCs w:val="24"/>
          <w:shd w:val="clear" w:color="auto" w:fill="FFFFFF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越来越快</w:t>
      </w:r>
    </w:p>
    <w:p>
      <w:pPr>
        <w:pStyle w:val="14"/>
        <w:tabs>
          <w:tab w:val="left" w:pos="851"/>
          <w:tab w:val="left" w:pos="4820"/>
          <w:tab w:val="left" w:pos="6946"/>
        </w:tabs>
        <w:autoSpaceDE w:val="0"/>
        <w:autoSpaceDN w:val="0"/>
        <w:spacing w:line="400" w:lineRule="exact"/>
        <w:ind w:right="-23" w:firstLine="371" w:firstLineChars="177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pict>
          <v:shape id="_x0000_s1035" o:spid="_x0000_s1035" o:spt="202" alt="学科网(www.zxxk.com)--教育资源门户，提供试卷、教案、课件、论文、素材及各类教学资源下载，还有大量而丰富的教学相关资讯！" type="#_x0000_t202" style="position:absolute;left:0pt;margin-left:298.95pt;margin-top:9.25pt;height:23.4pt;width:54pt;z-index:2516817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>B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．纸带的运动越来越慢</w:t>
      </w:r>
    </w:p>
    <w:p>
      <w:pPr>
        <w:pStyle w:val="14"/>
        <w:tabs>
          <w:tab w:val="left" w:pos="851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>C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．相邻两点间的时间间隔越来越长</w:t>
      </w:r>
    </w:p>
    <w:p>
      <w:pPr>
        <w:pStyle w:val="14"/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color w:val="191919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91919"/>
          <w:sz w:val="24"/>
          <w:szCs w:val="24"/>
          <w:shd w:val="clear" w:color="auto" w:fill="FFFFFF"/>
        </w:rPr>
        <w:t>D</w:t>
      </w:r>
      <w:r>
        <w:rPr>
          <w:rFonts w:hint="eastAsia" w:ascii="Times New Roman" w:hAnsi="宋体"/>
          <w:color w:val="191919"/>
          <w:sz w:val="24"/>
          <w:szCs w:val="24"/>
          <w:shd w:val="clear" w:color="auto" w:fill="FFFFFF"/>
        </w:rPr>
        <w:t>．相邻两点间的时间间隔越来越短</w:t>
      </w:r>
    </w:p>
    <w:p>
      <w:pPr>
        <w:pStyle w:val="14"/>
        <w:numPr>
          <w:ilvl w:val="0"/>
          <w:numId w:val="1"/>
        </w:num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Chars="0"/>
        <w:jc w:val="left"/>
        <w:rPr>
          <w:rFonts w:ascii="Times New Roman" w:hAnsi="Times New Roman"/>
          <w:color w:val="191919"/>
          <w:sz w:val="24"/>
          <w:szCs w:val="24"/>
          <w:u w:val="single"/>
          <w:shd w:val="clear" w:color="auto" w:fill="FFFFFF"/>
        </w:rPr>
      </w:pPr>
      <w:r>
        <w:rPr>
          <w:rFonts w:hint="eastAsia" w:ascii="Times New Roman" w:hAnsi="宋体"/>
          <w:sz w:val="24"/>
          <w:szCs w:val="24"/>
        </w:rPr>
        <w:t>如图所示，一束光在空气和玻璃两种介质的界面发生了反射和折射，则</w:t>
      </w:r>
    </w:p>
    <w:p>
      <w:pPr>
        <w:pStyle w:val="14"/>
        <w:spacing w:line="400" w:lineRule="exact"/>
        <w:ind w:firstLine="0" w:firstLineChars="0"/>
        <w:rPr>
          <w:rFonts w:ascii="Times New Roman" w:hAnsi="Times New Roman"/>
          <w:sz w:val="24"/>
          <w:szCs w:val="24"/>
        </w:rPr>
      </w:pPr>
      <w:r>
        <w:pict>
          <v:shape id="图片 20" o:spid="_x0000_s1036" o:spt="75" alt="学科网(www.zxxk.com)--教育资源门户，提供试卷、教案、课件、论文、素材及各类教学资源下载，还有大量而丰富的教学相关资讯！" type="#_x0000_t75" style="position:absolute;left:0pt;margin-left:282.75pt;margin-top:10.5pt;height:90pt;width:84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square"/>
          </v:shape>
        </w:pict>
      </w:r>
      <w:r>
        <w:rPr>
          <w:rFonts w:hint="eastAsia" w:ascii="Times New Roman" w:hAnsi="宋体"/>
          <w:sz w:val="24"/>
          <w:szCs w:val="24"/>
        </w:rPr>
        <w:t>由图可知：</w:t>
      </w:r>
    </w:p>
    <w:p>
      <w:pPr>
        <w:pStyle w:val="14"/>
        <w:spacing w:line="400" w:lineRule="exact"/>
        <w:ind w:left="426"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 FO</w:t>
      </w:r>
      <w:r>
        <w:rPr>
          <w:rFonts w:hint="eastAsia" w:ascii="Times New Roman" w:hAnsi="宋体"/>
          <w:sz w:val="24"/>
          <w:szCs w:val="24"/>
        </w:rPr>
        <w:t>为入射光线</w:t>
      </w:r>
    </w:p>
    <w:p>
      <w:pPr>
        <w:pStyle w:val="14"/>
        <w:spacing w:line="400" w:lineRule="exact"/>
        <w:ind w:left="426"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 CD</w:t>
      </w:r>
      <w:r>
        <w:rPr>
          <w:rFonts w:hint="eastAsia" w:ascii="Times New Roman" w:hAnsi="宋体"/>
          <w:sz w:val="24"/>
          <w:szCs w:val="24"/>
        </w:rPr>
        <w:t>为水和玻璃的界面</w:t>
      </w:r>
    </w:p>
    <w:p>
      <w:pPr>
        <w:pStyle w:val="14"/>
        <w:spacing w:line="400" w:lineRule="exact"/>
        <w:ind w:left="426"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 OE</w:t>
      </w:r>
      <w:r>
        <w:rPr>
          <w:rFonts w:hint="eastAsia" w:ascii="Times New Roman" w:hAnsi="宋体"/>
          <w:sz w:val="24"/>
          <w:szCs w:val="24"/>
        </w:rPr>
        <w:t>为折射光线</w:t>
      </w:r>
    </w:p>
    <w:p>
      <w:pPr>
        <w:pStyle w:val="14"/>
        <w:spacing w:line="400" w:lineRule="exact"/>
        <w:ind w:left="426" w:firstLine="0" w:firstLineChars="0"/>
        <w:rPr>
          <w:rFonts w:ascii="Times New Roman" w:hAnsi="Times New Roman"/>
          <w:sz w:val="24"/>
          <w:szCs w:val="24"/>
        </w:rPr>
      </w:pPr>
      <w:r>
        <w:pict>
          <v:shape id="_x0000_s1037" o:spid="_x0000_s1037" o:spt="202" alt="学科网(www.zxxk.com)--教育资源门户，提供试卷、教案、课件、论文、素材及各类教学资源下载，还有大量而丰富的教学相关资讯！" type="#_x0000_t202" style="position:absolute;left:0pt;margin-left:305.65pt;margin-top:15.25pt;height:23.4pt;width:54pt;z-index:2516695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t>D.  AB</w:t>
      </w:r>
      <w:r>
        <w:rPr>
          <w:rFonts w:hint="eastAsia" w:ascii="Times New Roman" w:hAnsi="宋体"/>
          <w:sz w:val="24"/>
          <w:szCs w:val="24"/>
        </w:rPr>
        <w:t>的左侧是玻璃</w:t>
      </w:r>
      <w:r>
        <w:rPr>
          <w:rFonts w:ascii="Times New Roman" w:hAnsi="宋体"/>
          <w:color w:val="FFFFFF"/>
          <w:sz w:val="4"/>
          <w:szCs w:val="24"/>
        </w:rPr>
        <w:t>[</w:t>
      </w:r>
      <w:r>
        <w:rPr>
          <w:rFonts w:hint="eastAsia" w:ascii="Times New Roman" w:hAnsi="宋体"/>
          <w:color w:val="FFFFFF"/>
          <w:sz w:val="4"/>
          <w:szCs w:val="24"/>
        </w:rPr>
        <w:t>来源</w:t>
      </w:r>
      <w:r>
        <w:rPr>
          <w:rFonts w:ascii="Times New Roman" w:hAnsi="宋体"/>
          <w:color w:val="FFFFFF"/>
          <w:sz w:val="4"/>
          <w:szCs w:val="24"/>
        </w:rPr>
        <w:t>:</w:t>
      </w:r>
      <w:r>
        <w:rPr>
          <w:rFonts w:hint="eastAsia" w:ascii="Times New Roman" w:hAnsi="宋体"/>
          <w:color w:val="FFFFFF"/>
          <w:sz w:val="4"/>
          <w:szCs w:val="24"/>
        </w:rPr>
        <w:t>学科网</w:t>
      </w:r>
      <w:r>
        <w:rPr>
          <w:rFonts w:ascii="Times New Roman" w:hAnsi="宋体"/>
          <w:color w:val="FFFFFF"/>
          <w:sz w:val="4"/>
          <w:szCs w:val="24"/>
        </w:rPr>
        <w:t>ZXXK]</w:t>
      </w:r>
    </w:p>
    <w:p>
      <w:pPr>
        <w:spacing w:line="400" w:lineRule="exact"/>
        <w:ind w:right="-67" w:rightChars="-32" w:firstLine="424" w:firstLineChars="201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宋体"/>
          <w:b/>
          <w:color w:val="000000"/>
        </w:rPr>
        <w:t>二、填空题（共</w:t>
      </w:r>
      <w:r>
        <w:rPr>
          <w:rFonts w:ascii="Times New Roman" w:hAnsi="Times New Roman"/>
          <w:b/>
          <w:color w:val="000000"/>
        </w:rPr>
        <w:t>40</w:t>
      </w:r>
      <w:r>
        <w:rPr>
          <w:rFonts w:hint="eastAsia" w:ascii="Times New Roman" w:hAnsi="宋体"/>
          <w:b/>
          <w:color w:val="000000"/>
        </w:rPr>
        <w:t>分）</w:t>
      </w:r>
    </w:p>
    <w:p>
      <w:pPr>
        <w:spacing w:line="400" w:lineRule="exact"/>
        <w:ind w:right="-67" w:rightChars="-32" w:firstLine="424" w:firstLineChars="201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宋体"/>
          <w:b/>
          <w:color w:val="000000"/>
        </w:rPr>
        <w:t>请将结果填入答题纸的相应位置。</w:t>
      </w:r>
    </w:p>
    <w:p>
      <w:pPr>
        <w:pStyle w:val="14"/>
        <w:numPr>
          <w:ilvl w:val="0"/>
          <w:numId w:val="1"/>
        </w:numPr>
        <w:tabs>
          <w:tab w:val="left" w:pos="0"/>
        </w:tabs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宋体"/>
          <w:sz w:val="24"/>
          <w:szCs w:val="24"/>
        </w:rPr>
        <w:t>为了科学的测量就需要一个公认的比较标准，叫做</w:t>
      </w:r>
      <w:r>
        <w:rPr>
          <w:rFonts w:ascii="Times New Roman" w:hAnsi="Times New Roman"/>
          <w:sz w:val="24"/>
          <w:szCs w:val="24"/>
          <w:u w:val="single"/>
        </w:rPr>
        <w:t xml:space="preserve">   (1)    </w:t>
      </w:r>
      <w:r>
        <w:rPr>
          <w:rFonts w:hint="eastAsia" w:ascii="Times New Roman" w:hAnsi="宋体"/>
          <w:sz w:val="24"/>
          <w:szCs w:val="24"/>
        </w:rPr>
        <w:t>，其次需要选择一个合适的测量</w:t>
      </w:r>
      <w:r>
        <w:rPr>
          <w:rFonts w:ascii="Times New Roman" w:hAnsi="Times New Roman"/>
          <w:sz w:val="24"/>
          <w:szCs w:val="24"/>
          <w:u w:val="single"/>
        </w:rPr>
        <w:t xml:space="preserve">   (2)    </w:t>
      </w:r>
      <w:r>
        <w:rPr>
          <w:rFonts w:hint="eastAsia" w:ascii="Times New Roman" w:hAnsi="宋体"/>
          <w:sz w:val="24"/>
          <w:szCs w:val="24"/>
        </w:rPr>
        <w:t>。</w:t>
      </w:r>
    </w:p>
    <w:p>
      <w:pPr>
        <w:pStyle w:val="14"/>
        <w:numPr>
          <w:ilvl w:val="0"/>
          <w:numId w:val="1"/>
        </w:numPr>
        <w:tabs>
          <w:tab w:val="left" w:pos="0"/>
        </w:tabs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生活中的物理现象或规律无处不在。意大利科学家</w:t>
      </w:r>
      <w:r>
        <w:rPr>
          <w:rFonts w:ascii="Times New Roman" w:hAnsi="Times New Roman"/>
          <w:sz w:val="24"/>
          <w:szCs w:val="24"/>
          <w:u w:val="single"/>
        </w:rPr>
        <w:t xml:space="preserve">   (3)     </w:t>
      </w:r>
      <w:r>
        <w:rPr>
          <w:rFonts w:hint="eastAsia" w:ascii="Times New Roman" w:hAnsi="宋体"/>
          <w:sz w:val="24"/>
          <w:szCs w:val="24"/>
        </w:rPr>
        <w:t>在一次偶然机会中注意到了教堂内摆动的吊灯，并进行了观</w:t>
      </w:r>
      <w:r>
        <w:rPr>
          <w:rFonts w:ascii="Times New Roman" w:hAnsi="宋体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sz w:val="24"/>
          <w:szCs w:val="24"/>
        </w:rPr>
        <w:t>察和思考，进行大量的实验最终得出了摆的</w:t>
      </w:r>
      <w:r>
        <w:rPr>
          <w:rFonts w:ascii="Times New Roman" w:hAnsi="Times New Roman"/>
          <w:sz w:val="24"/>
          <w:szCs w:val="24"/>
          <w:u w:val="single"/>
        </w:rPr>
        <w:t xml:space="preserve">   (4)    </w:t>
      </w:r>
      <w:r>
        <w:rPr>
          <w:rFonts w:hint="eastAsia" w:ascii="Times New Roman" w:hAnsi="宋体"/>
          <w:sz w:val="24"/>
          <w:szCs w:val="24"/>
        </w:rPr>
        <w:t>原理。</w:t>
      </w:r>
    </w:p>
    <w:p>
      <w:pPr>
        <w:pStyle w:val="14"/>
        <w:numPr>
          <w:ilvl w:val="0"/>
          <w:numId w:val="1"/>
        </w:numPr>
        <w:tabs>
          <w:tab w:val="left" w:pos="0"/>
        </w:tabs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质量表示物体所含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的多少。质量的国际单位为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，水银温度计中封闭着一定量的水银，使用这种温度计测</w:t>
      </w:r>
      <w:r>
        <w:rPr>
          <w:rFonts w:ascii="Times New Roman" w:hAnsi="宋体"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sz w:val="24"/>
          <w:szCs w:val="24"/>
        </w:rPr>
        <w:t>量温度升高的过程中，温度计中水银的体积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，温度计中水银的质量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8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。（后两空选填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变大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不变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变小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）</w:t>
      </w:r>
    </w:p>
    <w:p>
      <w:pPr>
        <w:pStyle w:val="14"/>
        <w:numPr>
          <w:ilvl w:val="0"/>
          <w:numId w:val="1"/>
        </w:numPr>
        <w:tabs>
          <w:tab w:val="left" w:pos="0"/>
        </w:tabs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截至</w:t>
      </w:r>
      <w:r>
        <w:rPr>
          <w:rFonts w:ascii="Times New Roman" w:hAnsi="Times New Roman"/>
          <w:sz w:val="24"/>
          <w:szCs w:val="24"/>
        </w:rPr>
        <w:t>2018</w:t>
      </w:r>
      <w:r>
        <w:rPr>
          <w:rFonts w:hint="eastAsia" w:ascii="Times New Roman" w:hAnsi="宋体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宋体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hint="eastAsia" w:ascii="Times New Roman" w:hAnsi="宋体"/>
          <w:sz w:val="24"/>
          <w:szCs w:val="24"/>
        </w:rPr>
        <w:t>日，上海轨交全网运营线路总长</w:t>
      </w:r>
      <w:r>
        <w:rPr>
          <w:rFonts w:ascii="Times New Roman" w:hAnsi="Times New Roman"/>
          <w:sz w:val="24"/>
          <w:szCs w:val="24"/>
        </w:rPr>
        <w:t>673</w:t>
      </w:r>
      <w:r>
        <w:rPr>
          <w:rFonts w:hint="eastAsia" w:ascii="Times New Roman" w:hAnsi="宋体"/>
          <w:sz w:val="24"/>
          <w:szCs w:val="24"/>
        </w:rPr>
        <w:t>千米，合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9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米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hint="eastAsia" w:ascii="Times New Roman" w:hAnsi="宋体"/>
          <w:sz w:val="24"/>
          <w:szCs w:val="24"/>
        </w:rPr>
        <w:t>一节地铁车厢的质量是</w:t>
      </w:r>
      <w:r>
        <w:rPr>
          <w:rFonts w:ascii="Times New Roman" w:hAnsi="Times New Roman"/>
          <w:sz w:val="24"/>
          <w:szCs w:val="24"/>
        </w:rPr>
        <w:t>5030</w:t>
      </w:r>
      <w:r>
        <w:rPr>
          <w:rFonts w:hint="eastAsia" w:ascii="Times New Roman" w:hAnsi="宋体"/>
          <w:sz w:val="24"/>
          <w:szCs w:val="24"/>
        </w:rPr>
        <w:t>千克，合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吨。乘坐上海地铁，平均每一站大概花费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宋体"/>
          <w:sz w:val="24"/>
          <w:szCs w:val="24"/>
        </w:rPr>
        <w:t>分钟，合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11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秒。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给下列一组数据补上合适的单位</w:t>
      </w: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宋体"/>
          <w:sz w:val="24"/>
          <w:szCs w:val="24"/>
        </w:rPr>
        <w:t>）一个中学生的身高约为</w:t>
      </w:r>
      <w:r>
        <w:rPr>
          <w:rFonts w:ascii="Times New Roman" w:hAnsi="Times New Roman"/>
          <w:sz w:val="24"/>
          <w:szCs w:val="24"/>
        </w:rPr>
        <w:t xml:space="preserve">165 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12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；</w:t>
      </w: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Times New Roman" w:hAnsi="宋体"/>
          <w:sz w:val="24"/>
          <w:szCs w:val="24"/>
        </w:rPr>
        <w:t>）一瓶罐装饮料的质量为</w:t>
      </w:r>
      <w:r>
        <w:rPr>
          <w:rFonts w:ascii="Times New Roman" w:hAnsi="Times New Roman"/>
          <w:sz w:val="24"/>
          <w:szCs w:val="24"/>
        </w:rPr>
        <w:t>375 </w:t>
      </w:r>
      <w:r>
        <w:rPr>
          <w:rFonts w:ascii="Times New Roman" w:hAnsi="Times New Roman"/>
          <w:sz w:val="24"/>
          <w:szCs w:val="24"/>
          <w:u w:val="single"/>
        </w:rPr>
        <w:t>  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13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；</w:t>
      </w: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宋体"/>
          <w:sz w:val="24"/>
          <w:szCs w:val="24"/>
        </w:rPr>
        <w:t>）一大壶热水瓶中水的体积约为</w:t>
      </w:r>
      <w:r>
        <w:rPr>
          <w:rFonts w:ascii="Times New Roman" w:hAnsi="Times New Roman"/>
          <w:sz w:val="24"/>
          <w:szCs w:val="24"/>
        </w:rPr>
        <w:t xml:space="preserve">1600 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14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；</w:t>
      </w: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hint="eastAsia" w:ascii="Times New Roman" w:hAnsi="宋体"/>
          <w:sz w:val="24"/>
          <w:szCs w:val="24"/>
        </w:rPr>
        <w:t>）人平静时呼吸</w:t>
      </w:r>
      <w:r>
        <w:rPr>
          <w:rFonts w:ascii="Times New Roman" w:hAnsi="宋体"/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宋体"/>
          <w:sz w:val="24"/>
          <w:szCs w:val="24"/>
        </w:rPr>
        <w:t>次的时间约为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15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宋体"/>
          <w:color w:val="000000"/>
          <w:sz w:val="24"/>
          <w:szCs w:val="24"/>
        </w:rPr>
        <w:t>悦耳动听的笛声是靠笛管里的空气柱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16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产生，笛声主要是通过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17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传到人耳，演奏者</w:t>
      </w:r>
      <w:r>
        <w:rPr>
          <w:rFonts w:hint="eastAsia" w:ascii="Times New Roman" w:hAnsi="宋体"/>
          <w:color w:val="000000"/>
          <w:sz w:val="24"/>
          <w:szCs w:val="24"/>
          <w:shd w:val="clear" w:color="auto" w:fill="FFFFFF"/>
        </w:rPr>
        <w:t>吹笛子时用手指按住不同的笛孔，从而改变笛管内的空气柱的长度，这主要是用来改变声音的</w:t>
      </w:r>
      <w:r>
        <w:rPr>
          <w:rFonts w:hint="eastAsia" w:ascii="Times New Roman" w:hAnsi="宋体"/>
          <w:color w:val="000000"/>
          <w:sz w:val="24"/>
          <w:szCs w:val="24"/>
          <w:u w:val="single"/>
          <w:shd w:val="clear" w:color="auto" w:fill="FFFFFF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18</w:t>
      </w:r>
      <w:r>
        <w:rPr>
          <w:rFonts w:hint="eastAsia" w:ascii="Times New Roman" w:hAnsi="宋体"/>
          <w:color w:val="000000"/>
          <w:sz w:val="24"/>
          <w:szCs w:val="24"/>
          <w:u w:val="single"/>
          <w:shd w:val="clear" w:color="auto" w:fill="FFFFFF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，我们能分辨出笛声和钢琴声是根据声音的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19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不同。（后两空选填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音调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响度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或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音色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）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宋体"/>
          <w:color w:val="000000"/>
          <w:sz w:val="24"/>
          <w:szCs w:val="24"/>
        </w:rPr>
        <w:t>上物理课时同学们能从不同角度看到黑板上的板书，这是因为光在黑板上发生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20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（选填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镜面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或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漫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）反射，这种反射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21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（选填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遵循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或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不遵循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）光的反射定律。当教室外出现嘈杂的声音，我们总会关上门窗，这是在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22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减弱噪声（选填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声源处</w:t>
      </w:r>
      <w:r>
        <w:rPr>
          <w:rFonts w:ascii="Times New Roman" w:hAnsi="Times New Roman"/>
          <w:color w:val="000000"/>
          <w:sz w:val="24"/>
          <w:szCs w:val="24"/>
        </w:rPr>
        <w:t>”“</w:t>
      </w:r>
      <w:r>
        <w:rPr>
          <w:rFonts w:hint="eastAsia" w:ascii="Times New Roman" w:hAnsi="宋体"/>
          <w:color w:val="000000"/>
          <w:sz w:val="24"/>
          <w:szCs w:val="24"/>
        </w:rPr>
        <w:t>传播途径中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或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人耳处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）。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hint="eastAsia" w:ascii="Times New Roman" w:hAnsi="宋体"/>
          <w:sz w:val="24"/>
          <w:szCs w:val="24"/>
        </w:rPr>
        <w:t>所示，晋代张华《博物志》记载：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削冰令圆，举以向日，以草承之，则得火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削冰令圆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就是把冰块削成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23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Times New Roman"/>
          <w:sz w:val="24"/>
          <w:szCs w:val="24"/>
        </w:rPr>
        <w:t>透</w:t>
      </w:r>
      <w:r>
        <w:rPr>
          <w:rFonts w:hint="eastAsia" w:ascii="Times New Roman" w:hAnsi="宋体"/>
          <w:sz w:val="24"/>
          <w:szCs w:val="24"/>
        </w:rPr>
        <w:t>镜，因为它对光线有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24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作用，所以把干燥的草放在镜的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位置就能取得火。</w:t>
      </w:r>
    </w:p>
    <w:p>
      <w:pPr>
        <w:pStyle w:val="14"/>
        <w:numPr>
          <w:ilvl w:val="0"/>
          <w:numId w:val="1"/>
        </w:numPr>
        <w:spacing w:line="400" w:lineRule="exact"/>
        <w:ind w:left="0" w:firstLine="371" w:firstLineChars="177"/>
        <w:rPr>
          <w:rFonts w:ascii="Times New Roman" w:hAnsi="Times New Roman"/>
          <w:sz w:val="24"/>
          <w:szCs w:val="24"/>
        </w:rPr>
      </w:pPr>
      <w:r>
        <w:pict>
          <v:group id="_x0000_s1041" o:spid="_x0000_s1041" o:spt="203" alt="学科网(www.zxxk.com)--教育资源门户，提供试卷、教案、课件、论文、素材及各类教学资源下载，还有大量而丰富的教学相关资讯！" style="position:absolute;left:0pt;margin-left:250.9pt;margin-top:93pt;height:98.15pt;width:99pt;mso-wrap-distance-bottom:0pt;mso-wrap-distance-left:9pt;mso-wrap-distance-right:9pt;mso-wrap-distance-top:0pt;z-index:251666432;mso-width-relative:page;mso-height-relative:page;" coordorigin="77,22" coordsize="19,19632">
            <o:lock v:ext="edit"/>
            <v:shape id="_x0000_s1042" o:spid="_x0000_s1042" o:spt="202" type="#_x0000_t202" style="position:absolute;left:84;top:37;height:5;width:1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shape id="_x0000_s1043" o:spid="_x0000_s1043" o:spt="75" type="#_x0000_t75" style="position:absolute;left:77;top:22;height:15;width:2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w10:wrap type="square"/>
          </v:group>
        </w:pict>
      </w:r>
      <w:r>
        <w:pict>
          <v:shape id="图片 8" o:spid="_x0000_s1044" o:spt="75" alt="学科网(www.zxxk.com)--教育资源门户，提供试卷、教案、课件、论文、素材及各类教学资源下载，还有大量而丰富的教学相关资讯！" type="#_x0000_t75" style="position:absolute;left:0pt;margin-left:81.15pt;margin-top:85.25pt;height:91.4pt;width:96.6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square"/>
          </v:shape>
        </w:pict>
      </w:r>
      <w:r>
        <w:rPr>
          <w:rFonts w:hint="eastAsia" w:ascii="Times New Roman" w:hAnsi="宋体"/>
          <w:sz w:val="24"/>
          <w:szCs w:val="24"/>
        </w:rPr>
        <w:t>北京天坛公园有一块台阶被称作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三音石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，周围有高大的围墙。如果站在这块台阶上拍一下手，就能听到三次拍手的声音，如图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hint="eastAsia" w:ascii="Times New Roman" w:hAnsi="宋体"/>
          <w:sz w:val="24"/>
          <w:szCs w:val="24"/>
        </w:rPr>
        <w:t>所示。这现象表明障碍物对声波有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26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的作用。若我们站在三音石上拍手，</w:t>
      </w:r>
      <w:r>
        <w:rPr>
          <w:rFonts w:ascii="Times New Roman" w:hAnsi="Times New Roman"/>
          <w:sz w:val="24"/>
          <w:szCs w:val="24"/>
        </w:rPr>
        <w:t>0.2</w:t>
      </w:r>
      <w:r>
        <w:rPr>
          <w:rFonts w:hint="eastAsia" w:ascii="Times New Roman" w:hAnsi="宋体"/>
          <w:sz w:val="24"/>
          <w:szCs w:val="24"/>
        </w:rPr>
        <w:t>秒后就能听到第一次清晰的回声，则三音石到围墙的距离是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27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米。（已知空气中</w:t>
      </w:r>
      <w:r>
        <w:rPr>
          <w:rFonts w:ascii="Times New Roman" w:hAnsi="宋体"/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sz w:val="24"/>
          <w:szCs w:val="24"/>
        </w:rPr>
        <w:t>声速</w:t>
      </w:r>
      <w:r>
        <w:rPr>
          <w:rFonts w:ascii="Times New Roman" w:hAnsi="Times New Roman"/>
          <w:sz w:val="24"/>
          <w:szCs w:val="24"/>
        </w:rPr>
        <w:t>340</w:t>
      </w:r>
      <w:r>
        <w:rPr>
          <w:rFonts w:hint="eastAsia" w:ascii="Times New Roman" w:hAnsi="宋体"/>
          <w:sz w:val="24"/>
          <w:szCs w:val="24"/>
        </w:rPr>
        <w:t>米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hint="eastAsia" w:ascii="Times New Roman" w:hAnsi="宋体"/>
          <w:sz w:val="24"/>
          <w:szCs w:val="24"/>
        </w:rPr>
        <w:t>秒）</w:t>
      </w:r>
    </w:p>
    <w:p>
      <w:pPr>
        <w:pStyle w:val="14"/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</w:rPr>
      </w:pP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</w:rPr>
      </w:pP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</w:rPr>
      </w:pP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371" w:firstLineChars="177"/>
        <w:jc w:val="left"/>
        <w:rPr>
          <w:rFonts w:ascii="Times New Roman" w:hAnsi="Times New Roman"/>
          <w:sz w:val="24"/>
          <w:szCs w:val="24"/>
        </w:rPr>
      </w:pPr>
      <w:r>
        <w:pict>
          <v:shape id="_x0000_s1046" o:spid="_x0000_s1046" o:spt="202" alt="学科网(www.zxxk.com)--教育资源门户，提供试卷、教案、课件、论文、素材及各类教学资源下载，还有大量而丰富的教学相关资讯！" type="#_x0000_t202" style="position:absolute;left:0pt;margin-left:111.75pt;margin-top:14.9pt;height:23.4pt;width:54pt;z-index:2516828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 xml:space="preserve">5  </w:t>
                  </w:r>
                </w:p>
              </w:txbxContent>
            </v:textbox>
          </v:shape>
        </w:pict>
      </w: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24" w:firstLineChars="177"/>
        <w:jc w:val="left"/>
        <w:rPr>
          <w:rFonts w:ascii="Times New Roman" w:hAnsi="Times New Roman"/>
          <w:sz w:val="24"/>
          <w:szCs w:val="24"/>
        </w:rPr>
      </w:pP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424" w:firstLineChars="177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身高为</w:t>
      </w:r>
      <w:r>
        <w:rPr>
          <w:rFonts w:ascii="Times New Roman" w:hAnsi="Times New Roman"/>
          <w:sz w:val="24"/>
          <w:szCs w:val="24"/>
        </w:rPr>
        <w:t>1.7</w:t>
      </w:r>
      <w:r>
        <w:rPr>
          <w:rFonts w:hint="eastAsia" w:ascii="Times New Roman" w:hAnsi="宋体"/>
          <w:sz w:val="24"/>
          <w:szCs w:val="24"/>
        </w:rPr>
        <w:t>米的人站在平面镜前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宋体"/>
          <w:sz w:val="24"/>
          <w:szCs w:val="24"/>
        </w:rPr>
        <w:t>米，人到像的距离是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米，镜中像的高度是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29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米，如果他后退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宋体"/>
          <w:sz w:val="24"/>
          <w:szCs w:val="24"/>
        </w:rPr>
        <w:t>米，则此时他的像距离镜面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30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米，镜中的像高度是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31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米，如果他继续往后退，那么像的高度将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32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（选填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变大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变小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不变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）。</w:t>
      </w:r>
    </w:p>
    <w:p>
      <w:pPr>
        <w:pStyle w:val="14"/>
        <w:numPr>
          <w:ilvl w:val="0"/>
          <w:numId w:val="1"/>
        </w:numPr>
        <w:spacing w:line="400" w:lineRule="exact"/>
        <w:ind w:left="0" w:firstLine="424" w:firstLineChars="17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请按要求将以下的四项分类：（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宋体"/>
          <w:sz w:val="24"/>
          <w:szCs w:val="24"/>
        </w:rPr>
        <w:t>）从玻璃板的前方看去玻璃板后的蜡烛好像点燃似的；（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Times New Roman" w:hAnsi="宋体"/>
          <w:sz w:val="24"/>
          <w:szCs w:val="24"/>
        </w:rPr>
        <w:t>）像与物到平面镜的距离相等；（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宋体"/>
          <w:sz w:val="24"/>
          <w:szCs w:val="24"/>
        </w:rPr>
        <w:t>）振动的频率越高，音调越高。（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hint="eastAsia" w:ascii="Times New Roman" w:hAnsi="宋体"/>
          <w:sz w:val="24"/>
          <w:szCs w:val="24"/>
        </w:rPr>
        <w:t>）</w:t>
      </w:r>
      <w:r>
        <w:rPr>
          <w:rFonts w:hint="eastAsia" w:ascii="Times New Roman" w:hAnsi="宋体"/>
          <w:color w:val="000000"/>
          <w:spacing w:val="15"/>
          <w:sz w:val="24"/>
          <w:szCs w:val="24"/>
        </w:rPr>
        <w:t>正在发声的音叉接触水面溅起水花</w:t>
      </w:r>
      <w:r>
        <w:rPr>
          <w:rFonts w:hint="eastAsia" w:ascii="Times New Roman" w:hAnsi="宋体"/>
          <w:sz w:val="24"/>
          <w:szCs w:val="24"/>
        </w:rPr>
        <w:t>。</w:t>
      </w:r>
    </w:p>
    <w:p>
      <w:pPr>
        <w:pStyle w:val="14"/>
        <w:spacing w:line="400" w:lineRule="exact"/>
        <w:ind w:firstLine="424" w:firstLineChars="17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其中，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33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是物理现象，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34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是物理规律。（选填序号）</w:t>
      </w:r>
    </w:p>
    <w:p>
      <w:pPr>
        <w:pStyle w:val="14"/>
        <w:numPr>
          <w:ilvl w:val="0"/>
          <w:numId w:val="1"/>
        </w:numPr>
        <w:autoSpaceDE w:val="0"/>
        <w:autoSpaceDN w:val="0"/>
        <w:spacing w:line="400" w:lineRule="exact"/>
        <w:ind w:left="0" w:right="-23" w:firstLine="420" w:firstLineChars="0"/>
        <w:jc w:val="left"/>
        <w:rPr>
          <w:rFonts w:ascii="Times New Roman" w:hAnsi="Times New Roman"/>
          <w:sz w:val="24"/>
          <w:szCs w:val="24"/>
        </w:rPr>
      </w:pPr>
      <w:r>
        <w:pict>
          <v:shape id="_x0000_s1047" o:spid="_x0000_s1047" o:spt="75" alt="学科网(www.zxxk.com)--教育资源门户，提供试卷、教案、课件、论文、素材及各类教学资源下载，还有大量而丰富的教学相关资讯！" type="#_x0000_t75" style="position:absolute;left:0pt;margin-left:340.95pt;margin-top:75.3pt;height:62pt;width:85.55pt;z-index:251676672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hint="eastAsia" w:ascii="Times New Roman" w:hAnsi="宋体"/>
          <w:sz w:val="24"/>
          <w:szCs w:val="24"/>
        </w:rPr>
        <w:t>小林在探究光的折射规律时发现：当光由空气沿半圆玻璃砖边缘垂直射入圆心处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hint="eastAsia" w:ascii="Times New Roman" w:hAnsi="宋体"/>
          <w:sz w:val="24"/>
          <w:szCs w:val="24"/>
        </w:rPr>
        <w:t>在玻璃砖的下表面发生反射和折射时，不断加大入射角会发生折射光消失而反射光却变得更亮的情况，如图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hint="eastAsia" w:ascii="Times New Roman" w:hAnsi="宋体"/>
          <w:sz w:val="24"/>
          <w:szCs w:val="24"/>
        </w:rPr>
        <w:t>所示，老师告诉他这是光的全反射现象。课后，小林查到光从玻璃射向空气时的一些数据如下表：</w:t>
      </w:r>
    </w:p>
    <w:tbl>
      <w:tblPr>
        <w:tblStyle w:val="7"/>
        <w:tblW w:w="666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567"/>
        <w:gridCol w:w="708"/>
        <w:gridCol w:w="709"/>
        <w:gridCol w:w="709"/>
        <w:gridCol w:w="850"/>
        <w:gridCol w:w="709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入射角</w:t>
            </w:r>
          </w:p>
        </w:tc>
        <w:tc>
          <w:tcPr>
            <w:tcW w:w="567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0°</w:t>
            </w:r>
          </w:p>
        </w:tc>
        <w:tc>
          <w:tcPr>
            <w:tcW w:w="708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30°</w:t>
            </w:r>
          </w:p>
        </w:tc>
        <w:tc>
          <w:tcPr>
            <w:tcW w:w="850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40°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41.2°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41.8°</w:t>
            </w:r>
            <w:r>
              <w:rPr>
                <w:rFonts w:ascii="Times New Roman" w:hAnsi="Times New Roman"/>
                <w:b/>
                <w:color w:val="FFFFFF"/>
                <w:sz w:val="4"/>
                <w:szCs w:val="18"/>
              </w:rPr>
              <w:t>[</w:t>
            </w:r>
            <w:r>
              <w:rPr>
                <w:rFonts w:hint="eastAsia" w:ascii="Times New Roman" w:hAnsi="Times New Roman"/>
                <w:b/>
                <w:color w:val="FFFFFF"/>
                <w:sz w:val="4"/>
                <w:szCs w:val="18"/>
              </w:rPr>
              <w:t>来源</w:t>
            </w:r>
            <w:r>
              <w:rPr>
                <w:rFonts w:ascii="Times New Roman" w:hAnsi="Times New Roman"/>
                <w:b/>
                <w:color w:val="FFFFFF"/>
                <w:sz w:val="4"/>
                <w:szCs w:val="18"/>
              </w:rPr>
              <w:t>:</w:t>
            </w:r>
            <w:r>
              <w:rPr>
                <w:rFonts w:hint="eastAsia" w:ascii="Times New Roman" w:hAnsi="Times New Roman"/>
                <w:b/>
                <w:color w:val="FFFFFF"/>
                <w:sz w:val="4"/>
                <w:szCs w:val="18"/>
              </w:rPr>
              <w:t>学</w:t>
            </w:r>
            <w:r>
              <w:rPr>
                <w:rFonts w:ascii="Times New Roman" w:hAnsi="Times New Roman"/>
                <w:b/>
                <w:color w:val="FFFFFF"/>
                <w:sz w:val="4"/>
                <w:szCs w:val="18"/>
              </w:rPr>
              <w:t>&amp;</w:t>
            </w:r>
            <w:r>
              <w:rPr>
                <w:rFonts w:hint="eastAsia" w:ascii="Times New Roman" w:hAnsi="Times New Roman"/>
                <w:b/>
                <w:color w:val="FFFFFF"/>
                <w:sz w:val="4"/>
                <w:szCs w:val="18"/>
              </w:rPr>
              <w:t>科</w:t>
            </w:r>
            <w:r>
              <w:rPr>
                <w:rFonts w:ascii="Times New Roman" w:hAnsi="Times New Roman"/>
                <w:b/>
                <w:color w:val="FFFFFF"/>
                <w:sz w:val="4"/>
                <w:szCs w:val="18"/>
              </w:rPr>
              <w:t>&amp;</w:t>
            </w:r>
            <w:r>
              <w:rPr>
                <w:rFonts w:hint="eastAsia" w:ascii="Times New Roman" w:hAnsi="Times New Roman"/>
                <w:b/>
                <w:color w:val="FFFFFF"/>
                <w:sz w:val="4"/>
                <w:szCs w:val="18"/>
              </w:rPr>
              <w:t>网</w:t>
            </w:r>
            <w:r>
              <w:rPr>
                <w:rFonts w:ascii="Times New Roman" w:hAnsi="Times New Roman"/>
                <w:b/>
                <w:color w:val="FFFFFF"/>
                <w:sz w:val="4"/>
                <w:szCs w:val="18"/>
              </w:rPr>
              <w:t>Z&amp;X&amp;X&amp;K]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pict>
                <v:shape id="_x0000_i103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42°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折射角</w:t>
            </w:r>
          </w:p>
        </w:tc>
        <w:tc>
          <w:tcPr>
            <w:tcW w:w="567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0°</w:t>
            </w:r>
          </w:p>
        </w:tc>
        <w:tc>
          <w:tcPr>
            <w:tcW w:w="708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15.1°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30.9°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60°</w:t>
            </w:r>
          </w:p>
        </w:tc>
        <w:tc>
          <w:tcPr>
            <w:tcW w:w="850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74.6°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90°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pict>
                <v:shape id="_x0000_s1049" o:spid="_x0000_s1049" o:spt="32" alt="学科网(www.zxxk.com)--教育资源门户，提供试卷、教案、课件、论文、素材及各类教学资源下载，还有大量而丰富的教学相关资讯！" type="#_x0000_t32" style="position:absolute;left:0pt;flip:x;margin-left:7.6pt;margin-top:3.7pt;height:15.65pt;width:8.75pt;z-index:251677696;mso-width-relative:page;mso-height-relative:page;" o:connectortype="straight" filled="f" coordsize="21600,21600">
                  <v:path arrowok="t"/>
                  <v:fill on="f" focussize="0,0"/>
                  <v:stroke weight="1.5pt"/>
                  <v:imagedata o:title=""/>
                  <o:lock v:ext="edit"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宋体"/>
                <w:sz w:val="18"/>
                <w:szCs w:val="18"/>
              </w:rPr>
              <w:t>反射能量</w:t>
            </w:r>
          </w:p>
        </w:tc>
        <w:tc>
          <w:tcPr>
            <w:tcW w:w="567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5%</w:t>
            </w:r>
          </w:p>
        </w:tc>
        <w:tc>
          <w:tcPr>
            <w:tcW w:w="708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7%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26%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43%</w:t>
            </w:r>
          </w:p>
        </w:tc>
        <w:tc>
          <w:tcPr>
            <w:tcW w:w="850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77%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84%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left" w:pos="2552"/>
                <w:tab w:val="left" w:pos="4820"/>
                <w:tab w:val="left" w:pos="6946"/>
              </w:tabs>
              <w:autoSpaceDE w:val="0"/>
              <w:autoSpaceDN w:val="0"/>
              <w:spacing w:line="400" w:lineRule="exact"/>
              <w:ind w:right="-23" w:firstLine="0" w:firstLineChars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pict>
                <v:shape id="_x0000_s1050" o:spid="_x0000_s1050" o:spt="202" alt="学科网(www.zxxk.com)--教育资源门户，提供试卷、教案、课件、论文、素材及各类教学资源下载，还有大量而丰富的教学相关资讯！" type="#_x0000_t202" style="position:absolute;left:0pt;margin-left:58.45pt;margin-top:8.9pt;height:23.4pt;width:54pt;z-index:25168384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sz w:val="18"/>
                <w:szCs w:val="18"/>
              </w:rPr>
              <w:t>100%</w:t>
            </w:r>
          </w:p>
        </w:tc>
      </w:tr>
    </w:tbl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宋体"/>
          <w:sz w:val="24"/>
          <w:szCs w:val="24"/>
        </w:rPr>
        <w:t>）分析比较折射角与入射角的大小关系，得到初步结论：光从玻璃斜射向空气时，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(35)                              </w:t>
      </w:r>
      <w:r>
        <w:rPr>
          <w:rFonts w:hint="eastAsia" w:ascii="Times New Roman" w:hAnsi="宋体"/>
          <w:sz w:val="24"/>
          <w:szCs w:val="24"/>
        </w:rPr>
        <w:t>。</w:t>
      </w:r>
    </w:p>
    <w:p>
      <w:pPr>
        <w:tabs>
          <w:tab w:val="left" w:pos="2552"/>
          <w:tab w:val="left" w:pos="4820"/>
          <w:tab w:val="left" w:pos="6946"/>
        </w:tabs>
        <w:autoSpaceDE w:val="0"/>
        <w:autoSpaceDN w:val="0"/>
        <w:spacing w:line="400" w:lineRule="exact"/>
        <w:ind w:right="-23"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Times New Roman" w:hAnsi="宋体"/>
          <w:sz w:val="24"/>
          <w:szCs w:val="24"/>
        </w:rPr>
        <w:t>）分析比较反射能量、折射角随入射角的变化关系，得出</w:t>
      </w:r>
      <w:r>
        <w:rPr>
          <w:rFonts w:ascii="Times New Roman" w:hAnsi="宋体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sz w:val="24"/>
          <w:szCs w:val="24"/>
        </w:rPr>
        <w:t>初步结论光从玻璃斜射向空气时，折射角、反射能量随着入射角的增大而</w:t>
      </w:r>
      <w:r>
        <w:rPr>
          <w:rFonts w:ascii="Times New Roman" w:hAnsi="Times New Roman"/>
          <w:sz w:val="24"/>
          <w:szCs w:val="24"/>
          <w:u w:val="single"/>
        </w:rPr>
        <w:t xml:space="preserve"> (36)    </w:t>
      </w:r>
      <w:r>
        <w:rPr>
          <w:rFonts w:hint="eastAsia" w:ascii="Times New Roman" w:hAnsi="宋体"/>
          <w:sz w:val="24"/>
          <w:szCs w:val="24"/>
        </w:rPr>
        <w:t>。当入射角达到</w:t>
      </w:r>
      <w:r>
        <w:rPr>
          <w:rFonts w:ascii="Times New Roman" w:hAnsi="Times New Roman"/>
          <w:sz w:val="24"/>
          <w:szCs w:val="24"/>
          <w:u w:val="single"/>
        </w:rPr>
        <w:t xml:space="preserve">   (37)      </w:t>
      </w:r>
      <w:r>
        <w:rPr>
          <w:rFonts w:ascii="Times New Roman" w:hAnsi="Times New Roman"/>
          <w:sz w:val="24"/>
          <w:szCs w:val="24"/>
        </w:rPr>
        <w:t>°</w:t>
      </w:r>
      <w:r>
        <w:rPr>
          <w:rFonts w:hint="eastAsia" w:ascii="Times New Roman" w:hAnsi="宋体"/>
          <w:sz w:val="24"/>
          <w:szCs w:val="24"/>
        </w:rPr>
        <w:t>时，反射能量达到</w:t>
      </w:r>
      <w:r>
        <w:rPr>
          <w:rFonts w:ascii="Times New Roman" w:hAnsi="Times New Roman"/>
          <w:sz w:val="24"/>
          <w:szCs w:val="24"/>
        </w:rPr>
        <w:t>100%</w:t>
      </w:r>
      <w:r>
        <w:rPr>
          <w:rFonts w:hint="eastAsia" w:ascii="Times New Roman" w:hAnsi="宋体"/>
          <w:sz w:val="24"/>
          <w:szCs w:val="24"/>
        </w:rPr>
        <w:t>，就发生了全反射现象。</w:t>
      </w:r>
    </w:p>
    <w:p>
      <w:pPr>
        <w:spacing w:line="400" w:lineRule="exact"/>
        <w:ind w:right="12" w:firstLine="424" w:firstLineChars="201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三、作图题（共</w:t>
      </w:r>
      <w:r>
        <w:rPr>
          <w:rFonts w:ascii="Times New Roman" w:hAnsi="Times New Roman"/>
          <w:b/>
          <w:color w:val="000000"/>
          <w:szCs w:val="21"/>
        </w:rPr>
        <w:t>12</w:t>
      </w:r>
      <w:r>
        <w:rPr>
          <w:rFonts w:hint="eastAsia" w:ascii="Times New Roman" w:hAnsi="宋体"/>
          <w:b/>
          <w:color w:val="000000"/>
          <w:szCs w:val="21"/>
        </w:rPr>
        <w:t>分）</w:t>
      </w:r>
    </w:p>
    <w:p>
      <w:pPr>
        <w:spacing w:line="400" w:lineRule="exact"/>
        <w:ind w:right="12" w:firstLine="424" w:firstLineChars="201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请将图直接画在答题纸的相应位置，作图题必须使用</w:t>
      </w:r>
      <w:r>
        <w:rPr>
          <w:rFonts w:ascii="Times New Roman" w:hAnsi="Times New Roman"/>
          <w:b/>
          <w:color w:val="000000"/>
          <w:szCs w:val="21"/>
        </w:rPr>
        <w:t>2B</w:t>
      </w:r>
      <w:r>
        <w:rPr>
          <w:rFonts w:hint="eastAsia" w:ascii="Times New Roman" w:hAnsi="宋体"/>
          <w:b/>
          <w:color w:val="000000"/>
          <w:szCs w:val="21"/>
        </w:rPr>
        <w:t>铅笔。</w:t>
      </w:r>
    </w:p>
    <w:p>
      <w:pPr>
        <w:pStyle w:val="14"/>
        <w:numPr>
          <w:ilvl w:val="0"/>
          <w:numId w:val="1"/>
        </w:numPr>
        <w:spacing w:line="400" w:lineRule="exact"/>
        <w:ind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在图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hint="eastAsia" w:ascii="Times New Roman" w:hAnsi="宋体"/>
          <w:sz w:val="24"/>
          <w:szCs w:val="24"/>
        </w:rPr>
        <w:t>中，画出反射光线</w:t>
      </w:r>
      <w:r>
        <w:rPr>
          <w:rFonts w:ascii="Times New Roman" w:hAnsi="Times New Roman"/>
          <w:sz w:val="24"/>
          <w:szCs w:val="24"/>
        </w:rPr>
        <w:t>OB</w:t>
      </w:r>
      <w:r>
        <w:rPr>
          <w:rFonts w:hint="eastAsia" w:ascii="Times New Roman" w:hAnsi="宋体"/>
          <w:sz w:val="24"/>
          <w:szCs w:val="24"/>
        </w:rPr>
        <w:t>的入射光线</w:t>
      </w:r>
      <w:r>
        <w:rPr>
          <w:rFonts w:ascii="Times New Roman" w:hAnsi="Times New Roman"/>
          <w:sz w:val="24"/>
          <w:szCs w:val="24"/>
        </w:rPr>
        <w:t>AO</w:t>
      </w:r>
      <w:r>
        <w:rPr>
          <w:rFonts w:hint="eastAsia" w:ascii="Times New Roman" w:hAnsi="宋体"/>
          <w:sz w:val="24"/>
          <w:szCs w:val="24"/>
        </w:rPr>
        <w:t>，并标出入射角及其大小。</w:t>
      </w:r>
    </w:p>
    <w:p>
      <w:pPr>
        <w:pStyle w:val="14"/>
        <w:numPr>
          <w:ilvl w:val="0"/>
          <w:numId w:val="1"/>
        </w:numPr>
        <w:spacing w:line="400" w:lineRule="exact"/>
        <w:ind w:left="281" w:leftChars="134" w:firstLine="144" w:firstLineChars="6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根据平面镜成像特点，在图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hint="eastAsia" w:ascii="Times New Roman" w:hAnsi="宋体"/>
          <w:sz w:val="24"/>
          <w:szCs w:val="24"/>
        </w:rPr>
        <w:t>中画出物体</w:t>
      </w:r>
      <w:r>
        <w:rPr>
          <w:rFonts w:ascii="Times New Roman" w:hAnsi="Times New Roman"/>
          <w:sz w:val="24"/>
          <w:szCs w:val="24"/>
        </w:rPr>
        <w:t>AB</w:t>
      </w:r>
      <w:r>
        <w:rPr>
          <w:rFonts w:hint="eastAsia" w:ascii="Times New Roman" w:hAnsi="宋体"/>
          <w:sz w:val="24"/>
          <w:szCs w:val="24"/>
        </w:rPr>
        <w:t>在平面镜中所成的像</w:t>
      </w:r>
      <w:r>
        <w:rPr>
          <w:rFonts w:ascii="Times New Roman" w:hAnsi="Times New Roman"/>
          <w:sz w:val="24"/>
          <w:szCs w:val="24"/>
        </w:rPr>
        <w:t>A′B′</w:t>
      </w:r>
      <w:r>
        <w:rPr>
          <w:rFonts w:hint="eastAsia" w:ascii="Times New Roman" w:hAnsi="宋体"/>
          <w:sz w:val="24"/>
          <w:szCs w:val="24"/>
        </w:rPr>
        <w:t>。</w:t>
      </w:r>
    </w:p>
    <w:p>
      <w:pPr>
        <w:pStyle w:val="14"/>
        <w:numPr>
          <w:ilvl w:val="0"/>
          <w:numId w:val="1"/>
        </w:numPr>
        <w:spacing w:line="400" w:lineRule="exact"/>
        <w:ind w:left="426" w:firstLine="0"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在图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hint="eastAsia" w:ascii="Times New Roman" w:hAnsi="宋体"/>
          <w:sz w:val="24"/>
          <w:szCs w:val="24"/>
        </w:rPr>
        <w:t>中给出的入射光线或折射光线，画出相应的折射光线或入射光线。</w:t>
      </w:r>
    </w:p>
    <w:p>
      <w:pPr>
        <w:autoSpaceDE w:val="0"/>
        <w:autoSpaceDN w:val="0"/>
        <w:adjustRightInd w:val="0"/>
        <w:snapToGrid w:val="0"/>
        <w:ind w:firstLine="371" w:firstLineChars="177"/>
        <w:rPr>
          <w:rFonts w:ascii="Times New Roman" w:hAnsi="Times New Roman"/>
          <w:sz w:val="24"/>
          <w:szCs w:val="24"/>
        </w:rPr>
      </w:pPr>
      <w:r>
        <w:pict>
          <v:group id="_x0000_s1052" o:spid="_x0000_s1052" o:spt="203" alt="学科网(www.zxxk.com)--教育资源门户，提供试卷、教案、课件、论文、素材及各类教学资源下载，还有大量而丰富的教学相关资讯！" style="position:absolute;left:0pt;margin-left:281.9pt;margin-top:2.6pt;height:95.2pt;width:46.55pt;z-index:251660288;mso-width-relative:page;mso-height-relative:page;" coordorigin="38,13" coordsize="9,19042">
            <o:lock v:ext="edit"/>
            <v:group id="lxqlx8" o:spid="_x0000_s1053" o:spt="203" style="position:absolute;left:34;top:23;height:0;width:11;rotation:5898240f;" coordorigin="4373,6238" coordsize="3035,93203">
              <o:lock v:ext="edit"/>
              <v:rect id="_x0000_s1054" o:spid="_x0000_s1054" o:spt="1" style="position:absolute;left:4373;top:6239;height:92;width:3021;" fillcolor="#000000" filled="t" stroked="f" coordsize="21600,21600">
                <v:path/>
                <v:fill type="pattern" on="t" focussize="0,0" r:id="rId17"/>
                <v:stroke on="f"/>
                <v:imagedata o:title=""/>
                <o:lock v:ext="edit"/>
              </v:rect>
              <v:line id="_x0000_s1055" o:spid="_x0000_s1055" o:spt="20" style="position:absolute;left:4378;top:6238;height:0;width:3030;" coordsize="21600,21600">
                <v:path arrowok="t"/>
                <v:fill focussize="0,0"/>
                <v:stroke/>
                <v:imagedata o:title=""/>
                <o:lock v:ext="edit"/>
              </v:line>
            </v:group>
            <v:line id="_x0000_s1056" o:spid="_x0000_s1056" o:spt="20" style="position:absolute;left:44;top:19;flip:y;height:8;width:0;" coordsize="21600,21600">
              <v:path arrowok="t"/>
              <v:fill focussize="0,0"/>
              <v:stroke endarrow="block" endarrowwidth="narrow" endarrowlength="long"/>
              <v:imagedata o:title=""/>
              <o:lock v:ext="edit"/>
            </v:line>
            <v:shape id="_x0000_s1057" o:spid="_x0000_s1057" o:spt="202" type="#_x0000_t202" style="position:absolute;left:43;top:16;height:4;width: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58" o:spid="_x0000_s1058" o:spt="202" type="#_x0000_t202" style="position:absolute;left:43;top:25;height:5;width:4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59" o:spid="_x0000_s1059" o:spt="202" type="#_x0000_t202" style="position:absolute;left:38;top:13;height:5;width: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_x0000_s1060" o:spid="_x0000_s1060" o:spt="202" type="#_x0000_t202" style="position:absolute;left:38;top:28;height:4;width: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</v:group>
        </w:pict>
      </w:r>
    </w:p>
    <w:p>
      <w:pPr>
        <w:rPr>
          <w:rFonts w:ascii="Times New Roman" w:hAnsi="Times New Roman"/>
          <w:sz w:val="24"/>
          <w:szCs w:val="24"/>
          <w:lang w:val="pt-BR"/>
        </w:rPr>
      </w:pPr>
      <w:r>
        <w:pict>
          <v:shape id="图片 2" o:spid="_x0000_s1061" o:spt="75" alt="学科网(www.zxxk.com)--教育资源门户，提供试卷、教案、课件、论文、素材及各类教学资源下载，还有大量而丰富的教学相关资讯！" type="#_x0000_t75" style="position:absolute;left:0pt;margin-left:101.8pt;margin-top:2.6pt;height:54.45pt;width:87.4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</w:p>
    <w:p>
      <w:pPr>
        <w:rPr>
          <w:rFonts w:ascii="Times New Roman" w:hAnsi="Times New Roman"/>
          <w:sz w:val="24"/>
          <w:szCs w:val="24"/>
          <w:lang w:val="pt-BR"/>
        </w:rPr>
      </w:pPr>
    </w:p>
    <w:p>
      <w:pPr>
        <w:rPr>
          <w:rFonts w:ascii="Times New Roman" w:hAnsi="Times New Roman"/>
          <w:sz w:val="24"/>
          <w:szCs w:val="24"/>
          <w:lang w:val="pt-BR"/>
        </w:rPr>
      </w:pPr>
    </w:p>
    <w:p>
      <w:pPr>
        <w:rPr>
          <w:rFonts w:ascii="Times New Roman" w:hAnsi="Times New Roman"/>
          <w:sz w:val="24"/>
          <w:szCs w:val="24"/>
          <w:lang w:val="pt-BR"/>
        </w:rPr>
      </w:pPr>
    </w:p>
    <w:p>
      <w:pPr>
        <w:rPr>
          <w:rFonts w:ascii="Times New Roman" w:hAnsi="Times New Roman"/>
          <w:lang w:val="pt-BR"/>
        </w:rPr>
      </w:pPr>
      <w:r>
        <w:pict>
          <v:shape id="_x0000_s1062" o:spid="_x0000_s1062" o:spt="202" alt="学科网(www.zxxk.com)--教育资源门户，提供试卷、教案、课件、论文、素材及各类教学资源下载，还有大量而丰富的教学相关资讯！" type="#_x0000_t202" style="position:absolute;left:0pt;margin-left:117.35pt;margin-top:-0.15pt;height:23.4pt;width:235.9pt;z-index:2516848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 xml:space="preserve">8              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</w:p>
    <w:p>
      <w:pPr>
        <w:rPr>
          <w:rFonts w:ascii="Times New Roman" w:hAnsi="Times New Roman"/>
          <w:lang w:val="pt-BR"/>
        </w:rPr>
      </w:pPr>
      <w:r>
        <w:pict>
          <v:shape id="_x0000_s1063" o:spid="_x0000_s1063" o:spt="75" alt="学科网(www.zxxk.com)--教育资源门户，提供试卷、教案、课件、论文、素材及各类教学资源下载，还有大量而丰富的教学相关资讯！" type="#_x0000_t75" style="position:absolute;left:0pt;margin-left:76.75pt;margin-top:10.35pt;height:112.65pt;width:283.05pt;mso-wrap-distance-bottom:0pt;mso-wrap-distance-left:9pt;mso-wrap-distance-right:9pt;mso-wrap-distance-top:0pt;z-index:251687936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square"/>
          </v:shape>
        </w:pict>
      </w:r>
    </w:p>
    <w:p>
      <w:pPr>
        <w:rPr>
          <w:rFonts w:ascii="Times New Roman" w:hAnsi="Times New Roman"/>
          <w:lang w:val="pt-BR"/>
        </w:rPr>
      </w:pPr>
    </w:p>
    <w:p>
      <w:pPr>
        <w:rPr>
          <w:rFonts w:ascii="Times New Roman" w:hAnsi="Times New Roman"/>
          <w:lang w:val="pt-BR"/>
        </w:rPr>
      </w:pPr>
    </w:p>
    <w:p>
      <w:pPr>
        <w:rPr>
          <w:rFonts w:ascii="Times New Roman" w:hAnsi="Times New Roman"/>
          <w:lang w:val="pt-BR"/>
        </w:rPr>
      </w:pPr>
    </w:p>
    <w:p>
      <w:pPr>
        <w:rPr>
          <w:rFonts w:ascii="Times New Roman" w:hAnsi="Times New Roman"/>
          <w:lang w:val="pt-BR"/>
        </w:rPr>
      </w:pPr>
    </w:p>
    <w:p>
      <w:pPr>
        <w:rPr>
          <w:rFonts w:ascii="Times New Roman" w:hAnsi="Times New Roman"/>
          <w:lang w:val="pt-BR"/>
        </w:rPr>
      </w:pPr>
    </w:p>
    <w:p>
      <w:pPr>
        <w:rPr>
          <w:rFonts w:ascii="Times New Roman" w:hAnsi="Times New Roman"/>
          <w:lang w:val="pt-BR"/>
        </w:rPr>
      </w:pPr>
    </w:p>
    <w:p>
      <w:pPr>
        <w:rPr>
          <w:rFonts w:ascii="Times New Roman" w:hAnsi="Times New Roman"/>
          <w:lang w:val="pt-BR"/>
        </w:rPr>
      </w:pPr>
      <w:r>
        <w:rPr>
          <w:rFonts w:ascii="Times New Roman" w:hAnsi="Times New Roman"/>
          <w:color w:val="FFFFFF"/>
          <w:sz w:val="4"/>
          <w:lang w:val="pt-BR"/>
        </w:rPr>
        <w:t>[</w:t>
      </w:r>
      <w:r>
        <w:rPr>
          <w:rFonts w:hint="eastAsia" w:ascii="Times New Roman" w:hAnsi="Times New Roman"/>
          <w:color w:val="FFFFFF"/>
          <w:sz w:val="4"/>
          <w:lang w:val="pt-BR"/>
        </w:rPr>
        <w:t>来源</w:t>
      </w:r>
      <w:r>
        <w:rPr>
          <w:rFonts w:ascii="Times New Roman" w:hAnsi="Times New Roman"/>
          <w:color w:val="FFFFFF"/>
          <w:sz w:val="4"/>
          <w:lang w:val="pt-BR"/>
        </w:rPr>
        <w:t>:Zxxk.Com]</w:t>
      </w:r>
      <w:r>
        <w:pict>
          <v:shape id="_x0000_s1064" o:spid="_x0000_s1064" o:spt="202" alt="学科网(www.zxxk.com)--教育资源门户，提供试卷、教案、课件、论文、素材及各类教学资源下载，还有大量而丰富的教学相关资讯！" type="#_x0000_t202" style="position:absolute;left:0pt;margin-left:197.55pt;margin-top:10.8pt;height:23.4pt;width:54pt;z-index:2516858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10</w:t>
                  </w:r>
                </w:p>
              </w:txbxContent>
            </v:textbox>
          </v:shape>
        </w:pict>
      </w:r>
    </w:p>
    <w:p>
      <w:pPr>
        <w:rPr>
          <w:rFonts w:ascii="Times New Roman" w:hAnsi="Times New Roman"/>
          <w:lang w:val="pt-BR"/>
        </w:rPr>
      </w:pPr>
    </w:p>
    <w:p>
      <w:pPr>
        <w:rPr>
          <w:rFonts w:ascii="Times New Roman" w:hAnsi="Times New Roman"/>
          <w:lang w:val="pt-BR"/>
        </w:rPr>
      </w:pPr>
    </w:p>
    <w:p>
      <w:pPr>
        <w:spacing w:line="400" w:lineRule="exact"/>
        <w:ind w:firstLine="424" w:firstLineChars="201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宋体"/>
          <w:b/>
          <w:color w:val="000000"/>
        </w:rPr>
        <w:t>四、实验题（共</w:t>
      </w:r>
      <w:r>
        <w:rPr>
          <w:rFonts w:ascii="Times New Roman" w:hAnsi="Times New Roman"/>
          <w:b/>
          <w:color w:val="000000"/>
        </w:rPr>
        <w:t>24</w:t>
      </w:r>
      <w:r>
        <w:rPr>
          <w:rFonts w:hint="eastAsia" w:ascii="Times New Roman" w:hAnsi="宋体"/>
          <w:b/>
          <w:color w:val="000000"/>
        </w:rPr>
        <w:t>分）</w:t>
      </w:r>
    </w:p>
    <w:p>
      <w:pPr>
        <w:pStyle w:val="14"/>
        <w:numPr>
          <w:ilvl w:val="0"/>
          <w:numId w:val="1"/>
        </w:numPr>
        <w:spacing w:line="400" w:lineRule="exact"/>
        <w:ind w:left="0" w:firstLine="420" w:firstLineChars="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hint="eastAsia" w:ascii="Times New Roman" w:hAnsi="宋体"/>
          <w:sz w:val="24"/>
          <w:szCs w:val="24"/>
        </w:rPr>
        <w:t>）所示测量的器材名称是</w:t>
      </w:r>
      <w:r>
        <w:rPr>
          <w:rFonts w:ascii="Times New Roman" w:hAnsi="Times New Roman"/>
          <w:sz w:val="24"/>
          <w:szCs w:val="24"/>
          <w:u w:val="single"/>
        </w:rPr>
        <w:t xml:space="preserve">   (1)    </w:t>
      </w:r>
      <w:r>
        <w:rPr>
          <w:rFonts w:hint="eastAsia" w:ascii="Times New Roman" w:hAnsi="宋体"/>
          <w:sz w:val="24"/>
          <w:szCs w:val="24"/>
        </w:rPr>
        <w:t>，其盛有</w:t>
      </w:r>
      <w:r>
        <w:rPr>
          <w:rFonts w:ascii="Times New Roman" w:hAnsi="Times New Roman"/>
          <w:sz w:val="24"/>
          <w:szCs w:val="24"/>
        </w:rPr>
        <w:t>50</w:t>
      </w:r>
      <w:r>
        <w:rPr>
          <w:rFonts w:hint="eastAsia" w:ascii="Times New Roman" w:hAnsi="宋体"/>
          <w:sz w:val="24"/>
          <w:szCs w:val="24"/>
        </w:rPr>
        <w:t>毫升的水，放入物块后水面位置如图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hint="eastAsia" w:ascii="Times New Roman" w:hAnsi="宋体"/>
          <w:sz w:val="24"/>
          <w:szCs w:val="24"/>
        </w:rPr>
        <w:t>）所示，则物块的体积为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厘米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hint="eastAsia" w:ascii="Times New Roman" w:hAnsi="宋体"/>
          <w:sz w:val="24"/>
          <w:szCs w:val="24"/>
        </w:rPr>
        <w:t>。；如图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hint="eastAsia" w:ascii="Times New Roman" w:hAnsi="宋体"/>
          <w:sz w:val="24"/>
          <w:szCs w:val="24"/>
        </w:rPr>
        <w:t>）所示是用来测量</w:t>
      </w:r>
      <w:r>
        <w:rPr>
          <w:rFonts w:ascii="Times New Roman" w:hAnsi="Times New Roman"/>
          <w:sz w:val="24"/>
          <w:szCs w:val="24"/>
          <w:u w:val="single"/>
        </w:rPr>
        <w:t xml:space="preserve">   (3)   </w:t>
      </w:r>
      <w:r>
        <w:rPr>
          <w:rFonts w:hint="eastAsia" w:ascii="Times New Roman" w:hAnsi="宋体"/>
          <w:sz w:val="24"/>
          <w:szCs w:val="24"/>
        </w:rPr>
        <w:t>的器材</w:t>
      </w:r>
      <w:r>
        <w:rPr>
          <w:rFonts w:hint="eastAsia" w:ascii="Times New Roman" w:hAnsi="宋体"/>
          <w:color w:val="000000"/>
          <w:sz w:val="24"/>
          <w:szCs w:val="24"/>
        </w:rPr>
        <w:t>，如图</w:t>
      </w:r>
      <w:r>
        <w:rPr>
          <w:rFonts w:ascii="Times New Roman" w:hAnsi="Times New Roman"/>
          <w:color w:val="000000"/>
          <w:sz w:val="24"/>
          <w:szCs w:val="24"/>
        </w:rPr>
        <w:t>11</w:t>
      </w:r>
      <w:r>
        <w:rPr>
          <w:rFonts w:hint="eastAsia" w:ascii="Times New Roman" w:hAnsi="宋体"/>
          <w:color w:val="000000"/>
          <w:sz w:val="24"/>
          <w:szCs w:val="24"/>
        </w:rPr>
        <w:t>（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hint="eastAsia" w:ascii="Times New Roman" w:hAnsi="宋体"/>
          <w:color w:val="000000"/>
          <w:sz w:val="24"/>
          <w:szCs w:val="24"/>
        </w:rPr>
        <w:t>）的装置可以用来探究光的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(4)   </w:t>
      </w:r>
      <w:r>
        <w:rPr>
          <w:rFonts w:hint="eastAsia" w:ascii="Times New Roman" w:hAnsi="宋体"/>
          <w:color w:val="000000"/>
          <w:sz w:val="24"/>
          <w:szCs w:val="24"/>
        </w:rPr>
        <w:t>定律。</w:t>
      </w:r>
    </w:p>
    <w:p>
      <w:pPr>
        <w:pStyle w:val="14"/>
        <w:spacing w:line="400" w:lineRule="exact"/>
        <w:ind w:left="840" w:firstLine="0" w:firstLineChars="0"/>
        <w:rPr>
          <w:rFonts w:ascii="Times New Roman" w:hAnsi="Times New Roman"/>
        </w:rPr>
      </w:pPr>
      <w:r>
        <w:pict>
          <v:shape id="图片 7" o:spid="_x0000_s1066" o:spt="75" alt="学科网(www.zxxk.com)--教育资源门户，提供试卷、教案、课件、论文、素材及各类教学资源下载，还有大量而丰富的教学相关资讯！" type="#_x0000_t75" style="position:absolute;left:0pt;margin-left:35.45pt;margin-top:6.65pt;height:115.8pt;width:101.05pt;mso-wrap-distance-bottom:0pt;mso-wrap-distance-left:9pt;mso-wrap-distance-right:9pt;mso-wrap-distance-top:0pt;z-index:251688960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square"/>
          </v:shape>
        </w:pict>
      </w:r>
      <w:r>
        <w:pict>
          <v:shape id="图片 26" o:spid="_x0000_s1067" o:spt="75" alt="学科网(www.zxxk.com)--教育资源门户，提供试卷、教案、课件、论文、素材及各类教学资源下载，还有大量而丰富的教学相关资讯！" type="#_x0000_t75" style="position:absolute;left:0pt;margin-left:168.15pt;margin-top:6.65pt;height:113.9pt;width:88.65pt;mso-wrap-distance-bottom:0pt;mso-wrap-distance-left:9pt;mso-wrap-distance-right:9pt;mso-wrap-distance-top:0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square"/>
          </v:shape>
        </w:pict>
      </w:r>
      <w:r>
        <w:pict>
          <v:shape id="图片 210" o:spid="_x0000_s1068" o:spt="75" alt="学科网(www.zxxk.com)--教育资源门户，提供试卷、教案、课件、论文、素材及各类教学资源下载，还有大量而丰富的教学相关资讯！" type="#_x0000_t75" style="position:absolute;left:0pt;margin-left:277.75pt;margin-top:32.95pt;height:80.1pt;width:108.65pt;mso-wrap-distance-bottom:0pt;mso-wrap-distance-left:9pt;mso-wrap-distance-right:9pt;mso-wrap-distance-top:0pt;z-index:251678720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square"/>
          </v:shape>
        </w:pict>
      </w:r>
    </w:p>
    <w:p>
      <w:pPr>
        <w:pStyle w:val="14"/>
        <w:spacing w:line="400" w:lineRule="exact"/>
        <w:ind w:left="840" w:firstLine="0" w:firstLineChars="0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14"/>
        <w:spacing w:line="400" w:lineRule="exact"/>
        <w:ind w:left="840" w:firstLine="0" w:firstLineChars="0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14"/>
        <w:spacing w:line="400" w:lineRule="exact"/>
        <w:ind w:left="840" w:firstLine="0" w:firstLineChars="0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14"/>
        <w:spacing w:line="400" w:lineRule="exact"/>
        <w:ind w:left="840" w:firstLine="0" w:firstLineChars="0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14"/>
        <w:spacing w:line="400" w:lineRule="exact"/>
        <w:ind w:left="840" w:firstLine="0" w:firstLineChars="0"/>
        <w:rPr>
          <w:rFonts w:ascii="Times New Roman" w:hAnsi="Times New Roman"/>
          <w:color w:val="000000"/>
          <w:sz w:val="24"/>
          <w:szCs w:val="24"/>
        </w:rPr>
      </w:pPr>
      <w:r>
        <w:pict>
          <v:shape id="_x0000_s1069" o:spid="_x0000_s1069" o:spt="202" alt="学科网(www.zxxk.com)--教育资源门户，提供试卷、教案、课件、论文、素材及各类教学资源下载，还有大量而丰富的教学相关资讯！" type="#_x0000_t202" style="position:absolute;left:0pt;margin-left:95.15pt;margin-top:18.05pt;height:23.4pt;width:371.85pt;z-index:2516736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sz w:val="18"/>
                      <w:szCs w:val="18"/>
                    </w:rPr>
                    <w:t>a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  <w:r>
                    <w:rPr>
                      <w:sz w:val="18"/>
                      <w:szCs w:val="18"/>
                    </w:rPr>
                    <w:t xml:space="preserve">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11</w:t>
                  </w: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sz w:val="18"/>
                      <w:szCs w:val="18"/>
                    </w:rPr>
                    <w:t>b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  <w:r>
                    <w:rPr>
                      <w:sz w:val="18"/>
                      <w:szCs w:val="18"/>
                    </w:rPr>
                    <w:t xml:space="preserve">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sz w:val="18"/>
                      <w:szCs w:val="18"/>
                    </w:rPr>
                    <w:t>c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>
      <w:pPr>
        <w:pStyle w:val="14"/>
        <w:spacing w:line="400" w:lineRule="exact"/>
        <w:ind w:left="840" w:firstLine="0" w:firstLineChars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FFFF"/>
          <w:sz w:val="4"/>
          <w:szCs w:val="24"/>
        </w:rPr>
        <w:t>[</w:t>
      </w:r>
      <w:r>
        <w:rPr>
          <w:rFonts w:hint="eastAsia" w:ascii="Times New Roman" w:hAnsi="Times New Roman"/>
          <w:color w:val="FFFFFF"/>
          <w:sz w:val="4"/>
          <w:szCs w:val="24"/>
        </w:rPr>
        <w:t>来源</w:t>
      </w:r>
      <w:r>
        <w:rPr>
          <w:rFonts w:ascii="Times New Roman" w:hAnsi="Times New Roman"/>
          <w:color w:val="FFFFFF"/>
          <w:sz w:val="4"/>
          <w:szCs w:val="24"/>
        </w:rPr>
        <w:t>:Zxxk.Com]</w:t>
      </w:r>
    </w:p>
    <w:p>
      <w:pPr>
        <w:pStyle w:val="14"/>
        <w:numPr>
          <w:ilvl w:val="0"/>
          <w:numId w:val="1"/>
        </w:numPr>
        <w:spacing w:line="400" w:lineRule="exact"/>
        <w:ind w:left="0" w:firstLine="420" w:firstLineChars="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宋体"/>
          <w:color w:val="000000"/>
          <w:sz w:val="24"/>
          <w:szCs w:val="24"/>
        </w:rPr>
        <w:t>如图</w:t>
      </w:r>
      <w:r>
        <w:rPr>
          <w:rFonts w:ascii="Times New Roman" w:hAnsi="Times New Roman"/>
          <w:color w:val="000000"/>
          <w:sz w:val="24"/>
          <w:szCs w:val="24"/>
        </w:rPr>
        <w:t>12</w:t>
      </w:r>
      <w:r>
        <w:rPr>
          <w:rFonts w:hint="eastAsia" w:ascii="Times New Roman" w:hAnsi="宋体"/>
          <w:color w:val="000000"/>
          <w:sz w:val="24"/>
          <w:szCs w:val="24"/>
        </w:rPr>
        <w:t>所示两位同学用两把刻度尺测同一块木块的边长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hint="eastAsia" w:ascii="Times New Roman" w:hAnsi="宋体"/>
          <w:color w:val="000000"/>
          <w:sz w:val="24"/>
          <w:szCs w:val="24"/>
        </w:rPr>
        <w:t>同学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5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测量方法是正确的（选填</w:t>
      </w:r>
      <w:r>
        <w:rPr>
          <w:rFonts w:ascii="Times New Roman" w:hAnsi="Times New Roman"/>
          <w:color w:val="000000"/>
          <w:sz w:val="24"/>
          <w:szCs w:val="24"/>
        </w:rPr>
        <w:t>“A”</w:t>
      </w:r>
      <w:r>
        <w:rPr>
          <w:rFonts w:hint="eastAsia" w:ascii="Times New Roman" w:hAnsi="宋体"/>
          <w:color w:val="000000"/>
          <w:sz w:val="24"/>
          <w:szCs w:val="24"/>
        </w:rPr>
        <w:t>或</w:t>
      </w:r>
      <w:r>
        <w:rPr>
          <w:rFonts w:ascii="Times New Roman" w:hAnsi="Times New Roman"/>
          <w:color w:val="000000"/>
          <w:sz w:val="24"/>
          <w:szCs w:val="24"/>
        </w:rPr>
        <w:t>“B”</w:t>
      </w:r>
      <w:r>
        <w:rPr>
          <w:rFonts w:hint="eastAsia" w:ascii="Times New Roman" w:hAnsi="宋体"/>
          <w:color w:val="000000"/>
          <w:sz w:val="24"/>
          <w:szCs w:val="24"/>
        </w:rPr>
        <w:t>），该木块的边长为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6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厘米。</w:t>
      </w:r>
    </w:p>
    <w:p>
      <w:pPr>
        <w:pStyle w:val="14"/>
        <w:numPr>
          <w:ilvl w:val="0"/>
          <w:numId w:val="1"/>
        </w:numPr>
        <w:tabs>
          <w:tab w:val="center" w:pos="426"/>
        </w:tabs>
        <w:spacing w:line="400" w:lineRule="exact"/>
        <w:ind w:left="0" w:firstLine="426" w:firstLineChars="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宋体"/>
          <w:color w:val="000000"/>
          <w:sz w:val="24"/>
          <w:szCs w:val="24"/>
        </w:rPr>
        <w:t>在用托盘天平测物体质量的实验中，当天平的横梁平衡时，在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7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盘中有</w:t>
      </w:r>
      <w:r>
        <w:rPr>
          <w:rFonts w:ascii="Times New Roman" w:hAnsi="Times New Roman"/>
          <w:color w:val="000000"/>
          <w:sz w:val="24"/>
          <w:szCs w:val="24"/>
        </w:rPr>
        <w:t>50</w:t>
      </w:r>
      <w:r>
        <w:rPr>
          <w:rFonts w:hint="eastAsia" w:ascii="Times New Roman" w:hAnsi="宋体"/>
          <w:color w:val="000000"/>
          <w:sz w:val="24"/>
          <w:szCs w:val="24"/>
        </w:rPr>
        <w:t>克的砝码一个、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>
        <w:rPr>
          <w:rFonts w:hint="eastAsia" w:ascii="Times New Roman" w:hAnsi="宋体"/>
          <w:color w:val="000000"/>
          <w:sz w:val="24"/>
          <w:szCs w:val="24"/>
        </w:rPr>
        <w:t>克的砝码两个，游码位置如图</w:t>
      </w:r>
      <w:r>
        <w:rPr>
          <w:rFonts w:ascii="Times New Roman" w:hAnsi="Times New Roman"/>
          <w:color w:val="000000"/>
          <w:sz w:val="24"/>
          <w:szCs w:val="24"/>
        </w:rPr>
        <w:t>13</w:t>
      </w:r>
      <w:r>
        <w:rPr>
          <w:rFonts w:hint="eastAsia" w:ascii="Times New Roman" w:hAnsi="宋体"/>
          <w:color w:val="000000"/>
          <w:sz w:val="24"/>
          <w:szCs w:val="24"/>
        </w:rPr>
        <w:t>所示，则该铁块的质量是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8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克。</w:t>
      </w:r>
    </w:p>
    <w:p>
      <w:pPr>
        <w:rPr>
          <w:rFonts w:ascii="Times New Roman" w:hAnsi="Times New Roman"/>
          <w:sz w:val="24"/>
          <w:szCs w:val="24"/>
          <w:lang w:val="pt-BR"/>
        </w:rPr>
      </w:pPr>
      <w:r>
        <w:pict>
          <v:shape id="_x0000_s1070" o:spid="_x0000_s1070" o:spt="75" alt="学科网(www.zxxk.com)--教育资源门户，提供试卷、教案、课件、论文、素材及各类教学资源下载，还有大量而丰富的教学相关资讯！" type="#_x0000_t75" style="position:absolute;left:0pt;margin-left:225.15pt;margin-top:13.1pt;height:39.4pt;width:168.15pt;mso-wrap-distance-bottom:0pt;mso-wrap-distance-left:9pt;mso-wrap-distance-right:9pt;mso-wrap-distance-top:0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square"/>
          </v:shape>
        </w:pict>
      </w:r>
      <w:r>
        <w:pict>
          <v:shape id="_x0000_s1071" o:spid="_x0000_s1071" o:spt="75" alt="学科网(www.zxxk.com)--教育资源门户，提供试卷、教案、课件、论文、素材及各类教学资源下载，还有大量而丰富的教学相关资讯！" type="#_x0000_t75" style="position:absolute;left:0pt;margin-left:41.7pt;margin-top:2.45pt;height:57.6pt;width:134.5pt;mso-wrap-distance-bottom:0pt;mso-wrap-distance-left:9pt;mso-wrap-distance-right:9pt;mso-wrap-distance-top:0pt;z-index:251689984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square"/>
          </v:shape>
        </w:pict>
      </w:r>
    </w:p>
    <w:p>
      <w:pPr>
        <w:rPr>
          <w:rFonts w:ascii="Times New Roman" w:hAnsi="Times New Roman"/>
          <w:sz w:val="24"/>
          <w:szCs w:val="24"/>
          <w:lang w:val="pt-BR"/>
        </w:rPr>
      </w:pPr>
    </w:p>
    <w:p>
      <w:pPr>
        <w:spacing w:line="400" w:lineRule="exact"/>
        <w:ind w:left="420"/>
        <w:rPr>
          <w:rFonts w:ascii="Times New Roman" w:hAnsi="Times New Roman"/>
          <w:sz w:val="24"/>
          <w:szCs w:val="24"/>
        </w:rPr>
      </w:pPr>
    </w:p>
    <w:p>
      <w:pPr>
        <w:spacing w:line="400" w:lineRule="exact"/>
        <w:ind w:left="420"/>
        <w:rPr>
          <w:rFonts w:ascii="Times New Roman" w:hAnsi="Times New Roman"/>
          <w:sz w:val="24"/>
          <w:szCs w:val="24"/>
        </w:rPr>
      </w:pPr>
      <w:r>
        <w:pict>
          <v:shape id="_x0000_s1072" o:spid="_x0000_s1072" o:spt="202" alt="学科网(www.zxxk.com)--教育资源门户，提供试卷、教案、课件、论文、素材及各类教学资源下载，还有大量而丰富的教学相关资讯！" type="#_x0000_t202" style="position:absolute;left:0pt;margin-left:65.7pt;margin-top:3.85pt;height:23.4pt;width:371.85pt;z-index:2516746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 xml:space="preserve">12                 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 xml:space="preserve">13                      </w:t>
                  </w:r>
                </w:p>
              </w:txbxContent>
            </v:textbox>
          </v:shape>
        </w:pict>
      </w:r>
    </w:p>
    <w:p>
      <w:pPr>
        <w:pStyle w:val="14"/>
        <w:widowControl/>
        <w:numPr>
          <w:ilvl w:val="0"/>
          <w:numId w:val="1"/>
        </w:numPr>
        <w:snapToGrid w:val="0"/>
        <w:spacing w:line="360" w:lineRule="auto"/>
        <w:ind w:left="0" w:firstLine="426" w:firstLineChars="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宋体"/>
          <w:color w:val="000000"/>
          <w:sz w:val="24"/>
          <w:szCs w:val="24"/>
        </w:rPr>
        <w:t>某同学为了探究声音音调的高低与哪些因素有关，进行如下实验如图所示，有</w:t>
      </w:r>
      <w:r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hint="eastAsia" w:ascii="Times New Roman" w:hAnsi="宋体"/>
          <w:color w:val="000000"/>
          <w:sz w:val="24"/>
          <w:szCs w:val="24"/>
        </w:rPr>
        <w:t>支相同材料相同厚度的玻璃容器，其中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hint="eastAsia" w:ascii="Times New Roman" w:hAnsi="宋体"/>
          <w:color w:val="000000"/>
          <w:sz w:val="24"/>
          <w:szCs w:val="24"/>
        </w:rPr>
        <w:t>等高，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hint="eastAsia" w:ascii="Times New Roman" w:hAnsi="宋体"/>
          <w:color w:val="000000"/>
          <w:sz w:val="24"/>
          <w:szCs w:val="24"/>
        </w:rPr>
        <w:t>粗细相同，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hint="eastAsia" w:ascii="Times New Roman" w:hAnsi="宋体"/>
          <w:color w:val="000000"/>
          <w:sz w:val="24"/>
          <w:szCs w:val="24"/>
        </w:rPr>
        <w:t>粗细相同。各容器内装的水如图</w:t>
      </w:r>
      <w:r>
        <w:rPr>
          <w:rFonts w:ascii="Times New Roman" w:hAnsi="Times New Roman"/>
          <w:color w:val="000000"/>
          <w:sz w:val="24"/>
          <w:szCs w:val="24"/>
        </w:rPr>
        <w:t>14</w:t>
      </w:r>
      <w:r>
        <w:rPr>
          <w:rFonts w:hint="eastAsia" w:ascii="Times New Roman" w:hAnsi="宋体"/>
          <w:color w:val="000000"/>
          <w:sz w:val="24"/>
          <w:szCs w:val="24"/>
        </w:rPr>
        <w:t>所示，</w:t>
      </w:r>
    </w:p>
    <w:p>
      <w:pPr>
        <w:pStyle w:val="14"/>
        <w:widowControl/>
        <w:snapToGrid w:val="0"/>
        <w:spacing w:line="360" w:lineRule="auto"/>
        <w:ind w:firstLine="424" w:firstLineChars="177"/>
        <w:rPr>
          <w:rFonts w:ascii="Times New Roman" w:hAnsi="Times New Roman"/>
          <w:sz w:val="24"/>
          <w:szCs w:val="24"/>
          <w:u w:val="single"/>
        </w:rPr>
      </w:pP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宋体"/>
          <w:sz w:val="24"/>
          <w:szCs w:val="24"/>
        </w:rPr>
        <w:t>）该同学用同样大小的力用嘴对着四个管口吹气时，听到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hint="eastAsia" w:ascii="Times New Roman" w:hAnsi="宋体"/>
          <w:sz w:val="24"/>
          <w:szCs w:val="24"/>
        </w:rPr>
        <w:t>的音调比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hint="eastAsia" w:ascii="Times New Roman" w:hAnsi="宋体"/>
          <w:sz w:val="24"/>
          <w:szCs w:val="24"/>
        </w:rPr>
        <w:t>高，说明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9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越短，音调越高。（选填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空气柱长度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水柱长度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）</w:t>
      </w:r>
    </w:p>
    <w:p>
      <w:pPr>
        <w:pStyle w:val="14"/>
        <w:widowControl/>
        <w:snapToGrid w:val="0"/>
        <w:spacing w:line="360" w:lineRule="auto"/>
        <w:ind w:firstLine="424" w:firstLineChars="177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宋体"/>
          <w:color w:val="000000"/>
          <w:sz w:val="24"/>
          <w:szCs w:val="24"/>
        </w:rPr>
        <w:t>（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hint="eastAsia" w:ascii="Times New Roman" w:hAnsi="宋体"/>
          <w:color w:val="000000"/>
          <w:sz w:val="24"/>
          <w:szCs w:val="24"/>
        </w:rPr>
        <w:t>）若用同样大小的力对着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hint="eastAsia" w:ascii="Times New Roman" w:hAnsi="宋体"/>
          <w:color w:val="000000"/>
          <w:sz w:val="24"/>
          <w:szCs w:val="24"/>
        </w:rPr>
        <w:t>管口吹气时，听到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hint="eastAsia" w:ascii="Times New Roman" w:hAnsi="宋体"/>
          <w:color w:val="000000"/>
          <w:sz w:val="24"/>
          <w:szCs w:val="24"/>
        </w:rPr>
        <w:t>的音调比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hint="eastAsia" w:ascii="Times New Roman" w:hAnsi="宋体"/>
          <w:color w:val="000000"/>
          <w:sz w:val="24"/>
          <w:szCs w:val="24"/>
        </w:rPr>
        <w:t>高，说明在发声体长度相同时，发声体越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10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，音调越高。</w:t>
      </w:r>
    </w:p>
    <w:p>
      <w:pPr>
        <w:pStyle w:val="14"/>
        <w:widowControl/>
        <w:snapToGrid w:val="0"/>
        <w:spacing w:line="360" w:lineRule="auto"/>
        <w:ind w:firstLine="371" w:firstLineChars="177"/>
        <w:rPr>
          <w:rFonts w:ascii="Times New Roman" w:hAnsi="Times New Roman"/>
          <w:color w:val="000000"/>
          <w:sz w:val="24"/>
          <w:szCs w:val="24"/>
        </w:rPr>
      </w:pPr>
      <w:r>
        <w:pict>
          <v:shape id="图片 4" o:spid="_x0000_s1073" o:spt="75" alt="学科网(www.zxxk.com)--教育资源门户，提供试卷、教案、课件、论文、素材及各类教学资源下载，还有大量而丰富的教学相关资讯！" type="#_x0000_t75" style="position:absolute;left:0pt;margin-left:257.1pt;margin-top:48.35pt;height:88.9pt;width:144.35pt;mso-wrap-distance-bottom:0pt;mso-wrap-distance-left:9pt;mso-wrap-distance-right:9pt;mso-wrap-distance-top:0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square"/>
          </v:shape>
        </w:pict>
      </w:r>
      <w:r>
        <w:rPr>
          <w:rFonts w:hint="eastAsia" w:ascii="Times New Roman" w:hAnsi="宋体"/>
          <w:color w:val="000000"/>
          <w:sz w:val="24"/>
          <w:szCs w:val="24"/>
        </w:rPr>
        <w:t>（</w:t>
      </w:r>
      <w:r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hint="eastAsia" w:ascii="Times New Roman" w:hAnsi="宋体"/>
          <w:color w:val="000000"/>
          <w:sz w:val="24"/>
          <w:szCs w:val="24"/>
        </w:rPr>
        <w:t>）根据以上研究成果可知，若用同样大小的力对着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hint="eastAsia" w:ascii="Times New Roman" w:hAnsi="宋体"/>
          <w:color w:val="000000"/>
          <w:sz w:val="24"/>
          <w:szCs w:val="24"/>
        </w:rPr>
        <w:t>管口吹气时，听到声音的音调高低关系是：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（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11</w:t>
      </w:r>
      <w:r>
        <w:rPr>
          <w:rFonts w:hint="eastAsia" w:ascii="Times New Roman" w:hAnsi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sz w:val="24"/>
          <w:szCs w:val="24"/>
        </w:rPr>
        <w:t>（选填</w:t>
      </w:r>
      <w:r>
        <w:rPr>
          <w:rFonts w:ascii="Times New Roman" w:hAnsi="Times New Roman"/>
          <w:color w:val="000000"/>
          <w:sz w:val="24"/>
          <w:szCs w:val="24"/>
        </w:rPr>
        <w:t>“c</w:t>
      </w:r>
      <w:r>
        <w:rPr>
          <w:rFonts w:hint="eastAsia" w:ascii="Times New Roman" w:hAnsi="宋体"/>
          <w:color w:val="000000"/>
          <w:sz w:val="24"/>
          <w:szCs w:val="24"/>
        </w:rPr>
        <w:t>高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、</w:t>
      </w:r>
      <w:r>
        <w:rPr>
          <w:rFonts w:ascii="Times New Roman" w:hAnsi="Times New Roman"/>
          <w:color w:val="000000"/>
          <w:sz w:val="24"/>
          <w:szCs w:val="24"/>
        </w:rPr>
        <w:t>“d</w:t>
      </w:r>
      <w:r>
        <w:rPr>
          <w:rFonts w:hint="eastAsia" w:ascii="Times New Roman" w:hAnsi="宋体"/>
          <w:color w:val="000000"/>
          <w:sz w:val="24"/>
          <w:szCs w:val="24"/>
        </w:rPr>
        <w:t>高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或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hint="eastAsia" w:ascii="Times New Roman" w:hAnsi="宋体"/>
          <w:color w:val="000000"/>
          <w:sz w:val="24"/>
          <w:szCs w:val="24"/>
        </w:rPr>
        <w:t>一样高</w:t>
      </w:r>
      <w:r>
        <w:rPr>
          <w:rFonts w:ascii="Times New Roman" w:hAnsi="Times New Roman"/>
          <w:color w:val="000000"/>
          <w:sz w:val="24"/>
          <w:szCs w:val="24"/>
        </w:rPr>
        <w:t>”</w:t>
      </w:r>
      <w:r>
        <w:rPr>
          <w:rFonts w:hint="eastAsia" w:ascii="Times New Roman" w:hAnsi="宋体"/>
          <w:color w:val="000000"/>
          <w:sz w:val="24"/>
          <w:szCs w:val="24"/>
        </w:rPr>
        <w:t>）</w:t>
      </w:r>
    </w:p>
    <w:p>
      <w:pPr>
        <w:pStyle w:val="14"/>
        <w:widowControl/>
        <w:snapToGrid w:val="0"/>
        <w:spacing w:line="360" w:lineRule="auto"/>
        <w:ind w:firstLine="371" w:firstLineChars="177"/>
        <w:rPr>
          <w:rFonts w:ascii="Times New Roman" w:hAnsi="Times New Roman"/>
          <w:sz w:val="24"/>
          <w:szCs w:val="24"/>
        </w:rPr>
      </w:pPr>
      <w:r>
        <w:pict>
          <v:shape id="图片 12" o:spid="_x0000_s1074" o:spt="75" alt="学科网(www.zxxk.com)--教育资源门户，提供试卷、教案、课件、论文、素材及各类教学资源下载，还有大量而丰富的教学相关资讯！" type="#_x0000_t75" style="position:absolute;left:0pt;margin-left:59.25pt;margin-top:1.65pt;height:91.4pt;width:142.5pt;mso-wrap-distance-bottom:0pt;mso-wrap-distance-left:9pt;mso-wrap-distance-right:9pt;mso-wrap-distance-top:0pt;z-index:251686912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square"/>
          </v:shape>
        </w:pict>
      </w:r>
    </w:p>
    <w:p>
      <w:pPr>
        <w:pStyle w:val="14"/>
        <w:spacing w:line="400" w:lineRule="exact"/>
        <w:ind w:left="1271" w:firstLine="0" w:firstLineChars="0"/>
        <w:rPr>
          <w:rFonts w:ascii="Times New Roman" w:hAnsi="Times New Roman"/>
          <w:sz w:val="24"/>
          <w:szCs w:val="24"/>
        </w:rPr>
      </w:pPr>
    </w:p>
    <w:p>
      <w:pPr>
        <w:pStyle w:val="14"/>
        <w:spacing w:line="400" w:lineRule="exact"/>
        <w:ind w:left="1271" w:firstLine="0" w:firstLineChars="0"/>
        <w:rPr>
          <w:rFonts w:ascii="Times New Roman" w:hAnsi="Times New Roman"/>
          <w:sz w:val="24"/>
          <w:szCs w:val="24"/>
        </w:rPr>
      </w:pPr>
      <w:r>
        <w:pict>
          <v:shape id="_x0000_s1075" o:spid="_x0000_s1075" o:spt="202" alt="学科网(www.zxxk.com)--教育资源门户，提供试卷、教案、课件、论文、素材及各类教学资源下载，还有大量而丰富的教学相关资讯！" type="#_x0000_t202" style="position:absolute;left:0pt;margin-left:72.1pt;margin-top:41.7pt;height:23.4pt;width:371.85pt;z-index:2516910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 xml:space="preserve">14                 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 xml:space="preserve">15                      </w:t>
                  </w:r>
                </w:p>
              </w:txbxContent>
            </v:textbox>
          </v:shape>
        </w:pict>
      </w:r>
    </w:p>
    <w:p>
      <w:pPr>
        <w:pStyle w:val="14"/>
        <w:numPr>
          <w:ilvl w:val="0"/>
          <w:numId w:val="1"/>
        </w:numPr>
        <w:spacing w:line="400" w:lineRule="exact"/>
        <w:ind w:left="0" w:firstLine="424" w:firstLineChars="177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hint="eastAsia" w:ascii="Times New Roman" w:hAnsi="宋体"/>
          <w:sz w:val="24"/>
          <w:szCs w:val="24"/>
        </w:rPr>
        <w:t>所示</w:t>
      </w:r>
      <w:r>
        <w:rPr>
          <w:rFonts w:ascii="Times New Roman" w:hAnsi="Times New Roman"/>
          <w:spacing w:val="-4"/>
          <w:sz w:val="24"/>
          <w:szCs w:val="24"/>
        </w:rPr>
        <w:t xml:space="preserve"> “</w:t>
      </w:r>
      <w:r>
        <w:rPr>
          <w:rFonts w:hint="eastAsia" w:ascii="Times New Roman" w:hAnsi="宋体"/>
          <w:sz w:val="24"/>
          <w:szCs w:val="24"/>
        </w:rPr>
        <w:t>探究平面镜成像的特点</w:t>
      </w:r>
      <w:r>
        <w:rPr>
          <w:rFonts w:ascii="Times New Roman" w:hAnsi="Times New Roman"/>
          <w:spacing w:val="-4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实验中，选用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12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的两支蜡烛，玻璃板应</w:t>
      </w:r>
      <w:r>
        <w:rPr>
          <w:rFonts w:ascii="Times New Roman" w:hAnsi="Times New Roman"/>
          <w:sz w:val="24"/>
          <w:szCs w:val="24"/>
          <w:u w:val="single"/>
        </w:rPr>
        <w:t xml:space="preserve">   (13)   </w:t>
      </w:r>
      <w:r>
        <w:rPr>
          <w:rFonts w:hint="eastAsia" w:ascii="Times New Roman" w:hAnsi="宋体"/>
          <w:sz w:val="24"/>
          <w:szCs w:val="24"/>
        </w:rPr>
        <w:t>放置在水平桌面上，用玻璃板替代平面镜进行实验的目的是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14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；为得到像与物到平面镜</w:t>
      </w:r>
      <w:r>
        <w:rPr>
          <w:rFonts w:ascii="Times New Roman" w:hAnsi="宋体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sz w:val="24"/>
          <w:szCs w:val="24"/>
        </w:rPr>
        <w:t>的距离关系，蜡烛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hint="eastAsia" w:ascii="Times New Roman" w:hAnsi="宋体"/>
          <w:sz w:val="24"/>
          <w:szCs w:val="24"/>
        </w:rPr>
        <w:t>还需放在</w:t>
      </w:r>
      <w:r>
        <w:rPr>
          <w:rFonts w:ascii="Times New Roman" w:hAnsi="Times New Roman"/>
          <w:sz w:val="24"/>
          <w:szCs w:val="24"/>
          <w:u w:val="single"/>
        </w:rPr>
        <w:t xml:space="preserve">    (15) </w:t>
      </w:r>
      <w:r>
        <w:rPr>
          <w:rFonts w:ascii="Times New Roman" w:hAnsi="Times New Roman"/>
          <w:sz w:val="24"/>
          <w:szCs w:val="24"/>
          <w:u w:val="single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宋体"/>
          <w:sz w:val="24"/>
          <w:szCs w:val="24"/>
        </w:rPr>
        <w:t>位置多次实验（选填</w:t>
      </w:r>
      <w:r>
        <w:rPr>
          <w:rFonts w:ascii="Times New Roman" w:hAnsi="Times New Roman"/>
          <w:spacing w:val="-4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同一</w:t>
      </w:r>
      <w:r>
        <w:rPr>
          <w:rFonts w:ascii="Times New Roman" w:hAnsi="Times New Roman"/>
          <w:spacing w:val="-4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或</w:t>
      </w:r>
      <w:r>
        <w:rPr>
          <w:rFonts w:ascii="Times New Roman" w:hAnsi="Times New Roman"/>
          <w:spacing w:val="-4"/>
          <w:sz w:val="24"/>
          <w:szCs w:val="24"/>
        </w:rPr>
        <w:t xml:space="preserve"> “</w:t>
      </w:r>
      <w:r>
        <w:rPr>
          <w:rFonts w:hint="eastAsia" w:ascii="Times New Roman" w:hAnsi="宋体"/>
          <w:sz w:val="24"/>
          <w:szCs w:val="24"/>
        </w:rPr>
        <w:t>不</w:t>
      </w:r>
      <w:r>
        <w:rPr>
          <w:rFonts w:hint="eastAsia" w:ascii="Times New Roman" w:hAnsi="宋体"/>
          <w:spacing w:val="-4"/>
          <w:sz w:val="24"/>
          <w:szCs w:val="24"/>
        </w:rPr>
        <w:t>同</w:t>
      </w:r>
      <w:r>
        <w:rPr>
          <w:rFonts w:ascii="Times New Roman" w:hAnsi="Times New Roman"/>
          <w:spacing w:val="-4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），是为了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16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。（选填</w:t>
      </w:r>
      <w:r>
        <w:rPr>
          <w:rFonts w:ascii="Times New Roman" w:hAnsi="Times New Roman"/>
          <w:sz w:val="24"/>
          <w:szCs w:val="24"/>
        </w:rPr>
        <w:t xml:space="preserve"> “</w:t>
      </w:r>
      <w:r>
        <w:rPr>
          <w:rFonts w:hint="eastAsia" w:ascii="Times New Roman" w:hAnsi="宋体"/>
          <w:sz w:val="24"/>
          <w:szCs w:val="24"/>
        </w:rPr>
        <w:t>减小实验误差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hint="eastAsia" w:ascii="Times New Roman" w:hAnsi="宋体"/>
          <w:sz w:val="24"/>
          <w:szCs w:val="24"/>
        </w:rPr>
        <w:t>使实验结论具有普遍性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hint="eastAsia" w:ascii="Times New Roman" w:hAnsi="宋体"/>
          <w:sz w:val="24"/>
          <w:szCs w:val="24"/>
        </w:rPr>
        <w:t>）。</w:t>
      </w:r>
    </w:p>
    <w:p>
      <w:pPr>
        <w:pStyle w:val="14"/>
        <w:spacing w:line="400" w:lineRule="exact"/>
        <w:ind w:firstLine="439" w:firstLineChars="183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宋体"/>
          <w:sz w:val="24"/>
          <w:szCs w:val="24"/>
        </w:rPr>
        <w:t>下表的数据是一个同学测量的三组像与物到玻璃板的距离，实验中刻度尺的使用及读数均正确。</w:t>
      </w:r>
    </w:p>
    <w:tbl>
      <w:tblPr>
        <w:tblStyle w:val="7"/>
        <w:tblW w:w="59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992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5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实验序号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5" w:type="dxa"/>
          </w:tcPr>
          <w:p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物到玻璃板的距离（厘米）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</w:t>
            </w:r>
            <w:r>
              <w:rPr>
                <w:rFonts w:ascii="Times New Roman" w:hAnsi="Times New Roman"/>
                <w:color w:val="FFFFFF"/>
                <w:sz w:val="4"/>
                <w:szCs w:val="24"/>
              </w:rPr>
              <w:t>[</w:t>
            </w:r>
            <w:r>
              <w:rPr>
                <w:rFonts w:hint="eastAsia" w:ascii="Times New Roman" w:hAnsi="Times New Roman"/>
                <w:color w:val="FFFFFF"/>
                <w:sz w:val="4"/>
                <w:szCs w:val="24"/>
              </w:rPr>
              <w:t>来源</w:t>
            </w:r>
            <w:r>
              <w:rPr>
                <w:rFonts w:ascii="Times New Roman" w:hAnsi="Times New Roman"/>
                <w:color w:val="FFFFFF"/>
                <w:sz w:val="4"/>
                <w:szCs w:val="24"/>
              </w:rPr>
              <w:t>:Z_xx_k.Com]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22.8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5" w:type="dxa"/>
          </w:tcPr>
          <w:p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像到玻璃板的距离（厘米）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28.6</w:t>
            </w:r>
          </w:p>
        </w:tc>
      </w:tr>
    </w:tbl>
    <w:p>
      <w:pPr>
        <w:spacing w:line="400" w:lineRule="exact"/>
        <w:ind w:left="1"/>
        <w:rPr>
          <w:rFonts w:ascii="Times New Roman" w:hAnsi="Times New Roman"/>
          <w:sz w:val="24"/>
          <w:szCs w:val="24"/>
          <w:u w:val="single"/>
        </w:rPr>
      </w:pPr>
      <w:r>
        <w:pict>
          <v:shape id="_x0000_s1078" o:spid="_x0000_s1078" o:spt="3" alt="学科网(www.zxxk.com)--教育资源门户，提供试卷、教案、课件、论文、素材及各类教学资源下载，还有大量而丰富的教学相关资讯！" type="#_x0000_t3" style="position:absolute;left:0pt;margin-left:198.45pt;margin-top:0.05pt;height:1.95pt;width:1.95pt;z-index:251659264;mso-width-relative:page;mso-height-relative:page;" fillcolor="#000000" filled="t" coordsize="21600,21600">
            <v:path/>
            <v:fill on="t" focussize="0,0"/>
            <v:stroke/>
            <v:imagedata o:title=""/>
            <o:lock v:ext="edit" aspectratio="t"/>
          </v:shape>
        </w:pict>
      </w:r>
      <w:r>
        <w:rPr>
          <w:rFonts w:hint="eastAsia"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宋体"/>
          <w:sz w:val="24"/>
          <w:szCs w:val="24"/>
        </w:rPr>
        <w:t>）分析数据时，该同学发现第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17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sz w:val="24"/>
          <w:szCs w:val="24"/>
        </w:rPr>
        <w:t>次数据存在较大偏差，则造成这种偏差的原因可能是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18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</w:p>
    <w:p>
      <w:pPr>
        <w:spacing w:line="400" w:lineRule="exact"/>
        <w:ind w:left="647" w:leftChars="270" w:hanging="80" w:hangingChars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a.</w:t>
      </w:r>
      <w:r>
        <w:rPr>
          <w:rFonts w:hint="eastAsia" w:ascii="Times New Roman" w:hAnsi="宋体"/>
          <w:sz w:val="24"/>
          <w:szCs w:val="24"/>
        </w:rPr>
        <w:t>选用的</w:t>
      </w:r>
      <w:r>
        <w:rPr>
          <w:rFonts w:ascii="Times New Roman" w:hAnsi="宋体"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宋体"/>
          <w:sz w:val="24"/>
          <w:szCs w:val="24"/>
        </w:rPr>
        <w:t>玻璃板太厚</w:t>
      </w:r>
      <w:r>
        <w:rPr>
          <w:rFonts w:ascii="Times New Roman" w:hAnsi="Times New Roman"/>
          <w:b/>
          <w:sz w:val="24"/>
          <w:szCs w:val="24"/>
        </w:rPr>
        <w:t xml:space="preserve"> b.</w:t>
      </w:r>
      <w:r>
        <w:rPr>
          <w:rFonts w:hint="eastAsia" w:ascii="Times New Roman" w:hAnsi="宋体"/>
          <w:sz w:val="24"/>
          <w:szCs w:val="24"/>
        </w:rPr>
        <w:t>选用的玻璃板太薄</w:t>
      </w:r>
    </w:p>
    <w:p>
      <w:pPr>
        <w:spacing w:line="400" w:lineRule="exact"/>
        <w:ind w:left="647" w:leftChars="270" w:hanging="80" w:hangingChars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</w:t>
      </w:r>
      <w:r>
        <w:rPr>
          <w:rFonts w:hint="eastAsia" w:ascii="Times New Roman" w:hAnsi="宋体"/>
          <w:sz w:val="24"/>
          <w:szCs w:val="24"/>
        </w:rPr>
        <w:t>蜡烛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hint="eastAsia" w:ascii="Times New Roman" w:hAnsi="宋体"/>
          <w:sz w:val="24"/>
          <w:szCs w:val="24"/>
        </w:rPr>
        <w:t>还没有和蜡烛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hint="eastAsia" w:ascii="Times New Roman" w:hAnsi="宋体"/>
          <w:sz w:val="24"/>
          <w:szCs w:val="24"/>
        </w:rPr>
        <w:t>的像完全重合就进行测量记录</w:t>
      </w:r>
    </w:p>
    <w:p>
      <w:pPr>
        <w:spacing w:line="400" w:lineRule="exact"/>
        <w:ind w:left="1"/>
        <w:rPr>
          <w:rFonts w:ascii="Times New Roman" w:hAnsi="Times New Roman"/>
          <w:spacing w:val="-4"/>
          <w:sz w:val="24"/>
          <w:szCs w:val="24"/>
        </w:rPr>
      </w:pPr>
      <w:r>
        <w:rPr>
          <w:rFonts w:hint="eastAsia" w:ascii="Times New Roman" w:hAnsi="宋体"/>
          <w:spacing w:val="-4"/>
          <w:sz w:val="24"/>
          <w:szCs w:val="24"/>
        </w:rPr>
        <w:t>（</w:t>
      </w:r>
      <w:r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hint="eastAsia" w:ascii="Times New Roman" w:hAnsi="宋体"/>
          <w:spacing w:val="-4"/>
          <w:sz w:val="24"/>
          <w:szCs w:val="24"/>
        </w:rPr>
        <w:t>）在判断平面镜中成的是实像还是虚像时，移走蜡烛</w:t>
      </w:r>
      <w:r>
        <w:rPr>
          <w:rFonts w:ascii="Times New Roman" w:hAnsi="Times New Roman"/>
          <w:spacing w:val="-4"/>
          <w:sz w:val="24"/>
          <w:szCs w:val="24"/>
        </w:rPr>
        <w:t>B</w:t>
      </w:r>
      <w:r>
        <w:rPr>
          <w:rFonts w:hint="eastAsia" w:ascii="Times New Roman" w:hAnsi="宋体"/>
          <w:spacing w:val="-4"/>
          <w:sz w:val="24"/>
          <w:szCs w:val="24"/>
        </w:rPr>
        <w:t>，在其像所在位置放一光屏后，人眼的观察位置应该是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（</w:t>
      </w:r>
      <w:r>
        <w:rPr>
          <w:rFonts w:ascii="Times New Roman" w:hAnsi="Times New Roman"/>
          <w:spacing w:val="-4"/>
          <w:sz w:val="24"/>
          <w:szCs w:val="24"/>
          <w:u w:val="single"/>
        </w:rPr>
        <w:t>19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）</w:t>
      </w:r>
      <w:r>
        <w:rPr>
          <w:rFonts w:hint="eastAsia" w:ascii="Times New Roman" w:hAnsi="宋体"/>
          <w:spacing w:val="-4"/>
          <w:sz w:val="24"/>
          <w:szCs w:val="24"/>
        </w:rPr>
        <w:t>；在确定蜡烛</w:t>
      </w:r>
      <w:r>
        <w:rPr>
          <w:rFonts w:ascii="Times New Roman" w:hAnsi="Times New Roman"/>
          <w:spacing w:val="-4"/>
          <w:sz w:val="24"/>
          <w:szCs w:val="24"/>
        </w:rPr>
        <w:t>B</w:t>
      </w:r>
      <w:r>
        <w:rPr>
          <w:rFonts w:hint="eastAsia" w:ascii="Times New Roman" w:hAnsi="宋体"/>
          <w:spacing w:val="-4"/>
          <w:sz w:val="24"/>
          <w:szCs w:val="24"/>
        </w:rPr>
        <w:t>和蜡烛</w:t>
      </w:r>
      <w:r>
        <w:rPr>
          <w:rFonts w:ascii="Times New Roman" w:hAnsi="Times New Roman"/>
          <w:spacing w:val="-4"/>
          <w:sz w:val="24"/>
          <w:szCs w:val="24"/>
        </w:rPr>
        <w:t>A</w:t>
      </w:r>
      <w:r>
        <w:rPr>
          <w:rFonts w:hint="eastAsia" w:ascii="Times New Roman" w:hAnsi="宋体"/>
          <w:spacing w:val="-4"/>
          <w:sz w:val="24"/>
          <w:szCs w:val="24"/>
        </w:rPr>
        <w:t>的像是否完全重合时，人眼的观察位置应该是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（</w:t>
      </w:r>
      <w:r>
        <w:rPr>
          <w:rFonts w:ascii="Times New Roman" w:hAnsi="Times New Roman"/>
          <w:spacing w:val="-4"/>
          <w:sz w:val="24"/>
          <w:szCs w:val="24"/>
          <w:u w:val="single"/>
        </w:rPr>
        <w:t>20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）</w:t>
      </w:r>
      <w:r>
        <w:rPr>
          <w:rFonts w:hint="eastAsia" w:ascii="Times New Roman" w:hAnsi="宋体"/>
          <w:spacing w:val="-4"/>
          <w:sz w:val="24"/>
          <w:szCs w:val="24"/>
        </w:rPr>
        <w:t>。（均选填字母符号）</w:t>
      </w:r>
    </w:p>
    <w:p>
      <w:pPr>
        <w:spacing w:line="400" w:lineRule="exact"/>
        <w:ind w:left="1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a.</w:t>
      </w:r>
      <w:r>
        <w:rPr>
          <w:rFonts w:hint="eastAsia" w:ascii="Times New Roman" w:hAnsi="宋体"/>
          <w:spacing w:val="-4"/>
          <w:sz w:val="24"/>
          <w:szCs w:val="24"/>
        </w:rPr>
        <w:t>直接观察玻璃板后蜡烛</w:t>
      </w:r>
      <w:r>
        <w:rPr>
          <w:rFonts w:ascii="Times New Roman" w:hAnsi="Times New Roman"/>
          <w:spacing w:val="-4"/>
          <w:sz w:val="24"/>
          <w:szCs w:val="24"/>
        </w:rPr>
        <w:t xml:space="preserve">B   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b.</w:t>
      </w:r>
      <w:r>
        <w:rPr>
          <w:rFonts w:hint="eastAsia" w:ascii="Times New Roman" w:hAnsi="宋体"/>
          <w:spacing w:val="-4"/>
          <w:sz w:val="24"/>
          <w:szCs w:val="24"/>
        </w:rPr>
        <w:t>在玻璃板前蜡烛</w:t>
      </w:r>
      <w:r>
        <w:rPr>
          <w:rFonts w:ascii="Times New Roman" w:hAnsi="Times New Roman"/>
          <w:spacing w:val="-4"/>
          <w:sz w:val="24"/>
          <w:szCs w:val="24"/>
        </w:rPr>
        <w:t>A</w:t>
      </w:r>
      <w:r>
        <w:rPr>
          <w:rFonts w:hint="eastAsia" w:ascii="Times New Roman" w:hAnsi="宋体"/>
          <w:spacing w:val="-4"/>
          <w:sz w:val="24"/>
          <w:szCs w:val="24"/>
        </w:rPr>
        <w:t>这一侧不同的位置</w:t>
      </w:r>
    </w:p>
    <w:p>
      <w:pPr>
        <w:spacing w:line="400" w:lineRule="exact"/>
        <w:ind w:left="1"/>
        <w:jc w:val="left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 c.</w:t>
      </w:r>
      <w:r>
        <w:rPr>
          <w:rFonts w:hint="eastAsia" w:ascii="Times New Roman" w:hAnsi="宋体"/>
          <w:spacing w:val="-4"/>
          <w:sz w:val="24"/>
          <w:szCs w:val="24"/>
        </w:rPr>
        <w:t>直接观察光屏</w:t>
      </w:r>
    </w:p>
    <w:p>
      <w:pPr>
        <w:pStyle w:val="14"/>
        <w:numPr>
          <w:ilvl w:val="0"/>
          <w:numId w:val="1"/>
        </w:numPr>
        <w:spacing w:line="400" w:lineRule="exact"/>
        <w:ind w:left="0" w:firstLine="426" w:firstLineChars="0"/>
        <w:rPr>
          <w:rFonts w:ascii="Times New Roman" w:hAnsi="Times New Roman"/>
          <w:spacing w:val="-4"/>
          <w:sz w:val="24"/>
          <w:szCs w:val="24"/>
        </w:rPr>
      </w:pPr>
      <w:r>
        <w:rPr>
          <w:rFonts w:hint="eastAsia" w:ascii="Times New Roman" w:hAnsi="宋体"/>
          <w:spacing w:val="-4"/>
          <w:sz w:val="24"/>
          <w:szCs w:val="24"/>
        </w:rPr>
        <w:t>某同学猜想声音的传播速度可能与温度、介质和振动的频率有关，为了探究影响声速的因素，现将实验测得的相关数据记录在下表一、表二、表三中。</w:t>
      </w:r>
    </w:p>
    <w:p>
      <w:pPr>
        <w:spacing w:line="400" w:lineRule="exact"/>
        <w:ind w:left="1"/>
        <w:rPr>
          <w:rFonts w:ascii="Times New Roman" w:hAnsi="Times New Roman"/>
          <w:sz w:val="24"/>
          <w:szCs w:val="24"/>
        </w:rPr>
      </w:pPr>
      <w:r>
        <w:pict>
          <v:shape id="_x0000_s1080" o:spid="_x0000_s1080" o:spt="202" alt="学科网(www.zxxk.com)--教育资源门户，提供试卷、教案、课件、论文、素材及各类教学资源下载，还有大量而丰富的教学相关资讯！" type="#_x0000_t202" style="position:absolute;left:0pt;margin-left:4.55pt;margin-top:2.25pt;height:20.05pt;width:433.85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表一</w:t>
                  </w:r>
                  <w:r>
                    <w:rPr>
                      <w:sz w:val="18"/>
                      <w:szCs w:val="18"/>
                    </w:rPr>
                    <w:t xml:space="preserve">     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表二</w:t>
                  </w:r>
                  <w:r>
                    <w:rPr>
                      <w:sz w:val="18"/>
                      <w:szCs w:val="18"/>
                    </w:rPr>
                    <w:t xml:space="preserve">                     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表三</w:t>
                  </w:r>
                </w:p>
              </w:txbxContent>
            </v:textbox>
          </v:shape>
        </w:pict>
      </w:r>
    </w:p>
    <w:tbl>
      <w:tblPr>
        <w:tblStyle w:val="7"/>
        <w:tblpPr w:leftFromText="180" w:rightFromText="180" w:vertAnchor="text" w:horzAnchor="margin" w:tblpY="172"/>
        <w:tblOverlap w:val="never"/>
        <w:tblW w:w="25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1" w:type="dxa"/>
            <w:gridSpan w:val="2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在空气中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温度／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声速／米每秒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100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386</w:t>
            </w:r>
          </w:p>
        </w:tc>
      </w:tr>
    </w:tbl>
    <w:p>
      <w:pPr>
        <w:rPr>
          <w:rFonts w:ascii="Times New Roman" w:hAnsi="Times New Roman"/>
          <w:vanish/>
        </w:rPr>
      </w:pPr>
    </w:p>
    <w:p>
      <w:pPr>
        <w:rPr>
          <w:rFonts w:ascii="Times New Roman" w:hAnsi="Times New Roman"/>
          <w:vanish/>
        </w:rPr>
      </w:pPr>
    </w:p>
    <w:tbl>
      <w:tblPr>
        <w:tblStyle w:val="7"/>
        <w:tblpPr w:leftFromText="180" w:rightFromText="180" w:vertAnchor="text" w:horzAnchor="page" w:tblpX="4732" w:tblpY="201"/>
        <w:tblW w:w="2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gridSpan w:val="2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在气、固、液体中（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℃</w:t>
            </w: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介质</w:t>
            </w:r>
          </w:p>
        </w:tc>
        <w:tc>
          <w:tcPr>
            <w:tcW w:w="152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声速／米每秒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氧气</w:t>
            </w:r>
          </w:p>
        </w:tc>
        <w:tc>
          <w:tcPr>
            <w:tcW w:w="152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水</w:t>
            </w:r>
          </w:p>
        </w:tc>
        <w:tc>
          <w:tcPr>
            <w:tcW w:w="152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冰</w:t>
            </w:r>
          </w:p>
        </w:tc>
        <w:tc>
          <w:tcPr>
            <w:tcW w:w="152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szCs w:val="21"/>
              </w:rPr>
              <w:t>铁</w:t>
            </w:r>
          </w:p>
        </w:tc>
        <w:tc>
          <w:tcPr>
            <w:tcW w:w="152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4900 -5000</w:t>
            </w:r>
          </w:p>
        </w:tc>
      </w:tr>
    </w:tbl>
    <w:tbl>
      <w:tblPr>
        <w:tblStyle w:val="7"/>
        <w:tblpPr w:leftFromText="180" w:rightFromText="180" w:vertAnchor="text" w:horzAnchor="page" w:tblpX="7837" w:tblpY="186"/>
        <w:tblOverlap w:val="never"/>
        <w:tblW w:w="2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gridSpan w:val="2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在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℃</w:t>
            </w: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空气中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频率／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Hz</w:t>
            </w:r>
          </w:p>
        </w:tc>
        <w:tc>
          <w:tcPr>
            <w:tcW w:w="1504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宋体"/>
                <w:color w:val="000000"/>
                <w:kern w:val="0"/>
                <w:szCs w:val="21"/>
              </w:rPr>
              <w:t>声速／米每秒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2000</w:t>
            </w:r>
          </w:p>
        </w:tc>
        <w:tc>
          <w:tcPr>
            <w:tcW w:w="1504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1000</w:t>
            </w:r>
          </w:p>
        </w:tc>
        <w:tc>
          <w:tcPr>
            <w:tcW w:w="1504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500</w:t>
            </w:r>
          </w:p>
        </w:tc>
        <w:tc>
          <w:tcPr>
            <w:tcW w:w="1504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256</w:t>
            </w:r>
          </w:p>
        </w:tc>
        <w:tc>
          <w:tcPr>
            <w:tcW w:w="1504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340</w:t>
            </w:r>
          </w:p>
        </w:tc>
      </w:tr>
    </w:tbl>
    <w:p>
      <w:pPr>
        <w:spacing w:line="400" w:lineRule="exact"/>
        <w:ind w:left="1"/>
        <w:rPr>
          <w:rFonts w:ascii="Times New Roman" w:hAnsi="Times New Roman"/>
          <w:color w:val="000000"/>
          <w:kern w:val="0"/>
          <w:szCs w:val="21"/>
        </w:rPr>
      </w:pPr>
    </w:p>
    <w:p>
      <w:pPr>
        <w:spacing w:line="400" w:lineRule="exact"/>
        <w:ind w:left="1"/>
        <w:rPr>
          <w:rFonts w:ascii="Times New Roman" w:hAnsi="Times New Roman"/>
          <w:spacing w:val="-4"/>
          <w:sz w:val="24"/>
          <w:szCs w:val="24"/>
        </w:rPr>
      </w:pPr>
      <w:r>
        <w:rPr>
          <w:rFonts w:hint="eastAsia" w:ascii="Times New Roman" w:hAnsi="宋体"/>
          <w:spacing w:val="-4"/>
          <w:sz w:val="24"/>
          <w:szCs w:val="24"/>
        </w:rPr>
        <w:t>（</w:t>
      </w:r>
      <w:r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hint="eastAsia" w:ascii="Times New Roman" w:hAnsi="宋体"/>
          <w:spacing w:val="-4"/>
          <w:sz w:val="24"/>
          <w:szCs w:val="24"/>
        </w:rPr>
        <w:t>）</w:t>
      </w:r>
      <w:r>
        <w:rPr>
          <w:rFonts w:hint="eastAsia" w:ascii="Times New Roman" w:hAnsi="宋体"/>
          <w:sz w:val="24"/>
          <w:szCs w:val="24"/>
        </w:rPr>
        <w:t>分析比较</w:t>
      </w:r>
      <w:r>
        <w:rPr>
          <w:rFonts w:hint="eastAsia" w:ascii="Times New Roman" w:hAnsi="宋体"/>
          <w:sz w:val="24"/>
          <w:szCs w:val="24"/>
          <w:u w:val="single"/>
        </w:rPr>
        <w:t>（</w:t>
      </w:r>
      <w:r>
        <w:rPr>
          <w:rFonts w:ascii="Times New Roman" w:hAnsi="Times New Roman"/>
          <w:sz w:val="24"/>
          <w:szCs w:val="24"/>
          <w:u w:val="single"/>
        </w:rPr>
        <w:t>21</w:t>
      </w:r>
      <w:r>
        <w:rPr>
          <w:rFonts w:hint="eastAsia" w:ascii="Times New Roman" w:hAnsi="宋体"/>
          <w:sz w:val="24"/>
          <w:szCs w:val="24"/>
          <w:u w:val="single"/>
        </w:rPr>
        <w:t>）</w:t>
      </w:r>
      <w:r>
        <w:rPr>
          <w:rFonts w:hint="eastAsia" w:ascii="Times New Roman" w:hAnsi="宋体"/>
          <w:color w:val="000000"/>
          <w:kern w:val="0"/>
          <w:sz w:val="24"/>
          <w:szCs w:val="24"/>
        </w:rPr>
        <w:t>中的相关条件和数据可得：</w:t>
      </w:r>
      <w:r>
        <w:rPr>
          <w:rFonts w:hint="eastAsia" w:ascii="Times New Roman" w:hAnsi="宋体"/>
          <w:sz w:val="24"/>
          <w:szCs w:val="24"/>
        </w:rPr>
        <w:t>声音在温度相同的不同介质中的传播</w:t>
      </w:r>
      <w:r>
        <w:rPr>
          <w:rFonts w:hint="eastAsia" w:ascii="Times New Roman" w:hAnsi="宋体"/>
          <w:spacing w:val="-4"/>
          <w:sz w:val="24"/>
          <w:szCs w:val="24"/>
        </w:rPr>
        <w:t>速度不同，声音在固体中传播最快。</w:t>
      </w:r>
    </w:p>
    <w:p>
      <w:pPr>
        <w:spacing w:line="400" w:lineRule="exact"/>
        <w:ind w:left="1"/>
        <w:rPr>
          <w:rFonts w:ascii="Times New Roman" w:hAnsi="Times New Roman"/>
          <w:spacing w:val="-4"/>
          <w:sz w:val="24"/>
          <w:szCs w:val="24"/>
        </w:rPr>
      </w:pPr>
      <w:r>
        <w:rPr>
          <w:rFonts w:hint="eastAsia" w:ascii="Times New Roman" w:hAnsi="宋体"/>
          <w:spacing w:val="-4"/>
          <w:sz w:val="24"/>
          <w:szCs w:val="24"/>
        </w:rPr>
        <w:t>（</w:t>
      </w:r>
      <w:r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hint="eastAsia" w:ascii="Times New Roman" w:hAnsi="宋体"/>
          <w:spacing w:val="-4"/>
          <w:sz w:val="24"/>
          <w:szCs w:val="24"/>
        </w:rPr>
        <w:t>）分析比较表一中的相关条件和数据可得：声音在空气中传播，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（</w:t>
      </w:r>
      <w:r>
        <w:rPr>
          <w:rFonts w:ascii="Times New Roman" w:hAnsi="Times New Roman"/>
          <w:spacing w:val="-4"/>
          <w:sz w:val="24"/>
          <w:szCs w:val="24"/>
          <w:u w:val="single"/>
        </w:rPr>
        <w:t>22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）</w:t>
      </w:r>
      <w:r>
        <w:rPr>
          <w:rFonts w:hint="eastAsia" w:ascii="Times New Roman" w:hAnsi="宋体"/>
          <w:spacing w:val="-4"/>
          <w:sz w:val="24"/>
          <w:szCs w:val="24"/>
        </w:rPr>
        <w:t>。</w:t>
      </w:r>
    </w:p>
    <w:p>
      <w:pPr>
        <w:widowControl/>
        <w:snapToGrid w:val="0"/>
        <w:spacing w:line="360" w:lineRule="auto"/>
        <w:rPr>
          <w:rFonts w:ascii="Times New Roman" w:hAnsi="宋体"/>
          <w:spacing w:val="-4"/>
          <w:sz w:val="24"/>
          <w:szCs w:val="24"/>
          <w:u w:val="single"/>
        </w:rPr>
      </w:pPr>
      <w:r>
        <w:rPr>
          <w:rFonts w:hint="eastAsia" w:ascii="Times New Roman" w:hAnsi="宋体"/>
          <w:spacing w:val="-4"/>
          <w:sz w:val="24"/>
          <w:szCs w:val="24"/>
        </w:rPr>
        <w:t>（</w:t>
      </w:r>
      <w:r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hint="eastAsia" w:ascii="Times New Roman" w:hAnsi="宋体"/>
          <w:spacing w:val="-4"/>
          <w:sz w:val="24"/>
          <w:szCs w:val="24"/>
        </w:rPr>
        <w:t>）分析比较表三中的相关条件和数据可得：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（</w:t>
      </w:r>
      <w:r>
        <w:rPr>
          <w:rFonts w:ascii="Times New Roman" w:hAnsi="Times New Roman"/>
          <w:spacing w:val="-4"/>
          <w:sz w:val="24"/>
          <w:szCs w:val="24"/>
          <w:u w:val="single"/>
        </w:rPr>
        <w:t>23</w:t>
      </w:r>
      <w:r>
        <w:rPr>
          <w:rFonts w:hint="eastAsia" w:ascii="Times New Roman" w:hAnsi="宋体"/>
          <w:spacing w:val="-4"/>
          <w:sz w:val="24"/>
          <w:szCs w:val="24"/>
          <w:u w:val="single"/>
        </w:rPr>
        <w:t>）</w:t>
      </w:r>
    </w:p>
    <w:p>
      <w:pPr>
        <w:widowControl/>
        <w:snapToGrid w:val="0"/>
        <w:spacing w:line="360" w:lineRule="auto"/>
        <w:rPr>
          <w:rFonts w:ascii="Times New Roman" w:hAnsi="宋体"/>
          <w:spacing w:val="-4"/>
          <w:sz w:val="24"/>
          <w:szCs w:val="24"/>
          <w:u w:val="single"/>
        </w:rPr>
      </w:pPr>
    </w:p>
    <w:p>
      <w:pPr>
        <w:widowControl/>
        <w:snapToGrid w:val="0"/>
        <w:spacing w:line="360" w:lineRule="auto"/>
        <w:rPr>
          <w:rFonts w:ascii="Times New Roman" w:hAnsi="宋体"/>
          <w:spacing w:val="-4"/>
          <w:sz w:val="24"/>
          <w:szCs w:val="24"/>
          <w:u w:val="single"/>
        </w:rPr>
      </w:pPr>
    </w:p>
    <w:p>
      <w:pPr>
        <w:spacing w:line="400" w:lineRule="exact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</w:rPr>
        <w:t>2018</w:t>
      </w:r>
      <w:r>
        <w:rPr>
          <w:rFonts w:hint="eastAsia" w:eastAsia="黑体"/>
          <w:color w:val="000000"/>
          <w:sz w:val="32"/>
        </w:rPr>
        <w:t>学年第一学期八年级期中考试</w:t>
      </w:r>
      <w:r>
        <w:pict>
          <v:rect id="_x0000_s1081" o:spid="_x0000_s1081" o:spt="1" alt="学科网(www.zxxk.com)--教育资源门户，提供试卷、教案、课件、论文、素材及各类教学资源下载，还有大量而丰富的教学相关资讯！" style="position:absolute;left:0pt;margin-left:292.5pt;margin-top:-19.15pt;height:11.35pt;width:2.85pt;rotation:891547f;z-index:251692032;mso-width-relative:page;mso-height-relative:page;" stroked="f" coordsize="21600,21600">
            <v:path/>
            <v:fill focussize="0,0"/>
            <v:stroke on="f"/>
            <v:imagedata o:title=""/>
            <o:lock v:ext="edit"/>
            <o:callout minusx="t" minusy="t"/>
          </v:rect>
        </w:pict>
      </w:r>
      <w:r>
        <w:rPr>
          <w:rFonts w:ascii="黑体" w:eastAsia="黑体"/>
          <w:color w:val="000000"/>
          <w:sz w:val="32"/>
          <w:szCs w:val="32"/>
        </w:rPr>
        <w:t xml:space="preserve"> </w:t>
      </w:r>
    </w:p>
    <w:p>
      <w:pPr>
        <w:spacing w:after="50" w:line="400" w:lineRule="exact"/>
        <w:jc w:val="center"/>
        <w:rPr>
          <w:rFonts w:ascii="黑体" w:eastAsia="黑体"/>
          <w:b/>
          <w:color w:val="000000"/>
          <w:sz w:val="32"/>
        </w:rPr>
      </w:pPr>
      <w:r>
        <w:rPr>
          <w:rFonts w:hint="eastAsia" w:ascii="黑体" w:eastAsia="黑体"/>
          <w:b/>
          <w:bCs/>
          <w:sz w:val="32"/>
        </w:rPr>
        <w:t>物理部分</w:t>
      </w:r>
      <w:r>
        <w:rPr>
          <w:rFonts w:hint="eastAsia" w:ascii="黑体" w:eastAsia="黑体"/>
          <w:b/>
          <w:color w:val="000000"/>
          <w:sz w:val="32"/>
        </w:rPr>
        <w:t>答案要点和评分要求</w:t>
      </w:r>
    </w:p>
    <w:tbl>
      <w:tblPr>
        <w:tblStyle w:val="7"/>
        <w:tblW w:w="8649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7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1469" w:type="dxa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题</w:t>
            </w: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号</w:t>
            </w:r>
          </w:p>
        </w:tc>
        <w:tc>
          <w:tcPr>
            <w:tcW w:w="7180" w:type="dxa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答案要点及评分说明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469" w:type="dxa"/>
            <w:vAlign w:val="center"/>
          </w:tcPr>
          <w:p>
            <w:pPr>
              <w:spacing w:line="3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一、</w:t>
            </w:r>
            <w:r>
              <w:rPr>
                <w:color w:val="000000"/>
              </w:rPr>
              <w:t>24</w:t>
            </w:r>
            <w:r>
              <w:rPr>
                <w:rFonts w:hint="eastAsia"/>
                <w:color w:val="000000"/>
              </w:rPr>
              <w:t>分</w:t>
            </w:r>
          </w:p>
          <w:p>
            <w:pPr>
              <w:spacing w:line="38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（每题</w:t>
            </w:r>
            <w:r>
              <w:rPr>
                <w:color w:val="000000"/>
              </w:rPr>
              <w:t>2</w:t>
            </w:r>
            <w:r>
              <w:rPr>
                <w:rFonts w:hint="eastAsia" w:ascii="宋体" w:hAnsi="宋体"/>
                <w:color w:val="000000"/>
              </w:rPr>
              <w:t>分）</w:t>
            </w:r>
          </w:p>
        </w:tc>
        <w:tc>
          <w:tcPr>
            <w:tcW w:w="7180" w:type="dxa"/>
          </w:tcPr>
          <w:p>
            <w:pPr>
              <w:spacing w:line="380" w:lineRule="exact"/>
              <w:rPr>
                <w:rFonts w:ascii="宋体"/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B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2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A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3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D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4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C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5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B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6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A</w:t>
            </w:r>
            <w:r>
              <w:rPr>
                <w:rFonts w:hint="eastAsia"/>
                <w:color w:val="000000"/>
              </w:rPr>
              <w:t>。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B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8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D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9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C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10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C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11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A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12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4" w:hRule="atLeast"/>
          <w:jc w:val="center"/>
        </w:trPr>
        <w:tc>
          <w:tcPr>
            <w:tcW w:w="1469" w:type="dxa"/>
            <w:vAlign w:val="center"/>
          </w:tcPr>
          <w:p>
            <w:pPr>
              <w:spacing w:after="50" w:line="38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二、</w:t>
            </w:r>
            <w:r>
              <w:rPr>
                <w:rFonts w:ascii="宋体" w:hAnsi="宋体"/>
                <w:color w:val="000000"/>
              </w:rPr>
              <w:t>40</w:t>
            </w:r>
            <w:r>
              <w:rPr>
                <w:rFonts w:hint="eastAsia" w:ascii="宋体" w:hAnsi="宋体"/>
                <w:color w:val="000000"/>
              </w:rPr>
              <w:t>分</w:t>
            </w:r>
          </w:p>
          <w:p>
            <w:pPr>
              <w:spacing w:after="50" w:line="38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/>
                <w:color w:val="000000"/>
              </w:rPr>
              <w:t>（第（</w:t>
            </w:r>
            <w:r>
              <w:rPr>
                <w:color w:val="000000"/>
              </w:rPr>
              <w:t>33</w:t>
            </w:r>
            <w:r>
              <w:rPr>
                <w:rFonts w:hint="eastAsia"/>
                <w:color w:val="000000"/>
              </w:rPr>
              <w:t>）、（</w:t>
            </w:r>
            <w:r>
              <w:rPr>
                <w:color w:val="000000"/>
              </w:rPr>
              <w:t>34</w:t>
            </w:r>
            <w:r>
              <w:rPr>
                <w:rFonts w:hint="eastAsia"/>
                <w:color w:val="000000"/>
              </w:rPr>
              <w:t>）、（</w:t>
            </w:r>
            <w:r>
              <w:rPr>
                <w:color w:val="000000"/>
              </w:rPr>
              <w:t>35</w:t>
            </w:r>
            <w:r>
              <w:rPr>
                <w:rFonts w:hint="eastAsia"/>
                <w:color w:val="000000"/>
              </w:rPr>
              <w:t>）空，每格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分；其余每格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分）</w:t>
            </w:r>
          </w:p>
        </w:tc>
        <w:tc>
          <w:tcPr>
            <w:tcW w:w="7180" w:type="dxa"/>
            <w:vAlign w:val="center"/>
          </w:tcPr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 xml:space="preserve">(1)  </w:t>
            </w:r>
            <w:r>
              <w:rPr>
                <w:rFonts w:hint="eastAsia"/>
                <w:color w:val="000000"/>
              </w:rPr>
              <w:t>单位；</w:t>
            </w:r>
            <w:r>
              <w:rPr>
                <w:color w:val="000000"/>
              </w:rPr>
              <w:t xml:space="preserve">       (2) </w:t>
            </w:r>
            <w:r>
              <w:rPr>
                <w:rFonts w:hint="eastAsia"/>
                <w:color w:val="000000"/>
              </w:rPr>
              <w:t>工具。</w:t>
            </w:r>
            <w:r>
              <w:rPr>
                <w:color w:val="000000"/>
              </w:rPr>
              <w:t xml:space="preserve">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rFonts w:hint="eastAsia"/>
                <w:color w:val="000000"/>
              </w:rPr>
              <w:t>．</w:t>
            </w:r>
            <w:r>
              <w:rPr>
                <w:color w:val="000000"/>
              </w:rPr>
              <w:t xml:space="preserve">(3)  </w:t>
            </w:r>
            <w:r>
              <w:rPr>
                <w:rFonts w:hint="eastAsia"/>
                <w:color w:val="000000"/>
              </w:rPr>
              <w:t>伽利略；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）等时性。</w:t>
            </w:r>
            <w:r>
              <w:rPr>
                <w:color w:val="000000"/>
              </w:rPr>
              <w:t xml:space="preserve">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rFonts w:hint="eastAsia"/>
                <w:color w:val="000000"/>
              </w:rPr>
              <w:t>．（</w:t>
            </w: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）物质；</w:t>
            </w:r>
            <w:r>
              <w:rPr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千克；</w:t>
            </w:r>
            <w:r>
              <w:rPr>
                <w:color w:val="000000"/>
              </w:rPr>
              <w:t xml:space="preserve">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）变大</w:t>
            </w:r>
            <w:r>
              <w:rPr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）不变。</w:t>
            </w:r>
            <w:r>
              <w:rPr>
                <w:color w:val="000000"/>
              </w:rPr>
              <w:t xml:space="preserve">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>
              <w:rPr>
                <w:rFonts w:hint="eastAsia"/>
                <w:color w:val="000000"/>
              </w:rPr>
              <w:t>．（</w:t>
            </w: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>6.73×10</w:t>
            </w:r>
            <w:r>
              <w:rPr>
                <w:color w:val="000000"/>
                <w:vertAlign w:val="superscript"/>
              </w:rPr>
              <w:t>5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5.03   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180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rFonts w:hint="eastAsia"/>
                <w:color w:val="000000"/>
              </w:rPr>
              <w:t>．（</w:t>
            </w: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）厘米；</w:t>
            </w:r>
            <w:r>
              <w:rPr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13</w:t>
            </w:r>
            <w:r>
              <w:rPr>
                <w:rFonts w:hint="eastAsia"/>
                <w:color w:val="000000"/>
              </w:rPr>
              <w:t>）克；</w:t>
            </w:r>
            <w:r>
              <w:rPr>
                <w:color w:val="000000"/>
              </w:rPr>
              <w:t xml:space="preserve">  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14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rFonts w:hint="eastAsia" w:ascii="宋体" w:hAnsi="宋体"/>
                <w:color w:val="000000"/>
              </w:rPr>
              <w:t>毫升</w:t>
            </w:r>
            <w:r>
              <w:rPr>
                <w:rFonts w:ascii="宋体" w:hAnsi="宋体"/>
                <w:color w:val="000000"/>
              </w:rPr>
              <w:t xml:space="preserve">        </w:t>
            </w:r>
            <w:r>
              <w:rPr>
                <w:rFonts w:hint="eastAsia" w:ascii="宋体" w:hAnsi="宋体"/>
                <w:color w:val="000000"/>
              </w:rPr>
              <w:t>（</w:t>
            </w:r>
            <w:r>
              <w:rPr>
                <w:rFonts w:ascii="宋体" w:hAnsi="宋体"/>
                <w:color w:val="000000"/>
              </w:rPr>
              <w:t>15</w:t>
            </w:r>
            <w:r>
              <w:rPr>
                <w:rFonts w:hint="eastAsia" w:ascii="宋体" w:hAnsi="宋体"/>
                <w:color w:val="000000"/>
              </w:rPr>
              <w:t>）秒</w:t>
            </w:r>
            <w:r>
              <w:rPr>
                <w:rFonts w:hint="eastAsia"/>
                <w:color w:val="000000"/>
              </w:rPr>
              <w:t>。</w:t>
            </w:r>
            <w:r>
              <w:rPr>
                <w:color w:val="000000"/>
              </w:rPr>
              <w:t xml:space="preserve">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rFonts w:hint="eastAsia"/>
                <w:color w:val="000000"/>
              </w:rPr>
              <w:t>．（</w:t>
            </w:r>
            <w:r>
              <w:rPr>
                <w:color w:val="000000"/>
              </w:rPr>
              <w:t>16</w:t>
            </w:r>
            <w:r>
              <w:rPr>
                <w:rFonts w:hint="eastAsia"/>
                <w:color w:val="000000"/>
              </w:rPr>
              <w:t>）振</w:t>
            </w:r>
            <w:r>
              <w:rPr>
                <w:color w:val="000000"/>
              </w:rPr>
              <w:pict>
      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  <w:color w:val="000000"/>
              </w:rPr>
              <w:t>动；</w:t>
            </w:r>
            <w:r>
              <w:rPr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17</w:t>
            </w:r>
            <w:r>
              <w:rPr>
                <w:rFonts w:hint="eastAsia"/>
                <w:color w:val="000000"/>
              </w:rPr>
              <w:t>）空气</w:t>
            </w:r>
            <w:r>
              <w:rPr>
                <w:color w:val="000000"/>
              </w:rPr>
              <w:t xml:space="preserve">    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18</w:t>
            </w:r>
            <w:r>
              <w:rPr>
                <w:rFonts w:hint="eastAsia"/>
                <w:color w:val="000000"/>
              </w:rPr>
              <w:t>）音调</w:t>
            </w:r>
            <w:r>
              <w:rPr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19</w:t>
            </w:r>
            <w:r>
              <w:rPr>
                <w:rFonts w:hint="eastAsia"/>
                <w:color w:val="000000"/>
              </w:rPr>
              <w:t>）音色。</w:t>
            </w:r>
            <w:r>
              <w:rPr>
                <w:color w:val="000000"/>
              </w:rPr>
              <w:t xml:space="preserve">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>
              <w:rPr>
                <w:rFonts w:hint="eastAsia"/>
                <w:color w:val="000000"/>
              </w:rPr>
              <w:t>．（</w:t>
            </w:r>
            <w:r>
              <w:rPr>
                <w:color w:val="000000"/>
              </w:rPr>
              <w:t>20</w:t>
            </w:r>
            <w:r>
              <w:rPr>
                <w:rFonts w:hint="eastAsia"/>
                <w:color w:val="000000"/>
              </w:rPr>
              <w:t>）漫</w:t>
            </w:r>
            <w:r>
              <w:rPr>
                <w:rFonts w:hint="eastAsia" w:hAnsi="宋体"/>
                <w:color w:val="000000"/>
                <w:szCs w:val="21"/>
              </w:rPr>
              <w:t>；</w:t>
            </w:r>
            <w:r>
              <w:rPr>
                <w:rFonts w:hAnsi="宋体"/>
                <w:color w:val="000000"/>
                <w:szCs w:val="21"/>
              </w:rPr>
              <w:t xml:space="preserve">   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21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遵循；</w:t>
            </w:r>
            <w:r>
              <w:rPr>
                <w:color w:val="000000"/>
              </w:rPr>
              <w:t xml:space="preserve">   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22</w:t>
            </w:r>
            <w:r>
              <w:rPr>
                <w:rFonts w:hint="eastAsia"/>
                <w:color w:val="000000"/>
              </w:rPr>
              <w:t>）传播途径中。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20.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23</w:t>
            </w:r>
            <w:r>
              <w:rPr>
                <w:rFonts w:hint="eastAsia"/>
                <w:color w:val="000000"/>
              </w:rPr>
              <w:t>）凸；</w:t>
            </w:r>
            <w:r>
              <w:rPr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24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会聚；</w:t>
            </w:r>
            <w:r>
              <w:rPr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25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焦点。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21.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26</w:t>
            </w:r>
            <w:r>
              <w:rPr>
                <w:rFonts w:hint="eastAsia"/>
                <w:color w:val="000000"/>
              </w:rPr>
              <w:t>）反射；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27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 34 </w:t>
            </w:r>
            <w:r>
              <w:rPr>
                <w:rFonts w:hint="eastAsia"/>
                <w:color w:val="000000"/>
              </w:rPr>
              <w:t>。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22.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28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6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 xml:space="preserve"> 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29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1.7 </w:t>
            </w:r>
            <w:r>
              <w:rPr>
                <w:rFonts w:hint="eastAsia"/>
                <w:color w:val="000000"/>
              </w:rPr>
              <w:t>；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30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4 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31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1.7    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32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不变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23.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33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rFonts w:hint="eastAsia" w:ascii="宋体"/>
                <w:sz w:val="24"/>
              </w:rPr>
              <w:t>①④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34</w:t>
            </w:r>
            <w:r>
              <w:rPr>
                <w:rFonts w:hint="eastAsia"/>
                <w:color w:val="000000"/>
              </w:rPr>
              <w:t>）。</w:t>
            </w:r>
            <w:r>
              <w:rPr>
                <w:rFonts w:hint="eastAsia" w:ascii="宋体"/>
                <w:sz w:val="24"/>
              </w:rPr>
              <w:t>②③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 xml:space="preserve">24.  </w:t>
            </w:r>
            <w:r>
              <w:rPr>
                <w:rFonts w:hint="eastAsia" w:ascii="宋体" w:hAnsi="宋体"/>
                <w:color w:val="000000"/>
              </w:rPr>
              <w:t>（</w:t>
            </w:r>
            <w:r>
              <w:rPr>
                <w:rFonts w:ascii="宋体" w:hAnsi="宋体"/>
                <w:color w:val="000000"/>
              </w:rPr>
              <w:t>35</w:t>
            </w:r>
            <w:r>
              <w:rPr>
                <w:rFonts w:hint="eastAsia" w:ascii="宋体" w:hAnsi="宋体"/>
                <w:color w:val="000000"/>
              </w:rPr>
              <w:t>）折射角大于入射角</w:t>
            </w:r>
          </w:p>
          <w:p>
            <w:pPr>
              <w:spacing w:line="380" w:lineRule="exact"/>
              <w:ind w:firstLine="315" w:firstLineChars="150"/>
              <w:rPr>
                <w:color w:val="000000"/>
                <w:szCs w:val="21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36</w:t>
            </w:r>
            <w:r>
              <w:rPr>
                <w:rFonts w:hint="eastAsia"/>
                <w:color w:val="000000"/>
              </w:rPr>
              <w:t>）增大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pict>
                <v:shape id="_x0000_i1039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37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color w:val="000000"/>
              </w:rPr>
              <w:t>41.8</w:t>
            </w:r>
            <w:r>
              <w:rPr>
                <w:rFonts w:hint="eastAsia"/>
                <w:color w:val="000000"/>
              </w:rPr>
              <w:t>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exact"/>
          <w:jc w:val="center"/>
        </w:trPr>
        <w:tc>
          <w:tcPr>
            <w:tcW w:w="1469" w:type="dxa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三、</w:t>
            </w:r>
            <w:r>
              <w:rPr>
                <w:color w:val="000000"/>
              </w:rPr>
              <w:t>12</w:t>
            </w:r>
            <w:r>
              <w:rPr>
                <w:rFonts w:hint="eastAsia" w:ascii="宋体" w:hAnsi="宋体"/>
                <w:color w:val="000000"/>
              </w:rPr>
              <w:t>分</w:t>
            </w:r>
          </w:p>
        </w:tc>
        <w:tc>
          <w:tcPr>
            <w:tcW w:w="7180" w:type="dxa"/>
            <w:vAlign w:val="center"/>
          </w:tcPr>
          <w:p>
            <w:pPr>
              <w:spacing w:line="38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略</w:t>
            </w: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282</w:t>
            </w:r>
            <w:bookmarkStart w:id="0" w:name="_GoBack"/>
            <w:bookmarkEnd w:id="0"/>
          </w:p>
          <w:p>
            <w:pPr>
              <w:spacing w:line="380" w:lineRule="exact"/>
              <w:rPr>
                <w:color w:val="000000"/>
              </w:rPr>
            </w:pPr>
          </w:p>
          <w:p>
            <w:pPr>
              <w:spacing w:line="380" w:lineRule="exac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2" w:hRule="atLeast"/>
          <w:jc w:val="center"/>
        </w:trPr>
        <w:tc>
          <w:tcPr>
            <w:tcW w:w="1469" w:type="dxa"/>
            <w:vAlign w:val="center"/>
          </w:tcPr>
          <w:p>
            <w:pPr>
              <w:spacing w:after="50" w:line="38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四、</w:t>
            </w:r>
            <w:r>
              <w:rPr>
                <w:color w:val="000000"/>
              </w:rPr>
              <w:t>24</w:t>
            </w:r>
            <w:r>
              <w:rPr>
                <w:rFonts w:hint="eastAsia" w:ascii="宋体" w:hAnsi="宋体"/>
                <w:color w:val="000000"/>
              </w:rPr>
              <w:t>分</w:t>
            </w:r>
          </w:p>
          <w:p>
            <w:pPr>
              <w:spacing w:after="50" w:line="38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第（</w:t>
            </w:r>
            <w:r>
              <w:rPr>
                <w:rFonts w:ascii="宋体" w:hAnsi="宋体"/>
                <w:color w:val="000000"/>
              </w:rPr>
              <w:t>23</w:t>
            </w:r>
            <w:r>
              <w:rPr>
                <w:rFonts w:hint="eastAsia" w:ascii="宋体" w:hAnsi="宋体"/>
                <w:color w:val="000000"/>
              </w:rPr>
              <w:t>）空</w:t>
            </w:r>
            <w:r>
              <w:rPr>
                <w:rFonts w:ascii="宋体" w:hAnsi="宋体"/>
                <w:color w:val="000000"/>
              </w:rPr>
              <w:t xml:space="preserve"> 2</w:t>
            </w:r>
            <w:r>
              <w:rPr>
                <w:rFonts w:hint="eastAsia" w:ascii="宋体" w:hAnsi="宋体"/>
                <w:color w:val="000000"/>
              </w:rPr>
              <w:t>分，其余每空</w:t>
            </w:r>
            <w:r>
              <w:rPr>
                <w:rFonts w:ascii="宋体" w:hAnsi="宋体"/>
                <w:color w:val="000000"/>
              </w:rPr>
              <w:t>1</w:t>
            </w:r>
            <w:r>
              <w:rPr>
                <w:rFonts w:hint="eastAsia" w:ascii="宋体" w:hAnsi="宋体"/>
                <w:color w:val="000000"/>
              </w:rPr>
              <w:t>分</w:t>
            </w:r>
            <w:r>
              <w:rPr>
                <w:rFonts w:ascii="宋体" w:hAnsi="宋体"/>
                <w:color w:val="000000"/>
              </w:rPr>
              <w:t xml:space="preserve">       </w:t>
            </w:r>
          </w:p>
        </w:tc>
        <w:tc>
          <w:tcPr>
            <w:tcW w:w="7180" w:type="dxa"/>
            <w:vAlign w:val="center"/>
          </w:tcPr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>28.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</w:t>
            </w:r>
            <w:r>
              <w:rPr>
                <w:rFonts w:hint="eastAsia"/>
                <w:color w:val="000000"/>
                <w:spacing w:val="-2"/>
                <w:szCs w:val="21"/>
              </w:rPr>
              <w:t>）量筒；</w:t>
            </w:r>
            <w:r>
              <w:rPr>
                <w:color w:val="000000"/>
                <w:spacing w:val="-2"/>
                <w:szCs w:val="21"/>
              </w:rPr>
              <w:t xml:space="preserve">   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2</w:t>
            </w:r>
            <w:r>
              <w:rPr>
                <w:rFonts w:hint="eastAsia"/>
                <w:color w:val="000000"/>
                <w:spacing w:val="-2"/>
                <w:szCs w:val="21"/>
              </w:rPr>
              <w:t>）</w:t>
            </w:r>
            <w:r>
              <w:rPr>
                <w:color w:val="000000"/>
                <w:spacing w:val="-2"/>
                <w:szCs w:val="21"/>
              </w:rPr>
              <w:t xml:space="preserve">10 </w:t>
            </w:r>
            <w:r>
              <w:rPr>
                <w:rFonts w:hint="eastAsia"/>
                <w:color w:val="000000"/>
                <w:spacing w:val="-2"/>
                <w:szCs w:val="21"/>
              </w:rPr>
              <w:t>；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3</w:t>
            </w:r>
            <w:r>
              <w:rPr>
                <w:rFonts w:hint="eastAsia"/>
                <w:color w:val="000000"/>
                <w:spacing w:val="-2"/>
                <w:szCs w:val="21"/>
              </w:rPr>
              <w:t>）时间；</w:t>
            </w:r>
            <w:r>
              <w:rPr>
                <w:color w:val="000000"/>
                <w:spacing w:val="-2"/>
                <w:szCs w:val="21"/>
              </w:rPr>
              <w:t xml:space="preserve">   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4</w:t>
            </w:r>
            <w:r>
              <w:rPr>
                <w:rFonts w:hint="eastAsia"/>
                <w:color w:val="000000"/>
                <w:spacing w:val="-2"/>
                <w:szCs w:val="21"/>
              </w:rPr>
              <w:t>）反射。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>29.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5</w:t>
            </w:r>
            <w:r>
              <w:rPr>
                <w:rFonts w:hint="eastAsia"/>
                <w:color w:val="000000"/>
                <w:spacing w:val="-2"/>
                <w:szCs w:val="21"/>
              </w:rPr>
              <w:t>）</w:t>
            </w:r>
            <w:r>
              <w:rPr>
                <w:color w:val="000000"/>
                <w:spacing w:val="-2"/>
                <w:szCs w:val="21"/>
              </w:rPr>
              <w:t xml:space="preserve">A </w:t>
            </w:r>
            <w:r>
              <w:rPr>
                <w:rFonts w:hint="eastAsia"/>
                <w:color w:val="000000"/>
                <w:spacing w:val="-2"/>
                <w:szCs w:val="21"/>
              </w:rPr>
              <w:t>；</w:t>
            </w:r>
            <w:r>
              <w:rPr>
                <w:color w:val="000000"/>
                <w:spacing w:val="-2"/>
                <w:szCs w:val="21"/>
              </w:rPr>
              <w:t xml:space="preserve">     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6</w:t>
            </w:r>
            <w:r>
              <w:rPr>
                <w:rFonts w:hint="eastAsia"/>
                <w:color w:val="000000"/>
                <w:spacing w:val="-2"/>
                <w:szCs w:val="21"/>
              </w:rPr>
              <w:t>）</w:t>
            </w:r>
            <w:r>
              <w:rPr>
                <w:color w:val="000000"/>
                <w:spacing w:val="-2"/>
                <w:szCs w:val="21"/>
              </w:rPr>
              <w:t>2.2</w:t>
            </w:r>
            <w:r>
              <w:rPr>
                <w:rFonts w:hint="eastAsia"/>
                <w:color w:val="000000"/>
                <w:spacing w:val="-2"/>
                <w:szCs w:val="21"/>
              </w:rPr>
              <w:t>。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>30.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7</w:t>
            </w:r>
            <w:r>
              <w:rPr>
                <w:rFonts w:hint="eastAsia"/>
                <w:color w:val="000000"/>
                <w:spacing w:val="-2"/>
                <w:szCs w:val="21"/>
              </w:rPr>
              <w:t>）右；</w:t>
            </w:r>
            <w:r>
              <w:rPr>
                <w:color w:val="000000"/>
                <w:spacing w:val="-2"/>
                <w:szCs w:val="21"/>
              </w:rPr>
              <w:t xml:space="preserve">      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7</w:t>
            </w:r>
            <w:r>
              <w:rPr>
                <w:rFonts w:hint="eastAsia"/>
                <w:color w:val="000000"/>
                <w:spacing w:val="-2"/>
                <w:szCs w:val="21"/>
              </w:rPr>
              <w:t>）</w:t>
            </w:r>
            <w:r>
              <w:rPr>
                <w:color w:val="000000"/>
                <w:spacing w:val="-2"/>
                <w:szCs w:val="21"/>
              </w:rPr>
              <w:t>72.4</w:t>
            </w:r>
            <w:r>
              <w:rPr>
                <w:rFonts w:hint="eastAsia"/>
                <w:color w:val="000000"/>
                <w:spacing w:val="-2"/>
                <w:szCs w:val="21"/>
              </w:rPr>
              <w:t>。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>31.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9</w:t>
            </w:r>
            <w:r>
              <w:rPr>
                <w:rFonts w:hint="eastAsia"/>
                <w:color w:val="000000"/>
                <w:spacing w:val="-2"/>
                <w:szCs w:val="21"/>
              </w:rPr>
              <w:t>）空气柱长度</w:t>
            </w:r>
            <w:r>
              <w:rPr>
                <w:color w:val="000000"/>
                <w:spacing w:val="-2"/>
                <w:szCs w:val="21"/>
              </w:rPr>
              <w:t xml:space="preserve">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10</w:t>
            </w:r>
            <w:r>
              <w:rPr>
                <w:rFonts w:hint="eastAsia"/>
                <w:color w:val="000000"/>
                <w:spacing w:val="-2"/>
                <w:szCs w:val="21"/>
              </w:rPr>
              <w:t>）细；</w:t>
            </w:r>
            <w:r>
              <w:rPr>
                <w:color w:val="000000"/>
                <w:spacing w:val="-2"/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11</w:t>
            </w:r>
            <w:r>
              <w:rPr>
                <w:rFonts w:hint="eastAsia"/>
                <w:color w:val="000000"/>
                <w:spacing w:val="-2"/>
                <w:szCs w:val="21"/>
              </w:rPr>
              <w:t>）一样高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>32.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12</w:t>
            </w:r>
            <w:r>
              <w:rPr>
                <w:rFonts w:hint="eastAsia"/>
                <w:color w:val="000000"/>
                <w:spacing w:val="-2"/>
                <w:szCs w:val="21"/>
              </w:rPr>
              <w:t>）完全相同；</w:t>
            </w:r>
            <w:r>
              <w:rPr>
                <w:color w:val="000000"/>
                <w:spacing w:val="-2"/>
                <w:szCs w:val="21"/>
              </w:rPr>
              <w:t xml:space="preserve">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13</w:t>
            </w:r>
            <w:r>
              <w:rPr>
                <w:rFonts w:hint="eastAsia"/>
                <w:color w:val="000000"/>
                <w:spacing w:val="-2"/>
                <w:szCs w:val="21"/>
              </w:rPr>
              <w:t>）竖直；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14</w:t>
            </w:r>
            <w:r>
              <w:rPr>
                <w:rFonts w:hint="eastAsia"/>
                <w:color w:val="000000"/>
                <w:spacing w:val="-2"/>
                <w:szCs w:val="21"/>
              </w:rPr>
              <w:t>）确定像的位置；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15</w:t>
            </w:r>
            <w:r>
              <w:rPr>
                <w:rFonts w:hint="eastAsia"/>
                <w:color w:val="000000"/>
                <w:spacing w:val="-2"/>
                <w:szCs w:val="21"/>
              </w:rPr>
              <w:t>）不同</w:t>
            </w:r>
            <w:r>
              <w:rPr>
                <w:color w:val="000000"/>
                <w:spacing w:val="-2"/>
                <w:szCs w:val="21"/>
              </w:rPr>
              <w:t xml:space="preserve"> </w:t>
            </w:r>
            <w:r>
              <w:rPr>
                <w:rFonts w:hint="eastAsia"/>
                <w:color w:val="000000"/>
                <w:spacing w:val="-2"/>
                <w:szCs w:val="21"/>
              </w:rPr>
              <w:t>；</w:t>
            </w:r>
            <w:r>
              <w:rPr>
                <w:color w:val="000000"/>
                <w:spacing w:val="-2"/>
                <w:szCs w:val="21"/>
              </w:rPr>
              <w:t xml:space="preserve">   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16</w:t>
            </w:r>
            <w:r>
              <w:rPr>
                <w:rFonts w:hint="eastAsia"/>
                <w:color w:val="000000"/>
                <w:spacing w:val="-2"/>
                <w:szCs w:val="21"/>
              </w:rPr>
              <w:t>）使实验结论具有普遍性；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17</w:t>
            </w:r>
            <w:r>
              <w:rPr>
                <w:rFonts w:hint="eastAsia"/>
                <w:color w:val="000000"/>
                <w:spacing w:val="-2"/>
                <w:szCs w:val="21"/>
              </w:rPr>
              <w:t>）</w:t>
            </w:r>
            <w:r>
              <w:rPr>
                <w:color w:val="000000"/>
                <w:spacing w:val="-2"/>
                <w:szCs w:val="21"/>
              </w:rPr>
              <w:t xml:space="preserve">2 </w:t>
            </w:r>
            <w:r>
              <w:rPr>
                <w:rFonts w:hint="eastAsia"/>
                <w:color w:val="000000"/>
                <w:spacing w:val="-2"/>
                <w:szCs w:val="21"/>
              </w:rPr>
              <w:t>；</w:t>
            </w:r>
            <w:r>
              <w:rPr>
                <w:color w:val="000000"/>
                <w:spacing w:val="-2"/>
                <w:szCs w:val="21"/>
              </w:rPr>
              <w:t xml:space="preserve">             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18</w:t>
            </w:r>
            <w:r>
              <w:rPr>
                <w:rFonts w:hint="eastAsia"/>
                <w:color w:val="000000"/>
                <w:spacing w:val="-2"/>
                <w:szCs w:val="21"/>
              </w:rPr>
              <w:t>）</w:t>
            </w:r>
            <w:r>
              <w:rPr>
                <w:color w:val="000000"/>
                <w:spacing w:val="-2"/>
                <w:szCs w:val="21"/>
              </w:rPr>
              <w:t>c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 xml:space="preserve">    (19)  c;                     (20)  b</w:t>
            </w:r>
            <w:r>
              <w:rPr>
                <w:rFonts w:hint="eastAsia"/>
                <w:color w:val="000000"/>
                <w:spacing w:val="-2"/>
                <w:szCs w:val="21"/>
              </w:rPr>
              <w:t>。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>33.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21</w:t>
            </w:r>
            <w:r>
              <w:rPr>
                <w:rFonts w:hint="eastAsia"/>
                <w:color w:val="000000"/>
                <w:spacing w:val="-2"/>
                <w:szCs w:val="21"/>
              </w:rPr>
              <w:t>）表二；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22</w:t>
            </w:r>
            <w:r>
              <w:rPr>
                <w:rFonts w:hint="eastAsia"/>
                <w:color w:val="000000"/>
                <w:spacing w:val="-2"/>
                <w:szCs w:val="21"/>
              </w:rPr>
              <w:t>）温度越高，声速越快；</w:t>
            </w:r>
          </w:p>
          <w:p>
            <w:pPr>
              <w:spacing w:line="380" w:lineRule="exact"/>
              <w:ind w:left="36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color w:val="000000"/>
                <w:spacing w:val="-2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pacing w:val="-2"/>
                <w:szCs w:val="21"/>
              </w:rPr>
              <w:t>（</w:t>
            </w:r>
            <w:r>
              <w:rPr>
                <w:color w:val="000000"/>
                <w:spacing w:val="-2"/>
                <w:szCs w:val="21"/>
              </w:rPr>
              <w:t>23</w:t>
            </w:r>
            <w:r>
              <w:rPr>
                <w:rFonts w:hint="eastAsia"/>
                <w:color w:val="000000"/>
                <w:spacing w:val="-2"/>
                <w:szCs w:val="21"/>
              </w:rPr>
              <w:t>）声音在温度相同的空气中传播，声速与振动频率无关。</w:t>
            </w:r>
          </w:p>
        </w:tc>
      </w:tr>
    </w:tbl>
    <w:p>
      <w:pPr>
        <w:spacing w:line="400" w:lineRule="exact"/>
      </w:pPr>
    </w:p>
    <w:p>
      <w:pPr>
        <w:widowControl/>
        <w:snapToGrid w:val="0"/>
        <w:spacing w:line="360" w:lineRule="auto"/>
        <w:rPr>
          <w:rFonts w:ascii="Times New Roman" w:hAnsi="宋体"/>
          <w:spacing w:val="-4"/>
          <w:sz w:val="24"/>
          <w:szCs w:val="24"/>
          <w:u w:val="single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90250"/>
    <w:multiLevelType w:val="multilevel"/>
    <w:tmpl w:val="64990250"/>
    <w:lvl w:ilvl="0" w:tentative="0">
      <w:start w:val="1"/>
      <w:numFmt w:val="decimal"/>
      <w:lvlText w:val="%1."/>
      <w:lvlJc w:val="left"/>
      <w:pPr>
        <w:ind w:left="846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C26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4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Plain Text Char"/>
    <w:basedOn w:val="6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0">
    <w:name w:val="Balloon Text Char"/>
    <w:basedOn w:val="6"/>
    <w:link w:val="3"/>
    <w:semiHidden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Footer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5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_Style 4"/>
    <w:basedOn w:val="1"/>
    <w:uiPriority w:val="99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jpe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42"/>
    <customShpInfo spid="_x0000_s1043"/>
    <customShpInfo spid="_x0000_s1041"/>
    <customShpInfo spid="_x0000_s1044"/>
    <customShpInfo spid="_x0000_s1046"/>
    <customShpInfo spid="_x0000_s1047"/>
    <customShpInfo spid="_x0000_s1049"/>
    <customShpInfo spid="_x0000_s1050"/>
    <customShpInfo spid="_x0000_s1054"/>
    <customShpInfo spid="_x0000_s1055"/>
    <customShpInfo spid="_x0000_s1053"/>
    <customShpInfo spid="_x0000_s1056"/>
    <customShpInfo spid="_x0000_s1057"/>
    <customShpInfo spid="_x0000_s1058"/>
    <customShpInfo spid="_x0000_s1059"/>
    <customShpInfo spid="_x0000_s1060"/>
    <customShpInfo spid="_x0000_s1052"/>
    <customShpInfo spid="_x0000_s1061"/>
    <customShpInfo spid="_x0000_s1062"/>
    <customShpInfo spid="_x0000_s1063"/>
    <customShpInfo spid="_x0000_s1064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8"/>
    <customShpInfo spid="_x0000_s1080"/>
    <customShpInfo spid="_x0000_s1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8</Pages>
  <Words>2757</Words>
  <Characters>3062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2018-10-16T06:46:00Z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2018-12-10T12:36:27Z</dcterms:modified>
  <dc:subject>上海市卢湾区2018-2019学年八年级上学期期中考试物理试题.docx</dc:subject>
  <dc:title>上海市卢湾区2018-2019学年八年级上学期期中考试物理试题.docx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2052-10.1.0.7697</vt:lpwstr>
  </property>
</Properties>
</file>