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ind w:firstLine="643" w:firstLineChars="200"/>
        <w:jc w:val="center"/>
        <w:rPr>
          <w:rFonts w:hint="eastAsia" w:ascii="楷体" w:hAnsi="楷体" w:eastAsia="楷体" w:cs="楷体"/>
          <w:b/>
          <w:kern w:val="44"/>
          <w:sz w:val="32"/>
          <w:szCs w:val="20"/>
          <w:lang w:val="en-US" w:eastAsia="zh-CN" w:bidi="ar-SA"/>
        </w:rPr>
      </w:pPr>
      <w:r>
        <w:rPr>
          <w:rFonts w:hint="eastAsia" w:ascii="楷体" w:hAnsi="楷体" w:eastAsia="楷体" w:cs="楷体"/>
          <w:b/>
          <w:kern w:val="44"/>
          <w:sz w:val="32"/>
          <w:szCs w:val="20"/>
          <w:lang w:val="en-US" w:eastAsia="zh-CN" w:bidi="ar-SA"/>
        </w:rPr>
        <w:pict>
          <v:shape id="_x0000_s1025" o:spid="_x0000_s1025" o:spt="75" type="#_x0000_t75" style="position:absolute;left:0pt;margin-left:881pt;margin-top:814pt;height:21pt;width:2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楷体" w:hAnsi="楷体" w:eastAsia="楷体" w:cs="楷体"/>
          <w:b/>
          <w:kern w:val="44"/>
          <w:sz w:val="32"/>
          <w:szCs w:val="20"/>
          <w:lang w:val="en-US" w:eastAsia="zh-CN" w:bidi="ar-SA"/>
        </w:rPr>
        <w:t>2018-2019学年第一学期期中教学质量检测</w:t>
      </w:r>
    </w:p>
    <w:p>
      <w:pPr>
        <w:numPr>
          <w:ilvl w:val="0"/>
          <w:numId w:val="0"/>
        </w:numPr>
        <w:spacing w:line="360" w:lineRule="auto"/>
        <w:ind w:firstLine="3360" w:firstLineChars="1600"/>
        <w:rPr>
          <w:rFonts w:hint="eastAsia"/>
          <w:sz w:val="24"/>
          <w:szCs w:val="32"/>
          <w:lang w:val="en-US" w:eastAsia="zh-CN"/>
        </w:rPr>
      </w:pPr>
      <w:r>
        <w:drawing>
          <wp:anchor distT="0" distB="0" distL="114300" distR="114300" simplePos="0" relativeHeight="251660288" behindDoc="0" locked="0" layoutInCell="1" allowOverlap="1">
            <wp:simplePos x="0" y="0"/>
            <wp:positionH relativeFrom="column">
              <wp:posOffset>4065905</wp:posOffset>
            </wp:positionH>
            <wp:positionV relativeFrom="paragraph">
              <wp:posOffset>6208395</wp:posOffset>
            </wp:positionV>
            <wp:extent cx="1463675" cy="1285875"/>
            <wp:effectExtent l="0" t="0" r="3175" b="952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463675" cy="128587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4187190</wp:posOffset>
            </wp:positionH>
            <wp:positionV relativeFrom="paragraph">
              <wp:posOffset>4043680</wp:posOffset>
            </wp:positionV>
            <wp:extent cx="1476375" cy="1000125"/>
            <wp:effectExtent l="0" t="0" r="9525"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476375" cy="1000125"/>
                    </a:xfrm>
                    <a:prstGeom prst="rect">
                      <a:avLst/>
                    </a:prstGeom>
                    <a:noFill/>
                    <a:ln w="9525">
                      <a:noFill/>
                    </a:ln>
                  </pic:spPr>
                </pic:pic>
              </a:graphicData>
            </a:graphic>
          </wp:anchor>
        </w:drawing>
      </w:r>
      <w:r>
        <w:rPr>
          <w:rFonts w:ascii="宋体" w:hAnsi="宋体" w:eastAsia="宋体" w:cs="宋体"/>
          <w:b/>
          <w:bCs/>
          <w:kern w:val="0"/>
          <w:sz w:val="36"/>
          <w:szCs w:val="36"/>
          <w:lang w:val="en-US" w:eastAsia="zh-CN"/>
        </w:rPr>
        <w:t>八年级物理试题</w:t>
      </w:r>
      <w:r>
        <w:rPr>
          <w:rFonts w:ascii="宋体" w:hAnsi="宋体" w:eastAsia="宋体" w:cs="宋体"/>
          <w:b/>
          <w:bCs/>
          <w:kern w:val="0"/>
          <w:sz w:val="36"/>
          <w:szCs w:val="36"/>
          <w:lang w:val="en-US" w:eastAsia="zh-CN"/>
        </w:rPr>
        <w:br w:type="textWrapping"/>
      </w:r>
      <w:r>
        <w:rPr>
          <w:rFonts w:hint="eastAsia"/>
          <w:sz w:val="24"/>
          <w:szCs w:val="32"/>
          <w:lang w:val="en-US" w:eastAsia="zh-CN"/>
        </w:rPr>
        <w:t>(满分:60分考试时间:60分钟)</w:t>
      </w:r>
      <w:r>
        <w:rPr>
          <w:rFonts w:hint="eastAsia"/>
          <w:sz w:val="24"/>
          <w:szCs w:val="32"/>
          <w:lang w:val="en-US" w:eastAsia="zh-CN"/>
        </w:rPr>
        <w:br w:type="textWrapping"/>
      </w:r>
      <w:r>
        <w:rPr>
          <w:rFonts w:hint="eastAsia"/>
          <w:b/>
          <w:bCs/>
          <w:sz w:val="24"/>
          <w:szCs w:val="32"/>
          <w:lang w:val="en-US" w:eastAsia="zh-CN"/>
        </w:rPr>
        <w:t>第I卷(选择题20分</w:t>
      </w:r>
      <w:r>
        <w:rPr>
          <w:rFonts w:hint="eastAsia"/>
          <w:b/>
          <w:bCs/>
          <w:sz w:val="24"/>
          <w:szCs w:val="32"/>
          <w:lang w:val="en-US" w:eastAsia="zh-CN"/>
        </w:rPr>
        <w:br w:type="textWrapping"/>
      </w:r>
      <w:r>
        <w:rPr>
          <w:rFonts w:hint="eastAsia"/>
          <w:sz w:val="24"/>
          <w:szCs w:val="32"/>
          <w:lang w:val="en-US" w:eastAsia="zh-CN"/>
        </w:rPr>
        <w:t>选择题(每小题只有1个正确选项,每题2分,共20分)</w:t>
      </w:r>
      <w:r>
        <w:rPr>
          <w:rFonts w:hint="eastAsia"/>
          <w:sz w:val="24"/>
          <w:szCs w:val="32"/>
          <w:lang w:val="en-US" w:eastAsia="zh-CN"/>
        </w:rPr>
        <w:br w:type="textWrapping"/>
      </w:r>
      <w:r>
        <w:rPr>
          <w:rFonts w:hint="eastAsia"/>
          <w:sz w:val="24"/>
          <w:szCs w:val="32"/>
          <w:lang w:val="en-US" w:eastAsia="zh-CN"/>
        </w:rPr>
        <w:t>1.小科在家中发现刚加入热水的暖水瓶瓶盖打开不冒“白气”,这是什么原因呢?他想到可能是暖水瓶不保温,倒了一碗尝尝发现“烫”。又想到可能是因为房间的温度较高,将暖水瓶拿到外,看到很多白气“倒了一确尝尝发现烫”属于科学探究中的(  )</w:t>
      </w:r>
      <w:r>
        <w:rPr>
          <w:rFonts w:hint="eastAsia"/>
          <w:sz w:val="24"/>
          <w:szCs w:val="32"/>
          <w:lang w:val="en-US" w:eastAsia="zh-CN"/>
        </w:rPr>
        <w:br w:type="textWrapping"/>
      </w:r>
      <w:r>
        <w:rPr>
          <w:rFonts w:hint="eastAsia"/>
          <w:sz w:val="24"/>
          <w:szCs w:val="32"/>
          <w:lang w:val="en-US" w:eastAsia="zh-CN"/>
        </w:rPr>
        <w:t>A.提出问题   B猜想假设   C.进行实验收集证据   D.得出结论</w:t>
      </w:r>
      <w:r>
        <w:rPr>
          <w:rFonts w:hint="eastAsia"/>
          <w:sz w:val="24"/>
          <w:szCs w:val="32"/>
          <w:lang w:val="en-US" w:eastAsia="zh-CN"/>
        </w:rPr>
        <w:br w:type="textWrapping"/>
      </w:r>
      <w:r>
        <w:rPr>
          <w:rFonts w:hint="eastAsia"/>
          <w:sz w:val="24"/>
          <w:szCs w:val="32"/>
          <w:lang w:val="en-US" w:eastAsia="zh-CN"/>
        </w:rPr>
        <w:t>2在学习和生活中,我们要善于发现,善于思考。下列对身边物理量估测的数据,你认为符合实际的是(   )</w:t>
      </w:r>
      <w:r>
        <w:rPr>
          <w:rFonts w:hint="eastAsia"/>
          <w:sz w:val="24"/>
          <w:szCs w:val="32"/>
          <w:lang w:val="en-US" w:eastAsia="zh-CN"/>
        </w:rPr>
        <w:br w:type="textWrapping"/>
      </w:r>
      <w:r>
        <w:rPr>
          <w:rFonts w:hint="eastAsia"/>
          <w:sz w:val="24"/>
          <w:szCs w:val="32"/>
          <w:lang w:val="en-US" w:eastAsia="zh-CN"/>
        </w:rPr>
        <w:t>A.中学生10m赛跑的成绩约15s      B.中学生正常步行的速度约为5m/s</w:t>
      </w:r>
      <w:r>
        <w:rPr>
          <w:rFonts w:hint="eastAsia"/>
          <w:sz w:val="24"/>
          <w:szCs w:val="32"/>
          <w:lang w:val="en-US" w:eastAsia="zh-CN"/>
        </w:rPr>
        <w:br w:type="textWrapping"/>
      </w:r>
      <w:r>
        <w:rPr>
          <w:rFonts w:hint="eastAsia"/>
          <w:sz w:val="24"/>
          <w:szCs w:val="32"/>
          <w:lang w:val="en-US" w:eastAsia="zh-CN"/>
        </w:rPr>
        <w:t>C.水杯的高度约为11dm             D正常人脉搏跳动频率为72Hz</w:t>
      </w:r>
      <w:r>
        <w:rPr>
          <w:rFonts w:hint="eastAsia"/>
          <w:sz w:val="24"/>
          <w:szCs w:val="32"/>
          <w:lang w:val="en-US" w:eastAsia="zh-CN"/>
        </w:rPr>
        <w:br w:type="textWrapping"/>
      </w:r>
      <w:r>
        <w:rPr>
          <w:rFonts w:hint="eastAsia"/>
          <w:sz w:val="24"/>
          <w:szCs w:val="32"/>
          <w:lang w:val="en-US" w:eastAsia="zh-CN"/>
        </w:rPr>
        <w:t>3如图1所示,英国的业余摄影师Le-May用相机记录下了只黄鼠狼骑在一只啄木鸟背上飞行的场景,关于啄木鸟驮着黄鼠狼向前飞行的过程中,下列说法正确的是(   )</w:t>
      </w:r>
      <w:r>
        <w:rPr>
          <w:rFonts w:hint="eastAsia"/>
          <w:sz w:val="24"/>
          <w:szCs w:val="32"/>
          <w:lang w:val="en-US" w:eastAsia="zh-CN"/>
        </w:rPr>
        <w:br w:type="textWrapping"/>
      </w:r>
      <w:r>
        <w:rPr>
          <w:rFonts w:hint="eastAsia"/>
          <w:sz w:val="24"/>
          <w:szCs w:val="32"/>
          <w:lang w:val="en-US" w:eastAsia="zh-CN"/>
        </w:rPr>
        <w:t>A.以黄鼠狼为参照物,啄木鸟是运动的</w:t>
      </w:r>
      <w:r>
        <w:rPr>
          <w:rFonts w:hint="eastAsia"/>
          <w:sz w:val="24"/>
          <w:szCs w:val="32"/>
          <w:lang w:val="en-US" w:eastAsia="zh-CN"/>
        </w:rPr>
        <w:br w:type="textWrapping"/>
      </w:r>
      <w:r>
        <w:rPr>
          <w:rFonts w:hint="eastAsia"/>
          <w:sz w:val="24"/>
          <w:szCs w:val="32"/>
          <w:lang w:val="en-US" w:eastAsia="zh-CN"/>
        </w:rPr>
        <w:t>B.以啄木鸟为参照物,黄鼠狼是静止的</w:t>
      </w:r>
      <w:r>
        <w:rPr>
          <w:rFonts w:hint="eastAsia"/>
          <w:sz w:val="24"/>
          <w:szCs w:val="32"/>
          <w:lang w:val="en-US" w:eastAsia="zh-CN"/>
        </w:rPr>
        <w:br w:type="textWrapping"/>
      </w:r>
      <w:r>
        <w:rPr>
          <w:rFonts w:hint="eastAsia"/>
          <w:sz w:val="24"/>
          <w:szCs w:val="32"/>
          <w:lang w:val="en-US" w:eastAsia="zh-CN"/>
        </w:rPr>
        <w:t>C以地面为参照物,啄木鸟是运动的,黄鼠狼是静止的</w:t>
      </w:r>
      <w:r>
        <w:rPr>
          <w:rFonts w:hint="eastAsia"/>
          <w:sz w:val="24"/>
          <w:szCs w:val="32"/>
          <w:lang w:val="en-US" w:eastAsia="zh-CN"/>
        </w:rPr>
        <w:br w:type="textWrapping"/>
      </w:r>
      <w:r>
        <w:rPr>
          <w:rFonts w:hint="eastAsia"/>
          <w:sz w:val="24"/>
          <w:szCs w:val="32"/>
          <w:lang w:val="en-US" w:eastAsia="zh-CN"/>
        </w:rPr>
        <w:t>D以地面为参照物,黄鼠狼和和啄木鸟都是静止的</w:t>
      </w:r>
      <w:r>
        <w:rPr>
          <w:rFonts w:hint="eastAsia"/>
          <w:sz w:val="24"/>
          <w:szCs w:val="32"/>
          <w:lang w:val="en-US" w:eastAsia="zh-CN"/>
        </w:rPr>
        <w:br w:type="textWrapping"/>
      </w:r>
      <w:r>
        <w:rPr>
          <w:rFonts w:hint="eastAsia"/>
          <w:sz w:val="24"/>
          <w:szCs w:val="32"/>
          <w:lang w:val="en-US" w:eastAsia="zh-CN"/>
        </w:rPr>
        <w:t>4.甲、乙两名同学在操场上沿直跑道跑步,他们通过的路程</w:t>
      </w:r>
      <w:r>
        <w:rPr>
          <w:rFonts w:hint="eastAsia"/>
          <w:sz w:val="24"/>
          <w:szCs w:val="32"/>
          <w:lang w:val="en-US" w:eastAsia="zh-CN"/>
        </w:rPr>
        <w:br w:type="textWrapping"/>
      </w:r>
      <w:r>
        <w:rPr>
          <w:rFonts w:hint="eastAsia"/>
          <w:sz w:val="24"/>
          <w:szCs w:val="32"/>
          <w:lang w:val="en-US" w:eastAsia="zh-CN"/>
        </w:rPr>
        <w:t>和时间关系如图所示,则下列说法中正确的是(   )</w:t>
      </w:r>
      <w:r>
        <w:rPr>
          <w:rFonts w:hint="eastAsia"/>
          <w:sz w:val="24"/>
          <w:szCs w:val="32"/>
          <w:lang w:val="en-US" w:eastAsia="zh-CN"/>
        </w:rPr>
        <w:br w:type="textWrapping"/>
      </w:r>
      <w:r>
        <w:rPr>
          <w:rFonts w:hint="eastAsia"/>
          <w:sz w:val="24"/>
          <w:szCs w:val="32"/>
          <w:lang w:val="en-US" w:eastAsia="zh-CN"/>
        </w:rPr>
        <w:t>A.两人都做匀速直线运动</w:t>
      </w:r>
      <w:r>
        <w:rPr>
          <w:rFonts w:hint="eastAsia"/>
          <w:sz w:val="24"/>
          <w:szCs w:val="32"/>
          <w:lang w:val="en-US" w:eastAsia="zh-CN"/>
        </w:rPr>
        <w:br w:type="textWrapping"/>
      </w:r>
      <w:r>
        <w:rPr>
          <w:rFonts w:hint="eastAsia"/>
          <w:sz w:val="24"/>
          <w:szCs w:val="32"/>
          <w:lang w:val="en-US" w:eastAsia="zh-CN"/>
        </w:rPr>
        <w:t>B.12s内甲的速度是0.3m/s</w:t>
      </w:r>
      <w:r>
        <w:rPr>
          <w:rFonts w:hint="eastAsia"/>
          <w:sz w:val="24"/>
          <w:szCs w:val="32"/>
          <w:lang w:val="en-US" w:eastAsia="zh-CN"/>
        </w:rPr>
        <w:br w:type="textWrapping"/>
      </w:r>
      <w:r>
        <w:rPr>
          <w:rFonts w:hint="eastAsia"/>
          <w:sz w:val="24"/>
          <w:szCs w:val="32"/>
          <w:lang w:val="en-US" w:eastAsia="zh-CN"/>
        </w:rPr>
        <w:t>C.12s内,乙经过的路程长</w:t>
      </w:r>
      <w:r>
        <w:rPr>
          <w:rFonts w:hint="eastAsia"/>
          <w:sz w:val="24"/>
          <w:szCs w:val="32"/>
          <w:lang w:val="en-US" w:eastAsia="zh-CN"/>
        </w:rPr>
        <w:br w:type="textWrapping"/>
      </w:r>
      <w:r>
        <w:rPr>
          <w:rFonts w:hint="eastAsia"/>
          <w:sz w:val="24"/>
          <w:szCs w:val="32"/>
          <w:lang w:val="en-US" w:eastAsia="zh-CN"/>
        </w:rPr>
        <w:t>D.前6s内,乙跑得比甲快</w:t>
      </w:r>
      <w:r>
        <w:rPr>
          <w:rFonts w:hint="eastAsia"/>
          <w:sz w:val="24"/>
          <w:szCs w:val="32"/>
          <w:lang w:val="en-US" w:eastAsia="zh-CN"/>
        </w:rPr>
        <w:br w:type="textWrapping"/>
      </w:r>
      <w:r>
        <w:rPr>
          <w:rFonts w:hint="eastAsia"/>
          <w:sz w:val="24"/>
          <w:szCs w:val="32"/>
          <w:lang w:val="en-US" w:eastAsia="zh-CN"/>
        </w:rPr>
        <w:t>5.下列关于声现象的表述,你认为正确的是(   )</w:t>
      </w:r>
      <w:r>
        <w:rPr>
          <w:rFonts w:hint="eastAsia"/>
          <w:sz w:val="24"/>
          <w:szCs w:val="32"/>
          <w:lang w:val="en-US" w:eastAsia="zh-CN"/>
        </w:rPr>
        <w:br w:type="textWrapping"/>
      </w:r>
      <w:r>
        <w:rPr>
          <w:rFonts w:hint="eastAsia"/>
          <w:sz w:val="24"/>
          <w:szCs w:val="32"/>
          <w:lang w:val="en-US" w:eastAsia="zh-CN"/>
        </w:rPr>
        <w:t>A.考场周边禁止鸣笛,是在传播过程中减弱噪声</w:t>
      </w:r>
      <w:r>
        <w:rPr>
          <w:rFonts w:hint="eastAsia"/>
          <w:sz w:val="24"/>
          <w:szCs w:val="32"/>
          <w:lang w:val="en-US" w:eastAsia="zh-CN"/>
        </w:rPr>
        <w:br w:type="textWrapping"/>
      </w:r>
      <w:r>
        <w:rPr>
          <w:rFonts w:hint="eastAsia"/>
          <w:sz w:val="24"/>
          <w:szCs w:val="32"/>
          <w:lang w:val="en-US" w:eastAsia="zh-CN"/>
        </w:rPr>
        <w:t>B.人在岸上大声说话也能惊动水中的鱼,说明水能传声</w:t>
      </w:r>
      <w:r>
        <w:rPr>
          <w:rFonts w:hint="eastAsia"/>
          <w:sz w:val="24"/>
          <w:szCs w:val="32"/>
          <w:lang w:val="en-US" w:eastAsia="zh-CN"/>
        </w:rPr>
        <w:br w:type="textWrapping"/>
      </w:r>
      <w:r>
        <w:drawing>
          <wp:anchor distT="0" distB="0" distL="114300" distR="114300" simplePos="0" relativeHeight="251662336" behindDoc="0" locked="0" layoutInCell="1" allowOverlap="1">
            <wp:simplePos x="0" y="0"/>
            <wp:positionH relativeFrom="column">
              <wp:posOffset>4010660</wp:posOffset>
            </wp:positionH>
            <wp:positionV relativeFrom="paragraph">
              <wp:posOffset>5151120</wp:posOffset>
            </wp:positionV>
            <wp:extent cx="1895475" cy="1276350"/>
            <wp:effectExtent l="0" t="0" r="952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895475" cy="1276350"/>
                    </a:xfrm>
                    <a:prstGeom prst="rect">
                      <a:avLst/>
                    </a:prstGeom>
                    <a:noFill/>
                    <a:ln w="9525">
                      <a:noFill/>
                    </a:ln>
                  </pic:spPr>
                </pic:pic>
              </a:graphicData>
            </a:graphic>
          </wp:anchor>
        </w:drawing>
      </w:r>
      <w:r>
        <w:drawing>
          <wp:anchor distT="0" distB="0" distL="114300" distR="114300" simplePos="0" relativeHeight="251661312" behindDoc="0" locked="0" layoutInCell="1" allowOverlap="1">
            <wp:simplePos x="0" y="0"/>
            <wp:positionH relativeFrom="column">
              <wp:posOffset>4206875</wp:posOffset>
            </wp:positionH>
            <wp:positionV relativeFrom="paragraph">
              <wp:posOffset>2713990</wp:posOffset>
            </wp:positionV>
            <wp:extent cx="1170305" cy="1134110"/>
            <wp:effectExtent l="0" t="0" r="10795" b="889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170305" cy="1134110"/>
                    </a:xfrm>
                    <a:prstGeom prst="rect">
                      <a:avLst/>
                    </a:prstGeom>
                    <a:noFill/>
                    <a:ln w="9525">
                      <a:noFill/>
                    </a:ln>
                  </pic:spPr>
                </pic:pic>
              </a:graphicData>
            </a:graphic>
          </wp:anchor>
        </w:drawing>
      </w:r>
      <w:r>
        <w:rPr>
          <w:rFonts w:hint="eastAsia"/>
          <w:sz w:val="24"/>
          <w:szCs w:val="32"/>
          <w:lang w:val="en-US" w:eastAsia="zh-CN"/>
        </w:rPr>
        <w:t>C.超声波的传播不需要介质</w:t>
      </w:r>
      <w:r>
        <w:rPr>
          <w:rFonts w:hint="eastAsia"/>
          <w:sz w:val="24"/>
          <w:szCs w:val="32"/>
          <w:lang w:val="en-US" w:eastAsia="zh-CN"/>
        </w:rPr>
        <w:br w:type="textWrapping"/>
      </w:r>
      <w:r>
        <w:rPr>
          <w:rFonts w:hint="eastAsia"/>
          <w:sz w:val="24"/>
          <w:szCs w:val="32"/>
          <w:lang w:val="en-US" w:eastAsia="zh-CN"/>
        </w:rPr>
        <w:t>D.声音在真空中的传播速度为3×10</w:t>
      </w:r>
      <w:r>
        <w:rPr>
          <w:rFonts w:hint="eastAsia"/>
          <w:sz w:val="24"/>
          <w:szCs w:val="32"/>
          <w:vertAlign w:val="superscript"/>
          <w:lang w:val="en-US" w:eastAsia="zh-CN"/>
        </w:rPr>
        <w:t>8</w:t>
      </w:r>
      <w:r>
        <w:rPr>
          <w:rFonts w:hint="eastAsia"/>
          <w:sz w:val="24"/>
          <w:szCs w:val="32"/>
          <w:lang w:val="en-US" w:eastAsia="zh-CN"/>
        </w:rPr>
        <w:t>m/s</w:t>
      </w:r>
      <w:r>
        <w:rPr>
          <w:rFonts w:hint="eastAsia"/>
          <w:sz w:val="24"/>
          <w:szCs w:val="32"/>
          <w:lang w:val="en-US" w:eastAsia="zh-CN"/>
        </w:rPr>
        <w:br w:type="textWrapping"/>
      </w:r>
      <w:r>
        <w:rPr>
          <w:rFonts w:hint="eastAsia"/>
          <w:sz w:val="24"/>
          <w:szCs w:val="32"/>
          <w:lang w:val="en-US" w:eastAsia="zh-CN"/>
        </w:rPr>
        <w:t>6中华诗词蕴含着丰富的物理知识,以下诗词中与物理知识描述不一致的是(  )</w:t>
      </w:r>
      <w:r>
        <w:rPr>
          <w:rFonts w:hint="eastAsia"/>
          <w:sz w:val="24"/>
          <w:szCs w:val="32"/>
          <w:lang w:val="en-US" w:eastAsia="zh-CN"/>
        </w:rPr>
        <w:br w:type="textWrapping"/>
      </w:r>
      <w:r>
        <w:rPr>
          <w:rFonts w:hint="eastAsia"/>
          <w:sz w:val="24"/>
          <w:szCs w:val="32"/>
          <w:lang w:val="en-US" w:eastAsia="zh-CN"/>
        </w:rPr>
        <w:t>A.两岸猿声啼不住,轻舟已过万重山”中的”猿声”是通过空气传到人耳的,以山为参照物,轻舟是运动的</w:t>
      </w:r>
      <w:r>
        <w:rPr>
          <w:rFonts w:hint="eastAsia"/>
          <w:sz w:val="24"/>
          <w:szCs w:val="32"/>
          <w:lang w:val="en-US" w:eastAsia="zh-CN"/>
        </w:rPr>
        <w:br w:type="textWrapping"/>
      </w:r>
      <w:r>
        <w:rPr>
          <w:rFonts w:hint="eastAsia"/>
          <w:sz w:val="24"/>
          <w:szCs w:val="32"/>
          <w:lang w:val="en-US" w:eastAsia="zh-CN"/>
        </w:rPr>
        <w:t>B.危楼高百尺,手可摘星辰。不敢高声语,恐惊天上人”中的“高”指声音的音调高。</w:t>
      </w:r>
      <w:r>
        <w:rPr>
          <w:rFonts w:hint="eastAsia"/>
          <w:sz w:val="24"/>
          <w:szCs w:val="32"/>
          <w:lang w:val="en-US" w:eastAsia="zh-CN"/>
        </w:rPr>
        <w:br w:type="textWrapping"/>
      </w:r>
      <w:r>
        <w:rPr>
          <w:rFonts w:hint="eastAsia"/>
          <w:sz w:val="24"/>
          <w:szCs w:val="32"/>
          <w:lang w:val="en-US" w:eastAsia="zh-CN"/>
        </w:rPr>
        <w:t>C.“白日不到处，青春恰自来。苔花如米小,也学牡丹开”其中“白日不到处”说明光是沿直线传播的</w:t>
      </w:r>
      <w:r>
        <w:rPr>
          <w:rFonts w:hint="eastAsia"/>
          <w:sz w:val="24"/>
          <w:szCs w:val="32"/>
          <w:lang w:val="en-US" w:eastAsia="zh-CN"/>
        </w:rPr>
        <w:br w:type="textWrapping"/>
      </w:r>
      <w:r>
        <w:rPr>
          <w:rFonts w:hint="eastAsia"/>
          <w:sz w:val="24"/>
          <w:szCs w:val="32"/>
          <w:lang w:val="en-US" w:eastAsia="zh-CN"/>
        </w:rPr>
        <w:t>D.一道残阳铺水中,半江瑟瑟半江红”诗里描绘的太阳在水中的像是光的反射形成的。</w:t>
      </w:r>
      <w:r>
        <w:rPr>
          <w:rFonts w:hint="eastAsia"/>
          <w:sz w:val="24"/>
          <w:szCs w:val="32"/>
          <w:lang w:val="en-US" w:eastAsia="zh-CN"/>
        </w:rPr>
        <w:br w:type="textWrapping"/>
      </w:r>
      <w:r>
        <w:rPr>
          <w:rFonts w:hint="eastAsia"/>
          <w:sz w:val="24"/>
          <w:szCs w:val="32"/>
          <w:lang w:val="en-US" w:eastAsia="zh-CN"/>
        </w:rPr>
        <w:t>7.如图3所示,小易利用激光灯、可折转的光屏平面镜等器</w:t>
      </w:r>
      <w:r>
        <w:rPr>
          <w:rFonts w:hint="eastAsia"/>
          <w:sz w:val="24"/>
          <w:szCs w:val="32"/>
          <w:lang w:val="en-US" w:eastAsia="zh-CN"/>
        </w:rPr>
        <w:br w:type="textWrapping"/>
      </w:r>
      <w:r>
        <w:rPr>
          <w:rFonts w:hint="eastAsia"/>
          <w:sz w:val="24"/>
          <w:szCs w:val="32"/>
          <w:lang w:val="en-US" w:eastAsia="zh-CN"/>
        </w:rPr>
        <w:t>材探究光的反射定律。下列说法正确的是(   )</w:t>
      </w:r>
      <w:r>
        <w:rPr>
          <w:rFonts w:hint="eastAsia"/>
          <w:sz w:val="24"/>
          <w:szCs w:val="32"/>
          <w:lang w:val="en-US" w:eastAsia="zh-CN"/>
        </w:rPr>
        <w:br w:type="textWrapping"/>
      </w:r>
      <w:r>
        <w:rPr>
          <w:rFonts w:hint="eastAsia"/>
          <w:sz w:val="24"/>
          <w:szCs w:val="32"/>
          <w:lang w:val="en-US" w:eastAsia="zh-CN"/>
        </w:rPr>
        <w:t>A.光屏能显示光路,是因为发生了镜面反射</w:t>
      </w:r>
      <w:r>
        <w:rPr>
          <w:rFonts w:hint="eastAsia"/>
          <w:sz w:val="24"/>
          <w:szCs w:val="32"/>
          <w:lang w:val="en-US" w:eastAsia="zh-CN"/>
        </w:rPr>
        <w:br w:type="textWrapping"/>
      </w:r>
      <w:r>
        <w:rPr>
          <w:rFonts w:hint="eastAsia"/>
          <w:sz w:val="24"/>
          <w:szCs w:val="32"/>
          <w:lang w:val="en-US" w:eastAsia="zh-CN"/>
        </w:rPr>
        <w:t>B验证“反射角等于入射角”时,入射角不能为0°</w:t>
      </w:r>
      <w:r>
        <w:rPr>
          <w:rFonts w:hint="eastAsia"/>
          <w:sz w:val="24"/>
          <w:szCs w:val="32"/>
          <w:lang w:val="en-US" w:eastAsia="zh-CN"/>
        </w:rPr>
        <w:br w:type="textWrapping"/>
      </w:r>
      <w:r>
        <w:rPr>
          <w:rFonts w:hint="eastAsia"/>
          <w:sz w:val="24"/>
          <w:szCs w:val="32"/>
          <w:lang w:val="en-US" w:eastAsia="zh-CN"/>
        </w:rPr>
        <w:t>C验证“光路可逆”时必须用两个激光灯</w:t>
      </w:r>
      <w:r>
        <w:rPr>
          <w:rFonts w:hint="eastAsia"/>
          <w:sz w:val="24"/>
          <w:szCs w:val="32"/>
          <w:lang w:val="en-US" w:eastAsia="zh-CN"/>
        </w:rPr>
        <w:br w:type="textWrapping"/>
      </w:r>
      <w:r>
        <w:rPr>
          <w:rFonts w:hint="eastAsia"/>
          <w:sz w:val="24"/>
          <w:szCs w:val="32"/>
          <w:lang w:val="en-US" w:eastAsia="zh-CN"/>
        </w:rPr>
        <w:t>D将左侧光屏向后折转,是为了探究“反射光线、入射光线与法线是否在同一平面内”</w:t>
      </w:r>
      <w:r>
        <w:rPr>
          <w:rFonts w:hint="eastAsia"/>
          <w:sz w:val="24"/>
          <w:szCs w:val="32"/>
          <w:lang w:val="en-US" w:eastAsia="zh-CN"/>
        </w:rPr>
        <w:br w:type="textWrapping"/>
      </w:r>
      <w:r>
        <w:rPr>
          <w:rFonts w:hint="eastAsia"/>
          <w:sz w:val="24"/>
          <w:szCs w:val="32"/>
          <w:lang w:val="en-US" w:eastAsia="zh-CN"/>
        </w:rPr>
        <w:t>8.如图4所示,两块完全相同的直角三角形玻璃砖A和B放置在同一水平面内,斜边平</w:t>
      </w:r>
      <w:r>
        <w:rPr>
          <w:rFonts w:hint="eastAsia"/>
          <w:sz w:val="24"/>
          <w:szCs w:val="32"/>
          <w:lang w:val="en-US" w:eastAsia="zh-CN"/>
        </w:rPr>
        <w:br w:type="textWrapping"/>
      </w:r>
      <w:r>
        <w:rPr>
          <w:rFonts w:hint="eastAsia"/>
          <w:sz w:val="24"/>
          <w:szCs w:val="32"/>
          <w:lang w:val="en-US" w:eastAsia="zh-CN"/>
        </w:rPr>
        <w:t>行且相距一定距离。一条光线从空气中垂直于玻璃砖A的直角边射入,从玻璃砖B的直角边射出,射出后的位置和方向可能是图中的(    )</w:t>
      </w:r>
      <w:r>
        <w:rPr>
          <w:rFonts w:hint="eastAsia"/>
          <w:sz w:val="24"/>
          <w:szCs w:val="32"/>
          <w:lang w:val="en-US" w:eastAsia="zh-CN"/>
        </w:rPr>
        <w:br w:type="textWrapping"/>
      </w:r>
      <w:r>
        <w:rPr>
          <w:rFonts w:hint="eastAsia"/>
          <w:sz w:val="24"/>
          <w:szCs w:val="32"/>
          <w:lang w:val="en-US" w:eastAsia="zh-CN"/>
        </w:rPr>
        <w:t>A.光线d   B.光线c   C.光线b    D.光线a</w:t>
      </w:r>
      <w:r>
        <w:rPr>
          <w:rFonts w:hint="eastAsia"/>
          <w:sz w:val="24"/>
          <w:szCs w:val="32"/>
          <w:lang w:val="en-US" w:eastAsia="zh-CN"/>
        </w:rPr>
        <w:br w:type="textWrapping"/>
      </w:r>
      <w:r>
        <w:rPr>
          <w:rFonts w:hint="eastAsia"/>
          <w:sz w:val="24"/>
          <w:szCs w:val="32"/>
          <w:lang w:val="en-US" w:eastAsia="zh-CN"/>
        </w:rPr>
        <w:t>9一只小鸟在平面玻璃幕墙前飞来飞去,欣赏它自己在</w:t>
      </w:r>
      <w:r>
        <w:rPr>
          <w:rFonts w:hint="eastAsia"/>
          <w:sz w:val="24"/>
          <w:szCs w:val="32"/>
          <w:lang w:val="en-US" w:eastAsia="zh-CN"/>
        </w:rPr>
        <w:br w:type="textWrapping"/>
      </w:r>
      <w:r>
        <w:rPr>
          <w:rFonts w:hint="eastAsia"/>
          <w:sz w:val="24"/>
          <w:szCs w:val="32"/>
          <w:lang w:val="en-US" w:eastAsia="zh-CN"/>
        </w:rPr>
        <w:t>幕墙中轻盈的“身影”。以下描述正确的是(  )</w:t>
      </w:r>
      <w:r>
        <w:rPr>
          <w:rFonts w:hint="eastAsia"/>
          <w:sz w:val="24"/>
          <w:szCs w:val="32"/>
          <w:lang w:val="en-US" w:eastAsia="zh-CN"/>
        </w:rPr>
        <w:br w:type="textWrapping"/>
      </w:r>
      <w:r>
        <w:rPr>
          <w:rFonts w:hint="eastAsia"/>
          <w:sz w:val="24"/>
          <w:szCs w:val="32"/>
          <w:lang w:val="en-US" w:eastAsia="zh-CN"/>
        </w:rPr>
        <w:t>A.“身影”始终和小鸟一样大</w:t>
      </w:r>
      <w:r>
        <w:rPr>
          <w:rFonts w:hint="eastAsia"/>
          <w:sz w:val="24"/>
          <w:szCs w:val="32"/>
          <w:lang w:val="en-US" w:eastAsia="zh-CN"/>
        </w:rPr>
        <w:br w:type="textWrapping"/>
      </w:r>
      <w:r>
        <w:rPr>
          <w:rFonts w:hint="eastAsia"/>
          <w:sz w:val="24"/>
          <w:szCs w:val="32"/>
          <w:lang w:val="en-US" w:eastAsia="zh-CN"/>
        </w:rPr>
        <w:t>B.小鸟靠近幕墙过程中,“身影”远离幕墙</w:t>
      </w:r>
      <w:r>
        <w:rPr>
          <w:rFonts w:hint="eastAsia"/>
          <w:sz w:val="24"/>
          <w:szCs w:val="32"/>
          <w:lang w:val="en-US" w:eastAsia="zh-CN"/>
        </w:rPr>
        <w:br w:type="textWrapping"/>
      </w:r>
      <w:r>
        <w:rPr>
          <w:rFonts w:hint="eastAsia"/>
          <w:sz w:val="24"/>
          <w:szCs w:val="32"/>
          <w:lang w:val="en-US" w:eastAsia="zh-CN"/>
        </w:rPr>
        <w:t>C.“身影”是由于光的反射,小鸟在玻璃幕墙上所成的等大的实像</w:t>
      </w:r>
    </w:p>
    <w:p>
      <w:pPr>
        <w:numPr>
          <w:ilvl w:val="0"/>
          <w:numId w:val="1"/>
        </w:numPr>
        <w:spacing w:line="360" w:lineRule="auto"/>
        <w:rPr>
          <w:rFonts w:hint="eastAsia"/>
          <w:sz w:val="24"/>
          <w:szCs w:val="32"/>
          <w:lang w:val="en-US" w:eastAsia="zh-CN"/>
        </w:rPr>
      </w:pPr>
      <w:r>
        <w:rPr>
          <w:rFonts w:hint="eastAsia"/>
          <w:sz w:val="24"/>
          <w:szCs w:val="32"/>
          <w:lang w:val="en-US" w:eastAsia="zh-CN"/>
        </w:rPr>
        <w:t>“身影”到幕墙的距离大于小鸟到幕墙的距离</w:t>
      </w:r>
      <w:r>
        <w:rPr>
          <w:rFonts w:hint="eastAsia"/>
          <w:sz w:val="24"/>
          <w:szCs w:val="32"/>
          <w:lang w:val="en-US" w:eastAsia="zh-CN"/>
        </w:rPr>
        <w:br w:type="textWrapping"/>
      </w:r>
      <w:r>
        <w:rPr>
          <w:rFonts w:hint="eastAsia"/>
          <w:sz w:val="24"/>
          <w:szCs w:val="32"/>
          <w:lang w:val="en-US" w:eastAsia="zh-CN"/>
        </w:rPr>
        <w:t>10.面对清澈见底、看起来不过齐腰深的池水,不会游泳的人千万不要贸然下去,因为人们看到的池水深度和它的实际深度并不相同,图5中的四幅图能正确解释此现象的是(    )</w:t>
      </w:r>
      <w:r>
        <w:rPr>
          <w:rFonts w:hint="eastAsia"/>
          <w:sz w:val="24"/>
          <w:szCs w:val="32"/>
          <w:lang w:val="en-US" w:eastAsia="zh-CN"/>
        </w:rPr>
        <w:br w:type="textWrapping"/>
      </w:r>
      <w:r>
        <w:drawing>
          <wp:inline distT="0" distB="0" distL="114300" distR="114300">
            <wp:extent cx="5055235" cy="1114425"/>
            <wp:effectExtent l="0" t="0" r="1206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055235" cy="1114425"/>
                    </a:xfrm>
                    <a:prstGeom prst="rect">
                      <a:avLst/>
                    </a:prstGeom>
                    <a:noFill/>
                    <a:ln w="9525">
                      <a:noFill/>
                    </a:ln>
                  </pic:spPr>
                </pic:pic>
              </a:graphicData>
            </a:graphic>
          </wp:inline>
        </w:drawing>
      </w:r>
    </w:p>
    <w:p>
      <w:pPr>
        <w:numPr>
          <w:ilvl w:val="0"/>
          <w:numId w:val="0"/>
        </w:numPr>
        <w:spacing w:line="360" w:lineRule="auto"/>
        <w:ind w:firstLine="1446" w:firstLineChars="600"/>
        <w:rPr>
          <w:rFonts w:hint="eastAsia"/>
          <w:b/>
          <w:bCs/>
          <w:sz w:val="24"/>
          <w:szCs w:val="32"/>
          <w:lang w:val="en-US" w:eastAsia="zh-CN"/>
        </w:rPr>
      </w:pPr>
      <w:r>
        <w:rPr>
          <w:rFonts w:hint="eastAsia"/>
          <w:b/>
          <w:bCs/>
          <w:sz w:val="24"/>
          <w:szCs w:val="32"/>
          <w:lang w:val="en-US" w:eastAsia="zh-CN"/>
        </w:rPr>
        <w:t>第Ⅱ卷(非选择题共40分)</w:t>
      </w:r>
    </w:p>
    <w:p>
      <w:pPr>
        <w:numPr>
          <w:ilvl w:val="0"/>
          <w:numId w:val="2"/>
        </w:numPr>
        <w:spacing w:line="360" w:lineRule="auto"/>
        <w:rPr>
          <w:rFonts w:hint="eastAsia"/>
          <w:sz w:val="24"/>
          <w:szCs w:val="32"/>
          <w:lang w:val="en-US" w:eastAsia="zh-CN"/>
        </w:rPr>
      </w:pPr>
      <w:r>
        <w:rPr>
          <w:rFonts w:hint="eastAsia"/>
          <w:sz w:val="24"/>
          <w:szCs w:val="32"/>
          <w:lang w:val="en-US" w:eastAsia="zh-CN"/>
        </w:rPr>
        <w:t>填空题(每空1分,共12分)</w:t>
      </w:r>
      <w:r>
        <w:rPr>
          <w:rFonts w:hint="eastAsia"/>
          <w:sz w:val="24"/>
          <w:szCs w:val="32"/>
          <w:lang w:val="en-US" w:eastAsia="zh-CN"/>
        </w:rPr>
        <w:br w:type="textWrapping"/>
      </w:r>
      <w:r>
        <w:rPr>
          <w:rFonts w:hint="eastAsia"/>
          <w:sz w:val="24"/>
          <w:szCs w:val="32"/>
          <w:lang w:val="en-US" w:eastAsia="zh-CN"/>
        </w:rPr>
        <w:t>11.图6中物块的长度是_____cm该物块在1分钟的时间内通过了6m的距离,则该</w:t>
      </w:r>
      <w:r>
        <w:rPr>
          <w:rFonts w:hint="eastAsia"/>
          <w:sz w:val="24"/>
          <w:szCs w:val="32"/>
          <w:lang w:val="en-US" w:eastAsia="zh-CN"/>
        </w:rPr>
        <w:br w:type="textWrapping"/>
      </w:r>
      <w:r>
        <w:rPr>
          <w:rFonts w:hint="eastAsia"/>
          <w:sz w:val="24"/>
          <w:szCs w:val="32"/>
          <w:lang w:val="en-US" w:eastAsia="zh-CN"/>
        </w:rPr>
        <w:t>的平均速度为________m/s.</w:t>
      </w:r>
    </w:p>
    <w:p>
      <w:pPr>
        <w:keepNext w:val="0"/>
        <w:keepLines w:val="0"/>
        <w:widowControl/>
        <w:suppressLineNumbers w:val="0"/>
        <w:spacing w:line="360" w:lineRule="auto"/>
        <w:jc w:val="left"/>
        <w:rPr>
          <w:rFonts w:ascii="宋体" w:hAnsi="宋体" w:eastAsia="宋体" w:cs="宋体"/>
          <w:kern w:val="0"/>
          <w:sz w:val="24"/>
          <w:szCs w:val="24"/>
          <w:lang w:val="en-US" w:eastAsia="zh-CN"/>
        </w:rPr>
      </w:pPr>
      <w:r>
        <w:drawing>
          <wp:inline distT="0" distB="0" distL="114300" distR="114300">
            <wp:extent cx="4932045" cy="118110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4932045" cy="1181100"/>
                    </a:xfrm>
                    <a:prstGeom prst="rect">
                      <a:avLst/>
                    </a:prstGeom>
                    <a:noFill/>
                    <a:ln w="9525">
                      <a:noFill/>
                    </a:ln>
                  </pic:spPr>
                </pic:pic>
              </a:graphicData>
            </a:graphic>
          </wp:inline>
        </w:drawing>
      </w:r>
      <w:r>
        <w:rPr>
          <w:rFonts w:hint="eastAsia"/>
          <w:sz w:val="24"/>
          <w:szCs w:val="32"/>
          <w:lang w:val="en-US" w:eastAsia="zh-CN"/>
        </w:rPr>
        <w:br w:type="textWrapping"/>
      </w:r>
      <w:r>
        <w:rPr>
          <w:rFonts w:hint="eastAsia"/>
          <w:sz w:val="24"/>
          <w:szCs w:val="32"/>
          <w:lang w:val="en-US" w:eastAsia="zh-CN"/>
        </w:rPr>
        <w:t>12.百米赛跑的某个时刻,甲、乙两名运动员的位置如图7所示,____的速度较快,</w:t>
      </w:r>
      <w:r>
        <w:rPr>
          <w:rFonts w:hint="eastAsia"/>
          <w:sz w:val="24"/>
          <w:szCs w:val="32"/>
          <w:lang w:val="en-US" w:eastAsia="zh-CN"/>
        </w:rPr>
        <w:br w:type="textWrapping"/>
      </w:r>
      <w:r>
        <w:rPr>
          <w:rFonts w:hint="eastAsia"/>
          <w:sz w:val="24"/>
          <w:szCs w:val="32"/>
          <w:lang w:val="en-US" w:eastAsia="zh-CN"/>
        </w:rPr>
        <w:t>因为在相同的时间内他通过的______大。</w:t>
      </w:r>
      <w:r>
        <w:rPr>
          <w:rFonts w:hint="eastAsia"/>
          <w:sz w:val="24"/>
          <w:szCs w:val="32"/>
          <w:lang w:val="en-US" w:eastAsia="zh-CN"/>
        </w:rPr>
        <w:br w:type="textWrapping"/>
      </w:r>
      <w:r>
        <w:rPr>
          <w:rFonts w:hint="eastAsia"/>
          <w:sz w:val="24"/>
          <w:szCs w:val="32"/>
          <w:lang w:val="en-US" w:eastAsia="zh-CN"/>
        </w:rPr>
        <w:t>13笑树能发出笑声是因为果实的外壳上有许多小孔,经风一吹,壳里的籽撞击壳壁,使</w:t>
      </w:r>
      <w:r>
        <w:rPr>
          <w:rFonts w:hint="eastAsia"/>
          <w:sz w:val="24"/>
          <w:szCs w:val="32"/>
          <w:lang w:val="en-US" w:eastAsia="zh-CN"/>
        </w:rPr>
        <w:br w:type="textWrapping"/>
      </w:r>
      <w:r>
        <w:rPr>
          <w:rFonts w:hint="eastAsia"/>
          <w:sz w:val="24"/>
          <w:szCs w:val="32"/>
          <w:lang w:val="en-US" w:eastAsia="zh-CN"/>
        </w:rPr>
        <w:t>其__________发声;这种笑声与人的笑声有明显区别,主要是这两种声音的_____不同。</w:t>
      </w:r>
      <w:r>
        <w:rPr>
          <w:rFonts w:hint="eastAsia"/>
          <w:sz w:val="24"/>
          <w:szCs w:val="32"/>
          <w:lang w:val="en-US" w:eastAsia="zh-CN"/>
        </w:rPr>
        <w:br w:type="textWrapping"/>
      </w:r>
      <w:r>
        <w:rPr>
          <w:rFonts w:hint="eastAsia"/>
          <w:sz w:val="24"/>
          <w:szCs w:val="32"/>
          <w:lang w:val="en-US" w:eastAsia="zh-CN"/>
        </w:rPr>
        <w:t>14考试前夕,为了不打搅小明学习,姥姥看电视时调小了音量,这是在_______处减弱噪声的,调小音量也减小了声音的_______。</w:t>
      </w:r>
      <w:r>
        <w:rPr>
          <w:rFonts w:hint="eastAsia"/>
          <w:sz w:val="24"/>
          <w:szCs w:val="32"/>
          <w:lang w:val="en-US" w:eastAsia="zh-CN"/>
        </w:rPr>
        <w:br w:type="textWrapping"/>
      </w:r>
      <w:r>
        <w:rPr>
          <w:rFonts w:hint="eastAsia"/>
          <w:sz w:val="24"/>
          <w:szCs w:val="32"/>
          <w:lang w:val="en-US" w:eastAsia="zh-CN"/>
        </w:rPr>
        <w:t>15在探究“光的反射现象”的实验时,如果减小人射光线与平面镜的夹角,则反射角将</w:t>
      </w:r>
      <w:r>
        <w:rPr>
          <w:rFonts w:hint="eastAsia"/>
          <w:sz w:val="24"/>
          <w:szCs w:val="32"/>
          <w:lang w:val="en-US" w:eastAsia="zh-CN"/>
        </w:rPr>
        <w:br w:type="textWrapping"/>
      </w:r>
      <w:r>
        <w:rPr>
          <w:rFonts w:hint="eastAsia"/>
          <w:sz w:val="24"/>
          <w:szCs w:val="32"/>
          <w:lang w:val="en-US" w:eastAsia="zh-CN"/>
        </w:rPr>
        <w:t>_______(选填“增大”或“减小”);小敏和小华通过同一平面镜彼此看到了对方的眼睛这说明光的反射现象中光路是__________的。</w:t>
      </w:r>
      <w:r>
        <w:rPr>
          <w:rFonts w:hint="eastAsia"/>
          <w:sz w:val="24"/>
          <w:szCs w:val="32"/>
          <w:lang w:val="en-US" w:eastAsia="zh-CN"/>
        </w:rPr>
        <w:br w:type="textWrapping"/>
      </w:r>
      <w:r>
        <w:rPr>
          <w:rFonts w:hint="eastAsia"/>
          <w:sz w:val="24"/>
          <w:szCs w:val="32"/>
          <w:lang w:val="en-US" w:eastAsia="zh-CN"/>
        </w:rPr>
        <w:t>16晚上,在桌面上铺一张白纸,把一块小平面镜平放在纸上,让手电筒的光正对着平面</w:t>
      </w:r>
      <w:r>
        <w:rPr>
          <w:rFonts w:hint="eastAsia"/>
          <w:sz w:val="24"/>
          <w:szCs w:val="32"/>
          <w:lang w:val="en-US" w:eastAsia="zh-CN"/>
        </w:rPr>
        <w:br w:type="textWrapping"/>
      </w:r>
      <w:r>
        <w:rPr>
          <w:rFonts w:hint="eastAsia"/>
          <w:sz w:val="24"/>
          <w:szCs w:val="32"/>
          <w:lang w:val="en-US" w:eastAsia="zh-CN"/>
        </w:rPr>
        <w:t>镜照射,如图8所示,从侧面看去,白纸比较______(填“亮”或“暗”),因为白纸的表面发生_______反射。</w:t>
      </w:r>
      <w:r>
        <w:rPr>
          <w:rFonts w:hint="eastAsia"/>
          <w:sz w:val="24"/>
          <w:szCs w:val="32"/>
          <w:lang w:val="en-US" w:eastAsia="zh-CN"/>
        </w:rPr>
        <w:br w:type="textWrapping"/>
      </w:r>
      <w:r>
        <w:rPr>
          <w:rFonts w:hint="eastAsia"/>
          <w:sz w:val="24"/>
          <w:szCs w:val="32"/>
          <w:lang w:val="en-US" w:eastAsia="zh-CN"/>
        </w:rPr>
        <w:t>三、作图与实验探究(17题3分,18题3分,19题5分,20题7分,共18分)</w:t>
      </w:r>
      <w:r>
        <w:rPr>
          <w:rFonts w:hint="eastAsia"/>
          <w:sz w:val="24"/>
          <w:szCs w:val="32"/>
          <w:lang w:val="en-US" w:eastAsia="zh-CN"/>
        </w:rPr>
        <w:br w:type="textWrapping"/>
      </w:r>
      <w:r>
        <w:rPr>
          <w:rFonts w:hint="eastAsia"/>
          <w:sz w:val="24"/>
          <w:szCs w:val="32"/>
          <w:lang w:val="en-US" w:eastAsia="zh-CN"/>
        </w:rPr>
        <w:t>17.如图9所示,水</w:t>
      </w:r>
      <w:r>
        <w:rPr>
          <w:rFonts w:ascii="宋体" w:hAnsi="宋体" w:eastAsia="宋体" w:cs="宋体"/>
          <w:kern w:val="0"/>
          <w:sz w:val="24"/>
          <w:szCs w:val="24"/>
          <w:lang w:val="en-US" w:eastAsia="zh-CN"/>
        </w:rPr>
        <w:t>里的光源</w:t>
      </w:r>
      <w:r>
        <w:rPr>
          <w:rFonts w:hint="eastAsia" w:ascii="宋体" w:hAnsi="宋体" w:eastAsia="宋体" w:cs="宋体"/>
          <w:kern w:val="0"/>
          <w:sz w:val="24"/>
          <w:szCs w:val="24"/>
          <w:lang w:val="en-US" w:eastAsia="zh-CN"/>
        </w:rPr>
        <w:t>O</w:t>
      </w:r>
      <w:r>
        <w:rPr>
          <w:rFonts w:ascii="宋体" w:hAnsi="宋体" w:eastAsia="宋体" w:cs="宋体"/>
          <w:kern w:val="0"/>
          <w:sz w:val="24"/>
          <w:szCs w:val="24"/>
          <w:lang w:val="en-US" w:eastAsia="zh-CN"/>
        </w:rPr>
        <w:t>发出的一条光线射向水面,在水面处发生反射和折射,反</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射光线经过P点,折射光线经过A点,请在下图中作出入射光线、反射光线和折射光线。</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(保留作图痕迹)</w:t>
      </w:r>
    </w:p>
    <w:p>
      <w:pPr>
        <w:keepNext w:val="0"/>
        <w:keepLines w:val="0"/>
        <w:widowControl/>
        <w:suppressLineNumbers w:val="0"/>
        <w:spacing w:line="360" w:lineRule="auto"/>
        <w:jc w:val="left"/>
        <w:rPr>
          <w:rFonts w:ascii="宋体" w:hAnsi="宋体" w:eastAsia="宋体" w:cs="宋体"/>
          <w:kern w:val="0"/>
          <w:sz w:val="24"/>
          <w:szCs w:val="24"/>
          <w:lang w:val="en-US" w:eastAsia="zh-CN"/>
        </w:rPr>
      </w:pPr>
      <w:r>
        <w:drawing>
          <wp:inline distT="0" distB="0" distL="114300" distR="114300">
            <wp:extent cx="2525395" cy="1012190"/>
            <wp:effectExtent l="0" t="0" r="8255" b="165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2525395" cy="1012190"/>
                    </a:xfrm>
                    <a:prstGeom prst="rect">
                      <a:avLst/>
                    </a:prstGeom>
                    <a:noFill/>
                    <a:ln w="9525">
                      <a:noFill/>
                    </a:ln>
                  </pic:spPr>
                </pic:pic>
              </a:graphicData>
            </a:graphic>
          </wp:inline>
        </w:drawing>
      </w:r>
    </w:p>
    <w:p>
      <w:pPr>
        <w:keepNext w:val="0"/>
        <w:keepLines w:val="0"/>
        <w:widowControl/>
        <w:numPr>
          <w:ilvl w:val="0"/>
          <w:numId w:val="3"/>
        </w:numPr>
        <w:suppressLineNumbers w:val="0"/>
        <w:spacing w:line="360" w:lineRule="auto"/>
        <w:jc w:val="left"/>
        <w:rPr>
          <w:rFonts w:hint="eastAsia" w:ascii="宋体" w:hAnsi="宋体" w:eastAsia="宋体" w:cs="宋体"/>
          <w:kern w:val="0"/>
          <w:sz w:val="24"/>
          <w:szCs w:val="24"/>
          <w:lang w:val="en-US" w:eastAsia="zh-CN"/>
        </w:rPr>
      </w:pPr>
      <w:r>
        <w:rPr>
          <w:rFonts w:ascii="宋体" w:hAnsi="宋体" w:eastAsia="宋体" w:cs="宋体"/>
          <w:kern w:val="0"/>
          <w:sz w:val="24"/>
          <w:szCs w:val="24"/>
          <w:lang w:val="en-US" w:eastAsia="zh-CN"/>
        </w:rPr>
        <w:t>人类在探索自然规律的过程中,总结出了许多科学研究方法,比如:控制变量法、等</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效替代法、模型法、理想实验法、转换法等,请指出下列实验所用的方法:</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w:t>
      </w:r>
      <w:r>
        <w:rPr>
          <w:rFonts w:hint="eastAsia" w:ascii="宋体" w:hAnsi="宋体" w:eastAsia="宋体" w:cs="宋体"/>
          <w:kern w:val="0"/>
          <w:sz w:val="24"/>
          <w:szCs w:val="24"/>
          <w:lang w:val="en-US" w:eastAsia="zh-CN"/>
        </w:rPr>
        <w:t>1</w:t>
      </w:r>
      <w:r>
        <w:rPr>
          <w:rFonts w:ascii="宋体" w:hAnsi="宋体" w:eastAsia="宋体" w:cs="宋体"/>
          <w:kern w:val="0"/>
          <w:sz w:val="24"/>
          <w:szCs w:val="24"/>
          <w:lang w:val="en-US" w:eastAsia="zh-CN"/>
        </w:rPr>
        <w:t>)用带箭头的直线表示光的传播路径:</w:t>
      </w:r>
      <w:r>
        <w:rPr>
          <w:rFonts w:hint="eastAsia" w:ascii="宋体" w:hAnsi="宋体" w:eastAsia="宋体" w:cs="宋体"/>
          <w:kern w:val="0"/>
          <w:sz w:val="24"/>
          <w:szCs w:val="24"/>
          <w:lang w:val="en-US" w:eastAsia="zh-CN"/>
        </w:rPr>
        <w:t>____________________.</w:t>
      </w:r>
    </w:p>
    <w:p>
      <w:pPr>
        <w:keepNext w:val="0"/>
        <w:keepLines w:val="0"/>
        <w:widowControl/>
        <w:numPr>
          <w:ilvl w:val="0"/>
          <w:numId w:val="4"/>
        </w:numPr>
        <w:suppressLineNumbers w:val="0"/>
        <w:tabs>
          <w:tab w:val="clear" w:pos="312"/>
        </w:tabs>
        <w:spacing w:line="360" w:lineRule="auto"/>
        <w:jc w:val="left"/>
        <w:rPr>
          <w:rFonts w:hint="eastAsia" w:ascii="宋体" w:hAnsi="宋体" w:eastAsia="宋体" w:cs="宋体"/>
          <w:kern w:val="0"/>
          <w:sz w:val="24"/>
          <w:szCs w:val="24"/>
          <w:lang w:val="en-US" w:eastAsia="zh-CN"/>
        </w:rPr>
      </w:pPr>
      <w:r>
        <w:drawing>
          <wp:anchor distT="0" distB="0" distL="114300" distR="114300" simplePos="0" relativeHeight="251663360" behindDoc="0" locked="0" layoutInCell="1" allowOverlap="1">
            <wp:simplePos x="0" y="0"/>
            <wp:positionH relativeFrom="column">
              <wp:posOffset>3546475</wp:posOffset>
            </wp:positionH>
            <wp:positionV relativeFrom="paragraph">
              <wp:posOffset>1769110</wp:posOffset>
            </wp:positionV>
            <wp:extent cx="2618740" cy="1466850"/>
            <wp:effectExtent l="0" t="0" r="1016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2618740" cy="1466850"/>
                    </a:xfrm>
                    <a:prstGeom prst="rect">
                      <a:avLst/>
                    </a:prstGeom>
                    <a:noFill/>
                    <a:ln w="9525">
                      <a:noFill/>
                    </a:ln>
                  </pic:spPr>
                </pic:pic>
              </a:graphicData>
            </a:graphic>
          </wp:anchor>
        </w:drawing>
      </w:r>
      <w:r>
        <w:rPr>
          <w:rFonts w:ascii="宋体" w:hAnsi="宋体" w:eastAsia="宋体" w:cs="宋体"/>
          <w:kern w:val="0"/>
          <w:sz w:val="24"/>
          <w:szCs w:val="24"/>
          <w:lang w:val="en-US" w:eastAsia="zh-CN"/>
        </w:rPr>
        <w:t>敲击音叉时能将静止的乒乓球反复弹开</w:t>
      </w:r>
      <w:r>
        <w:rPr>
          <w:rFonts w:hint="eastAsia" w:ascii="宋体" w:hAnsi="宋体" w:eastAsia="宋体" w:cs="宋体"/>
          <w:kern w:val="0"/>
          <w:sz w:val="24"/>
          <w:szCs w:val="24"/>
          <w:lang w:val="en-US" w:eastAsia="zh-CN"/>
        </w:rPr>
        <w:t>:________________.</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(3)将一只发声的电铃放入钟罩内,逐渐向外抽气,听到铃声逐渐变弱,从而探究真空</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是否传声:</w:t>
      </w:r>
      <w:r>
        <w:rPr>
          <w:rFonts w:hint="eastAsia" w:ascii="宋体" w:hAnsi="宋体" w:eastAsia="宋体" w:cs="宋体"/>
          <w:kern w:val="0"/>
          <w:sz w:val="24"/>
          <w:szCs w:val="24"/>
          <w:lang w:val="en-US" w:eastAsia="zh-CN"/>
        </w:rPr>
        <w:t>_______________________.</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19在学习吉他演奏的过程中,小明发现琴弦发出声音的音调高低是受各种因素影响</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的,他决定对此进行研究,经过和同学们讨论,提出了以下猜想</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猜想一:琴弦发出声音的音调高低,可能与琴弦的横截面积有关</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猜想二:琴弦发出声音的音调高低,可能与琴弦的长短有关</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猜想三:琴弦发出声音的音调高低,可能与琴弦的材料有关。</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为了验证上述猜想是否正确,他们找来下表的几种规格的琴弦进行实验</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(1)为了验证猜想一,应选用编号为</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_______</w:t>
      </w:r>
      <w:r>
        <w:rPr>
          <w:rFonts w:ascii="宋体" w:hAnsi="宋体" w:eastAsia="宋体" w:cs="宋体"/>
          <w:kern w:val="0"/>
          <w:sz w:val="24"/>
          <w:szCs w:val="24"/>
          <w:lang w:val="en-US" w:eastAsia="zh-CN"/>
        </w:rPr>
        <w:t>的琴弦进行实验;</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(2)选用编号A、C的两根琴弦进行实验,发</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现用相同的力度拨动两根琴弦时,C振动的比A慢,说明</w:t>
      </w:r>
      <w:r>
        <w:rPr>
          <w:rFonts w:hint="eastAsia" w:ascii="宋体" w:hAnsi="宋体" w:eastAsia="宋体" w:cs="宋体"/>
          <w:kern w:val="0"/>
          <w:sz w:val="24"/>
          <w:szCs w:val="24"/>
          <w:lang w:val="en-US" w:eastAsia="zh-CN"/>
        </w:rPr>
        <w:t>_____</w:t>
      </w:r>
      <w:r>
        <w:rPr>
          <w:rFonts w:ascii="宋体" w:hAnsi="宋体" w:eastAsia="宋体" w:cs="宋体"/>
          <w:kern w:val="0"/>
          <w:sz w:val="24"/>
          <w:szCs w:val="24"/>
          <w:lang w:val="en-US" w:eastAsia="zh-CN"/>
        </w:rPr>
        <w:t>的音调高,由此验证猜想</w:t>
      </w:r>
      <w:r>
        <w:rPr>
          <w:rFonts w:hint="eastAsia" w:ascii="宋体" w:hAnsi="宋体" w:eastAsia="宋体" w:cs="宋体"/>
          <w:kern w:val="0"/>
          <w:sz w:val="24"/>
          <w:szCs w:val="24"/>
          <w:lang w:val="en-US" w:eastAsia="zh-CN"/>
        </w:rPr>
        <w:t>_____</w:t>
      </w:r>
      <w:r>
        <w:rPr>
          <w:rFonts w:ascii="宋体" w:hAnsi="宋体" w:eastAsia="宋体" w:cs="宋体"/>
          <w:kern w:val="0"/>
          <w:sz w:val="24"/>
          <w:szCs w:val="24"/>
          <w:lang w:val="en-US" w:eastAsia="zh-CN"/>
        </w:rPr>
        <w:t>是正确的;</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(3)如果小明还想验证猜想三,则他可以选择编号为</w:t>
      </w:r>
      <w:r>
        <w:rPr>
          <w:rFonts w:hint="eastAsia" w:ascii="宋体" w:hAnsi="宋体" w:eastAsia="宋体" w:cs="宋体"/>
          <w:kern w:val="0"/>
          <w:sz w:val="24"/>
          <w:szCs w:val="24"/>
          <w:lang w:val="en-US" w:eastAsia="zh-CN"/>
        </w:rPr>
        <w:t>_______</w:t>
      </w:r>
      <w:r>
        <w:rPr>
          <w:rFonts w:ascii="宋体" w:hAnsi="宋体" w:eastAsia="宋体" w:cs="宋体"/>
          <w:kern w:val="0"/>
          <w:sz w:val="24"/>
          <w:szCs w:val="24"/>
          <w:lang w:val="en-US" w:eastAsia="zh-CN"/>
        </w:rPr>
        <w:t>的琴弦进行实验,此时表中所缺的数据应该填</w:t>
      </w:r>
      <w:r>
        <w:rPr>
          <w:rFonts w:hint="eastAsia" w:ascii="宋体" w:hAnsi="宋体" w:eastAsia="宋体" w:cs="宋体"/>
          <w:kern w:val="0"/>
          <w:sz w:val="24"/>
          <w:szCs w:val="24"/>
          <w:lang w:val="en-US" w:eastAsia="zh-CN"/>
        </w:rPr>
        <w:t>_________.</w:t>
      </w:r>
    </w:p>
    <w:p>
      <w:pPr>
        <w:keepNext w:val="0"/>
        <w:keepLines w:val="0"/>
        <w:widowControl/>
        <w:numPr>
          <w:ilvl w:val="0"/>
          <w:numId w:val="3"/>
        </w:numPr>
        <w:suppressLineNumbers w:val="0"/>
        <w:tabs>
          <w:tab w:val="clear" w:pos="312"/>
        </w:tabs>
        <w:spacing w:line="360" w:lineRule="auto"/>
        <w:ind w:left="0" w:leftChars="0" w:firstLine="0" w:firstLineChars="0"/>
        <w:jc w:val="left"/>
        <w:rPr>
          <w:rFonts w:hint="eastAsia" w:ascii="宋体" w:hAnsi="宋体" w:eastAsia="宋体" w:cs="宋体"/>
          <w:kern w:val="0"/>
          <w:sz w:val="24"/>
          <w:szCs w:val="24"/>
          <w:lang w:val="en-US" w:eastAsia="zh-CN"/>
        </w:rPr>
      </w:pPr>
      <w:r>
        <w:drawing>
          <wp:anchor distT="0" distB="0" distL="114300" distR="114300" simplePos="0" relativeHeight="251664384" behindDoc="0" locked="0" layoutInCell="1" allowOverlap="1">
            <wp:simplePos x="0" y="0"/>
            <wp:positionH relativeFrom="column">
              <wp:posOffset>3890645</wp:posOffset>
            </wp:positionH>
            <wp:positionV relativeFrom="paragraph">
              <wp:posOffset>90805</wp:posOffset>
            </wp:positionV>
            <wp:extent cx="1628775" cy="1819275"/>
            <wp:effectExtent l="0" t="0" r="9525" b="952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1628775" cy="1819275"/>
                    </a:xfrm>
                    <a:prstGeom prst="rect">
                      <a:avLst/>
                    </a:prstGeom>
                    <a:noFill/>
                    <a:ln w="9525">
                      <a:noFill/>
                    </a:ln>
                  </pic:spPr>
                </pic:pic>
              </a:graphicData>
            </a:graphic>
          </wp:anchor>
        </w:drawing>
      </w:r>
      <w:r>
        <w:rPr>
          <w:rFonts w:ascii="宋体" w:hAnsi="宋体" w:eastAsia="宋体" w:cs="宋体"/>
          <w:kern w:val="0"/>
          <w:sz w:val="24"/>
          <w:szCs w:val="24"/>
          <w:lang w:val="en-US" w:eastAsia="zh-CN"/>
        </w:rPr>
        <w:t>图10甲所示,是小芳同学探究“平面镜成像的特点</w:t>
      </w:r>
      <w:r>
        <w:rPr>
          <w:rFonts w:hint="eastAsia" w:ascii="宋体" w:hAnsi="宋体" w:eastAsia="宋体" w:cs="宋体"/>
          <w:kern w:val="0"/>
          <w:sz w:val="24"/>
          <w:szCs w:val="24"/>
          <w:lang w:val="en-US" w:eastAsia="zh-CN"/>
        </w:rPr>
        <w:t>的</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实验装置。</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(1)在实验中用两只大小相同的蜡烛,是为了比较</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____________________,用透明的</w:t>
      </w:r>
      <w:r>
        <w:rPr>
          <w:rFonts w:ascii="宋体" w:hAnsi="宋体" w:eastAsia="宋体" w:cs="宋体"/>
          <w:kern w:val="0"/>
          <w:sz w:val="24"/>
          <w:szCs w:val="24"/>
          <w:lang w:val="en-US" w:eastAsia="zh-CN"/>
        </w:rPr>
        <w:t>玻璃板代替平面镜,主要是利用玻璃透明的将点</w:t>
      </w:r>
      <w:r>
        <w:rPr>
          <w:rFonts w:hint="eastAsia" w:ascii="宋体" w:hAnsi="宋体" w:eastAsia="宋体" w:cs="宋体"/>
          <w:kern w:val="0"/>
          <w:sz w:val="24"/>
          <w:szCs w:val="24"/>
          <w:lang w:val="en-US" w:eastAsia="zh-CN"/>
        </w:rPr>
        <w:t>，便于_____________。</w:t>
      </w:r>
      <w:r>
        <w:rPr>
          <w:rFonts w:ascii="宋体" w:hAnsi="宋体" w:eastAsia="宋体" w:cs="宋体"/>
          <w:kern w:val="0"/>
          <w:sz w:val="24"/>
          <w:szCs w:val="24"/>
          <w:lang w:val="en-US" w:eastAsia="zh-CN"/>
        </w:rPr>
        <w:t>乙</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(2)在竖直的玻璃板前点燃蜡烛M,蜡烛N在玻璃板后</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面移动,人眼一直在玻璃板</w:t>
      </w:r>
      <w:r>
        <w:rPr>
          <w:rFonts w:hint="eastAsia" w:ascii="宋体" w:hAnsi="宋体" w:eastAsia="宋体" w:cs="宋体"/>
          <w:kern w:val="0"/>
          <w:sz w:val="24"/>
          <w:szCs w:val="24"/>
          <w:lang w:val="en-US" w:eastAsia="zh-CN"/>
        </w:rPr>
        <w:t>______</w:t>
      </w:r>
      <w:r>
        <w:rPr>
          <w:rFonts w:ascii="宋体" w:hAnsi="宋体" w:eastAsia="宋体" w:cs="宋体"/>
          <w:kern w:val="0"/>
          <w:sz w:val="24"/>
          <w:szCs w:val="24"/>
          <w:lang w:val="en-US" w:eastAsia="zh-CN"/>
        </w:rPr>
        <w:t>(选填“前</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或“后</w:t>
      </w:r>
      <w:r>
        <w:rPr>
          <w:rFonts w:hint="default" w:ascii="宋体" w:hAnsi="宋体" w:eastAsia="宋体" w:cs="宋体"/>
          <w:kern w:val="0"/>
          <w:sz w:val="24"/>
          <w:szCs w:val="24"/>
          <w:lang w:val="en-US" w:eastAsia="zh-CN"/>
        </w:rPr>
        <w:t>”</w:t>
      </w:r>
      <w:r>
        <w:rPr>
          <w:rFonts w:hint="eastAsia" w:ascii="宋体" w:hAnsi="宋体" w:eastAsia="宋体" w:cs="宋体"/>
          <w:kern w:val="0"/>
          <w:sz w:val="24"/>
          <w:szCs w:val="24"/>
          <w:lang w:val="en-US" w:eastAsia="zh-CN"/>
        </w:rPr>
        <w:t>)观</w:t>
      </w:r>
      <w:r>
        <w:rPr>
          <w:rFonts w:ascii="宋体" w:hAnsi="宋体" w:eastAsia="宋体" w:cs="宋体"/>
          <w:kern w:val="0"/>
          <w:sz w:val="24"/>
          <w:szCs w:val="24"/>
          <w:lang w:val="en-US" w:eastAsia="zh-CN"/>
        </w:rPr>
        <w:t>察,直至蜡烛N与蜡烛M的像完全重合。在比较物与像的大小关系时,蜡烛B替代的是</w:t>
      </w:r>
      <w:r>
        <w:rPr>
          <w:rFonts w:hint="eastAsia" w:ascii="宋体" w:hAnsi="宋体" w:eastAsia="宋体" w:cs="宋体"/>
          <w:kern w:val="0"/>
          <w:sz w:val="24"/>
          <w:szCs w:val="24"/>
          <w:lang w:val="en-US" w:eastAsia="zh-CN"/>
        </w:rPr>
        <w:t>__________</w:t>
      </w:r>
      <w:r>
        <w:rPr>
          <w:rFonts w:ascii="宋体" w:hAnsi="宋体" w:eastAsia="宋体" w:cs="宋体"/>
          <w:kern w:val="0"/>
          <w:sz w:val="24"/>
          <w:szCs w:val="24"/>
          <w:lang w:val="en-US" w:eastAsia="zh-CN"/>
        </w:rPr>
        <w:t>蜡烛A"或“蜡烛A的像”)。</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(3)玻璃观察蜡烛M的像时,看到在像的后面还有一个较模糊、与像有部分重叠的像</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出现两个像的原因是</w:t>
      </w:r>
      <w:r>
        <w:rPr>
          <w:rFonts w:hint="eastAsia" w:ascii="宋体" w:hAnsi="宋体" w:eastAsia="宋体" w:cs="宋体"/>
          <w:kern w:val="0"/>
          <w:sz w:val="24"/>
          <w:szCs w:val="24"/>
          <w:lang w:val="en-US" w:eastAsia="zh-CN"/>
        </w:rPr>
        <w:t>________________.</w:t>
      </w:r>
    </w:p>
    <w:p>
      <w:pPr>
        <w:keepNext w:val="0"/>
        <w:keepLines w:val="0"/>
        <w:widowControl/>
        <w:numPr>
          <w:ilvl w:val="0"/>
          <w:numId w:val="4"/>
        </w:numPr>
        <w:suppressLineNumbers w:val="0"/>
        <w:spacing w:line="360" w:lineRule="auto"/>
        <w:ind w:left="0" w:leftChars="0" w:firstLine="0" w:firstLineChars="0"/>
        <w:jc w:val="left"/>
        <w:rPr>
          <w:rFonts w:hint="eastAsia" w:ascii="宋体" w:hAnsi="宋体" w:eastAsia="宋体" w:cs="宋体"/>
          <w:kern w:val="0"/>
          <w:sz w:val="24"/>
          <w:szCs w:val="24"/>
          <w:lang w:val="en-US" w:eastAsia="zh-CN"/>
        </w:rPr>
      </w:pPr>
      <w:r>
        <w:rPr>
          <w:rFonts w:ascii="宋体" w:hAnsi="宋体" w:eastAsia="宋体" w:cs="宋体"/>
          <w:kern w:val="0"/>
          <w:sz w:val="24"/>
          <w:szCs w:val="24"/>
          <w:lang w:val="en-US" w:eastAsia="zh-CN"/>
        </w:rPr>
        <w:t>经过三次实验记录的像A</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、B</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、C</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与物A、B、C对应的位置如图乙所示。为了得到更多的实验结论接下来小明应该进行的操作是:分别连接AA</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、BB</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、CC</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,发现它们的连线都与玻璃板</w:t>
      </w:r>
      <w:r>
        <w:rPr>
          <w:rFonts w:hint="eastAsia" w:ascii="宋体" w:hAnsi="宋体" w:eastAsia="宋体" w:cs="宋体"/>
          <w:kern w:val="0"/>
          <w:sz w:val="24"/>
          <w:szCs w:val="24"/>
          <w:lang w:val="en-US" w:eastAsia="zh-CN"/>
        </w:rPr>
        <w:t>__________</w:t>
      </w:r>
      <w:r>
        <w:rPr>
          <w:rFonts w:ascii="宋体" w:hAnsi="宋体" w:eastAsia="宋体" w:cs="宋体"/>
          <w:kern w:val="0"/>
          <w:sz w:val="24"/>
          <w:szCs w:val="24"/>
          <w:lang w:val="en-US" w:eastAsia="zh-CN"/>
        </w:rPr>
        <w:t>,且它们分别到玻璃板的距离都</w:t>
      </w:r>
      <w:r>
        <w:rPr>
          <w:rFonts w:hint="eastAsia" w:ascii="宋体" w:hAnsi="宋体" w:eastAsia="宋体" w:cs="宋体"/>
          <w:kern w:val="0"/>
          <w:sz w:val="24"/>
          <w:szCs w:val="24"/>
          <w:lang w:val="en-US" w:eastAsia="zh-CN"/>
        </w:rPr>
        <w:t>________.</w:t>
      </w:r>
    </w:p>
    <w:p>
      <w:pPr>
        <w:keepNext w:val="0"/>
        <w:keepLines w:val="0"/>
        <w:widowControl/>
        <w:numPr>
          <w:ilvl w:val="0"/>
          <w:numId w:val="2"/>
        </w:numPr>
        <w:suppressLineNumbers w:val="0"/>
        <w:spacing w:line="360" w:lineRule="auto"/>
        <w:ind w:left="0" w:leftChars="0" w:firstLine="0" w:firstLineChars="0"/>
        <w:jc w:val="left"/>
        <w:rPr>
          <w:rFonts w:ascii="宋体" w:hAnsi="宋体" w:eastAsia="宋体" w:cs="宋体"/>
          <w:kern w:val="0"/>
          <w:sz w:val="24"/>
          <w:szCs w:val="24"/>
          <w:lang w:val="en-US" w:eastAsia="zh-CN"/>
        </w:rPr>
      </w:pPr>
      <w:r>
        <w:rPr>
          <w:rFonts w:ascii="宋体" w:hAnsi="宋体" w:eastAsia="宋体" w:cs="宋体"/>
          <w:b/>
          <w:bCs/>
          <w:kern w:val="0"/>
          <w:sz w:val="24"/>
          <w:szCs w:val="24"/>
          <w:lang w:val="en-US" w:eastAsia="zh-CN"/>
        </w:rPr>
        <w:t>计算题(21题4分,22题6分,共10分)</w:t>
      </w:r>
      <w:r>
        <w:rPr>
          <w:rFonts w:ascii="宋体" w:hAnsi="宋体" w:eastAsia="宋体" w:cs="宋体"/>
          <w:b/>
          <w:bCs/>
          <w:kern w:val="0"/>
          <w:sz w:val="24"/>
          <w:szCs w:val="24"/>
          <w:lang w:val="en-US" w:eastAsia="zh-CN"/>
        </w:rPr>
        <w:br w:type="textWrapping"/>
      </w:r>
      <w:r>
        <w:rPr>
          <w:rFonts w:ascii="宋体" w:hAnsi="宋体" w:eastAsia="宋体" w:cs="宋体"/>
          <w:kern w:val="0"/>
          <w:sz w:val="24"/>
          <w:szCs w:val="24"/>
          <w:lang w:val="en-US" w:eastAsia="zh-CN"/>
        </w:rPr>
        <w:t>21小刚从家中出发到学校后,原路返回家中,其中一半路程步行,一半路程骑自行车</w:t>
      </w:r>
      <w:r>
        <w:rPr>
          <w:rFonts w:ascii="宋体" w:hAnsi="宋体" w:eastAsia="宋体" w:cs="宋体"/>
          <w:kern w:val="0"/>
          <w:sz w:val="24"/>
          <w:szCs w:val="24"/>
          <w:lang w:val="en-US" w:eastAsia="zh-CN"/>
        </w:rPr>
        <w:br w:type="textWrapping"/>
      </w:r>
      <w:r>
        <w:drawing>
          <wp:anchor distT="0" distB="0" distL="114300" distR="114300" simplePos="0" relativeHeight="251665408" behindDoc="0" locked="0" layoutInCell="1" allowOverlap="1">
            <wp:simplePos x="0" y="0"/>
            <wp:positionH relativeFrom="column">
              <wp:posOffset>3538855</wp:posOffset>
            </wp:positionH>
            <wp:positionV relativeFrom="paragraph">
              <wp:posOffset>531495</wp:posOffset>
            </wp:positionV>
            <wp:extent cx="1924050" cy="1352550"/>
            <wp:effectExtent l="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1924050" cy="1352550"/>
                    </a:xfrm>
                    <a:prstGeom prst="rect">
                      <a:avLst/>
                    </a:prstGeom>
                    <a:noFill/>
                    <a:ln w="9525">
                      <a:noFill/>
                    </a:ln>
                  </pic:spPr>
                </pic:pic>
              </a:graphicData>
            </a:graphic>
          </wp:anchor>
        </w:drawing>
      </w:r>
      <w:r>
        <w:rPr>
          <w:rFonts w:ascii="宋体" w:hAnsi="宋体" w:eastAsia="宋体" w:cs="宋体"/>
          <w:kern w:val="0"/>
          <w:sz w:val="24"/>
          <w:szCs w:val="24"/>
          <w:lang w:val="en-US" w:eastAsia="zh-CN"/>
        </w:rPr>
        <w:t>路程与时间图象如图11所示。求</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(1)小刚在OA和AB两个阶段的平均速度分别是多少?哪个阶段是步行的?</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(2)小刚在整个过程OB中的平均速度是多少?</w:t>
      </w:r>
      <w:r>
        <w:rPr>
          <w:rFonts w:ascii="宋体" w:hAnsi="宋体" w:eastAsia="宋体" w:cs="宋体"/>
          <w:kern w:val="0"/>
          <w:sz w:val="24"/>
          <w:szCs w:val="24"/>
          <w:lang w:val="en-US" w:eastAsia="zh-CN"/>
        </w:rPr>
        <w:br w:type="textWrapping"/>
      </w:r>
    </w:p>
    <w:p>
      <w:pPr>
        <w:keepNext w:val="0"/>
        <w:keepLines w:val="0"/>
        <w:widowControl/>
        <w:numPr>
          <w:ilvl w:val="0"/>
          <w:numId w:val="0"/>
        </w:numPr>
        <w:suppressLineNumbers w:val="0"/>
        <w:spacing w:line="360" w:lineRule="auto"/>
        <w:ind w:leftChars="0"/>
        <w:jc w:val="left"/>
      </w:pPr>
    </w:p>
    <w:p>
      <w:pPr>
        <w:keepNext w:val="0"/>
        <w:keepLines w:val="0"/>
        <w:widowControl/>
        <w:numPr>
          <w:ilvl w:val="0"/>
          <w:numId w:val="0"/>
        </w:numPr>
        <w:suppressLineNumbers w:val="0"/>
        <w:spacing w:line="360" w:lineRule="auto"/>
        <w:ind w:leftChars="0"/>
        <w:jc w:val="left"/>
      </w:pPr>
    </w:p>
    <w:p>
      <w:pPr>
        <w:keepNext w:val="0"/>
        <w:keepLines w:val="0"/>
        <w:widowControl/>
        <w:numPr>
          <w:ilvl w:val="0"/>
          <w:numId w:val="0"/>
        </w:numPr>
        <w:suppressLineNumbers w:val="0"/>
        <w:spacing w:line="360" w:lineRule="auto"/>
        <w:ind w:leftChars="0"/>
        <w:jc w:val="left"/>
      </w:pPr>
    </w:p>
    <w:p>
      <w:pPr>
        <w:keepNext w:val="0"/>
        <w:keepLines w:val="0"/>
        <w:widowControl/>
        <w:numPr>
          <w:ilvl w:val="0"/>
          <w:numId w:val="5"/>
        </w:numPr>
        <w:suppressLineNumbers w:val="0"/>
        <w:tabs>
          <w:tab w:val="clear" w:pos="312"/>
        </w:tabs>
        <w:spacing w:line="360" w:lineRule="auto"/>
        <w:ind w:leftChars="0"/>
        <w:jc w:val="left"/>
        <w:rPr>
          <w:rFonts w:ascii="宋体" w:hAnsi="宋体" w:eastAsia="宋体" w:cs="宋体"/>
          <w:kern w:val="0"/>
          <w:sz w:val="24"/>
          <w:szCs w:val="24"/>
          <w:lang w:val="en-US" w:eastAsia="zh-CN"/>
        </w:rPr>
      </w:pPr>
      <w:bookmarkStart w:id="0" w:name="_GoBack"/>
      <w:bookmarkEnd w:id="0"/>
      <w:r>
        <w:rPr>
          <w:rFonts w:ascii="宋体" w:hAnsi="宋体" w:eastAsia="宋体" w:cs="宋体"/>
          <w:kern w:val="0"/>
          <w:sz w:val="24"/>
          <w:szCs w:val="24"/>
          <w:lang w:val="en-US" w:eastAsia="zh-CN"/>
        </w:rPr>
        <w:t>一般情况下,驾驶员酒后的反应时间(从发现情况到开始制动所需的时间,即图12</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中“反应过程”所用时间)比正常时慢了0.1s-0.58,易发生交通事故。下表格为《驾驶员守则》中驾驶员在不同车速时所对应的正常反应距离(汽车在正常反应时间内通过的距离)的表格</w:t>
      </w:r>
    </w:p>
    <w:p>
      <w:pPr>
        <w:numPr>
          <w:ilvl w:val="0"/>
          <w:numId w:val="0"/>
        </w:numPr>
        <w:spacing w:line="360" w:lineRule="auto"/>
        <w:rPr>
          <w:rFonts w:hint="eastAsia"/>
          <w:sz w:val="24"/>
          <w:szCs w:val="32"/>
          <w:lang w:val="en-US" w:eastAsia="zh-CN"/>
        </w:rPr>
      </w:pPr>
      <w:r>
        <w:drawing>
          <wp:anchor distT="0" distB="0" distL="114300" distR="114300" simplePos="0" relativeHeight="251666432" behindDoc="0" locked="0" layoutInCell="1" allowOverlap="1">
            <wp:simplePos x="0" y="0"/>
            <wp:positionH relativeFrom="column">
              <wp:posOffset>3803015</wp:posOffset>
            </wp:positionH>
            <wp:positionV relativeFrom="paragraph">
              <wp:posOffset>2661285</wp:posOffset>
            </wp:positionV>
            <wp:extent cx="1616075" cy="962660"/>
            <wp:effectExtent l="0" t="0" r="3175" b="889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1616075" cy="962660"/>
                    </a:xfrm>
                    <a:prstGeom prst="rect">
                      <a:avLst/>
                    </a:prstGeom>
                    <a:noFill/>
                    <a:ln w="9525">
                      <a:noFill/>
                    </a:ln>
                  </pic:spPr>
                </pic:pic>
              </a:graphicData>
            </a:graphic>
          </wp:anchor>
        </w:drawing>
      </w:r>
      <w:r>
        <w:drawing>
          <wp:inline distT="0" distB="0" distL="114300" distR="114300">
            <wp:extent cx="5395595" cy="1104900"/>
            <wp:effectExtent l="0" t="0" r="146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5395595" cy="1104900"/>
                    </a:xfrm>
                    <a:prstGeom prst="rect">
                      <a:avLst/>
                    </a:prstGeom>
                    <a:noFill/>
                    <a:ln w="9525">
                      <a:noFill/>
                    </a:ln>
                  </pic:spPr>
                </pic:pic>
              </a:graphicData>
            </a:graphic>
          </wp:inline>
        </w:drawing>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(1)请根据表格数据计算驾驶员的正常反应时间;</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如图13所示,假设一饮酒后的驾驶员驾车以54km/h的速度在平直公路上行驶,在距离某小区门前35m处发现有行人在斑马线上横过马路,他的反应时间比正常时慢了0.2s,刹车到停止运动所用时间为4s,刹车后,车在减速过程中的平均速度为27km/h。试通过计算说明是否会发生交通事故</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(3)请给驾驶员写一条安全警示语。</w:t>
      </w:r>
      <w:r>
        <w:rPr>
          <w:rFonts w:ascii="宋体" w:hAnsi="宋体" w:eastAsia="宋体" w:cs="宋体"/>
          <w:kern w:val="0"/>
          <w:sz w:val="24"/>
          <w:szCs w:val="24"/>
          <w:lang w:val="en-US" w:eastAsia="zh-CN"/>
        </w:rPr>
        <w:br w:type="textWrapping"/>
      </w:r>
    </w:p>
    <w:p>
      <w:pPr>
        <w:numPr>
          <w:ilvl w:val="0"/>
          <w:numId w:val="0"/>
        </w:numPr>
        <w:spacing w:line="360" w:lineRule="auto"/>
        <w:rPr>
          <w:rFonts w:hint="eastAsia"/>
          <w:sz w:val="24"/>
          <w:szCs w:val="32"/>
          <w:lang w:val="en-US" w:eastAsia="zh-CN"/>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B7CCD2"/>
    <w:multiLevelType w:val="singleLevel"/>
    <w:tmpl w:val="93B7CCD2"/>
    <w:lvl w:ilvl="0" w:tentative="0">
      <w:start w:val="2"/>
      <w:numFmt w:val="chineseCounting"/>
      <w:suff w:val="nothing"/>
      <w:lvlText w:val="%1、"/>
      <w:lvlJc w:val="left"/>
      <w:rPr>
        <w:rFonts w:hint="eastAsia"/>
      </w:rPr>
    </w:lvl>
  </w:abstractNum>
  <w:abstractNum w:abstractNumId="1">
    <w:nsid w:val="E07134AF"/>
    <w:multiLevelType w:val="singleLevel"/>
    <w:tmpl w:val="E07134AF"/>
    <w:lvl w:ilvl="0" w:tentative="0">
      <w:start w:val="2"/>
      <w:numFmt w:val="decimal"/>
      <w:lvlText w:val="(%1)"/>
      <w:lvlJc w:val="left"/>
      <w:pPr>
        <w:tabs>
          <w:tab w:val="left" w:pos="312"/>
        </w:tabs>
      </w:pPr>
    </w:lvl>
  </w:abstractNum>
  <w:abstractNum w:abstractNumId="2">
    <w:nsid w:val="EA883A00"/>
    <w:multiLevelType w:val="singleLevel"/>
    <w:tmpl w:val="EA883A00"/>
    <w:lvl w:ilvl="0" w:tentative="0">
      <w:start w:val="18"/>
      <w:numFmt w:val="decimal"/>
      <w:lvlText w:val="%1."/>
      <w:lvlJc w:val="left"/>
      <w:pPr>
        <w:tabs>
          <w:tab w:val="left" w:pos="312"/>
        </w:tabs>
      </w:pPr>
    </w:lvl>
  </w:abstractNum>
  <w:abstractNum w:abstractNumId="3">
    <w:nsid w:val="09831857"/>
    <w:multiLevelType w:val="singleLevel"/>
    <w:tmpl w:val="09831857"/>
    <w:lvl w:ilvl="0" w:tentative="0">
      <w:start w:val="22"/>
      <w:numFmt w:val="decimal"/>
      <w:lvlText w:val="%1."/>
      <w:lvlJc w:val="left"/>
      <w:pPr>
        <w:tabs>
          <w:tab w:val="left" w:pos="312"/>
        </w:tabs>
      </w:pPr>
    </w:lvl>
  </w:abstractNum>
  <w:abstractNum w:abstractNumId="4">
    <w:nsid w:val="7DCA93D4"/>
    <w:multiLevelType w:val="singleLevel"/>
    <w:tmpl w:val="7DCA93D4"/>
    <w:lvl w:ilvl="0" w:tentative="0">
      <w:start w:val="4"/>
      <w:numFmt w:val="upperLetter"/>
      <w:lvlText w:val="%1."/>
      <w:lvlJc w:val="left"/>
      <w:pPr>
        <w:tabs>
          <w:tab w:val="left" w:pos="312"/>
        </w:tabs>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FFE1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raham\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2018-11-13T12:38:00Z</dcterms:created>
  <dc:creator>luanxulongwaityou@126.com</dc:creator>
  <cp:lastModifiedBy>老倪膏药(招代理)</cp:lastModifiedBy>
  <dcterms:modified xsi:type="dcterms:W3CDTF">2018-12-14T14:18:45Z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