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902pt;margin-top:959pt;height:35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/>
          <w:b/>
          <w:bCs/>
          <w:sz w:val="30"/>
          <w:szCs w:val="30"/>
          <w:lang w:val="en-US" w:eastAsia="zh-CN"/>
        </w:rPr>
        <w:t>2018—2019学年第一学期期中考试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二中七年级数学试题卷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（沪科版）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选择题（共10小题，每小题4分，满分40分）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-1.5的倒数是（    ）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A.0      B.-1.5     C.1.5     D.-</w:t>
      </w:r>
      <w:r>
        <w:rPr>
          <w:rFonts w:hint="eastAsia" w:asciiTheme="minorEastAsia" w:hAnsiTheme="minorEastAsia" w:eastAsiaTheme="minorEastAsia" w:cstheme="minorEastAsia"/>
          <w:b/>
          <w:bCs/>
          <w:position w:val="-24"/>
          <w:sz w:val="21"/>
          <w:szCs w:val="21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如图，数轴上A点表示数a，则-a是（     ）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1731645" cy="333375"/>
            <wp:effectExtent l="0" t="0" r="8255" b="9525"/>
            <wp:docPr id="4" name="图片 4" descr="QQ图片2018112315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1811231525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164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A.2        B.1         C.-1        D. -2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下列有理数：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−5,−(−3)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26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,|−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2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|,0,−2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2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非负数有（ 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A.1个     B.2个       C.3个       D.4个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研究表明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可燃冰是一种替代石油的新型清洁能源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在我国某海域已探明的可燃冰存储量达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150000000000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立方米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其中数字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150000000000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用科学记数法可表示为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15×10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29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0.15×10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30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1.5×10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31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1.5×10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32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如图，将边长为3a的正方形沿着虚线剪成两块正方形和两块长方形，若拿掉边长2b的小正方形后再将剩下的三块拼成一块新的长方形，则这块新的长方形较长的边长为（        ）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2159000" cy="1549400"/>
            <wp:effectExtent l="0" t="0" r="0" b="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tabs>
          <w:tab w:val="clear" w:pos="312"/>
        </w:tabs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1"/>
          <w:szCs w:val="21"/>
          <w:lang w:val="en-US" w:eastAsia="zh-CN"/>
        </w:rPr>
        <w:object>
          <v:shape id="_x0000_i1033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    B.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1"/>
          <w:szCs w:val="21"/>
          <w:lang w:val="en-US" w:eastAsia="zh-CN"/>
        </w:rPr>
        <w:object>
          <v:shape id="_x0000_i1034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C.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1"/>
          <w:szCs w:val="21"/>
          <w:lang w:val="en-US" w:eastAsia="zh-CN"/>
        </w:rPr>
        <w:object>
          <v:shape id="_x0000_i1035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   D.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1"/>
          <w:szCs w:val="21"/>
          <w:lang w:val="en-US" w:eastAsia="zh-CN"/>
        </w:rPr>
        <w:object>
          <v:shape id="_x0000_i1036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在有规律的一列数：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1,−2,3,−4,5,−6,7,−8…,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下列各数是这列数中的是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widowControl w:val="0"/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A.2006            B.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6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7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C.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6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8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D.123456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下列说法：①整数和分数统称为有理数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②绝对值是它本身的数只有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0;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③两数之和一定大于每个加数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④如果两个数积为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那么至少有一个因数为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0;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是最小的有理数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其中正确的个数是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个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下列概念表述正确的是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A. 单项式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的系数是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，次数是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B.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πx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1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2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的系数是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，次数是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24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40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是一次二项式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4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的项是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4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观察下列单项式：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1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3" o:spt="75" type="#_x0000_t75" style="height:18pt;width:21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则、第n个单项式是（       ）</w:t>
      </w:r>
    </w:p>
    <w:p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tabs>
          <w:tab w:val="clear" w:pos="312"/>
        </w:tabs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6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4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B.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1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5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C.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6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6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D.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1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多项式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xyz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4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−4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yz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−1)+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xyz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z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4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−(2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xyz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0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xy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的值(　　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A.与x,y,z均有关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B.与x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,z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有关而与y无关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C.与x,y,有关而与z无关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D.与x,y,z均无关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二、填空题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t>对于一个数，给定条件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: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t>该数是负整数，且大于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−3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t>；条件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: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t>该数的绝对值等于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shd w:val="clear" w:color="auto" w:fill="FFFFFF"/>
        </w:rPr>
        <w:t>，那么同时满足这两个条件的数是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  <w:lang w:val="en-US" w:eastAsia="zh-CN"/>
        </w:rPr>
        <w:t>__________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</w:rPr>
        <w:t>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1"/>
          <w:szCs w:val="21"/>
          <w:u w:val="none"/>
          <w:shd w:val="clear" w:color="auto" w:fill="FFFFFF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如果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−2=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那么代数式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3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+2)+2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的值等于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______________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13.如图所示，是一个运算程序示意图。若第一次输入k的值为625，则第2018次输出的结果是___________.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3114675" cy="952500"/>
            <wp:effectExtent l="0" t="0" r="9525" b="0"/>
            <wp:docPr id="7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 descr="IMG_25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下列说法：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①比-1小2的数是-3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互为相反数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=−1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&lt;0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&gt;0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|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|=−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若多项式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5,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则多项式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ax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5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⑤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若(1)班有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名学生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平均分是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,(2)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班有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名同学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平均分是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则两班的平均分为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2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6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分；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其中正确的有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_________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_.(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填序号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三（本题共2小题，每小题8分，满分16分）</w:t>
      </w:r>
    </w:p>
    <w:p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计算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2921000" cy="406400"/>
            <wp:effectExtent l="0" t="0" r="0" b="0"/>
            <wp:docPr id="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根据下面给出的数轴，解答下面的问题：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请你根据图中A，B两点的位置，分别写出它们所表示的有理数。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请问A，B两点之间的距离是多少?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在数轴上画出与点A的距离为2的点(用不同于A,B的其它字母表示)，并写出这些点表示的数。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409825" cy="361950"/>
            <wp:effectExtent l="0" t="0" r="3175" b="6350"/>
            <wp:docPr id="9" name="图片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" descr="IMG_25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四（本题共2小题，每小题8分，满分18分）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17.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某公司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天内货品进出仓库的吨数如下：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”表示进库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”表示出库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+31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−32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−16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+35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−38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−20.</w:t>
      </w:r>
    </w:p>
    <w:p>
      <w:pPr>
        <w:pStyle w:val="4"/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经过这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天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仓库里的货品是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增多了还是减少了？为什么？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Chars="0" w:right="0" w:rightChars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(2)经过这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天，仓库管理员结算发现仓库里还有货品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460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吨，那么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天前仓库里有货品多少吨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?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(3)如果进出的装卸费都是每吨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元，那么这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天要付多少元装卸费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?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如图所示是一个长方形。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914525" cy="1162050"/>
            <wp:effectExtent l="0" t="0" r="3175" b="6350"/>
            <wp:docPr id="10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7" descr="IMG_25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(1)根据图中尺寸大小，用含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的代数式表示阴影部分的面积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(2)若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=3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的值。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五、（本题共2小题，每小题10分，满分20分）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19.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满足：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24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−5)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8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+5|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|=0;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59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0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是同类项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求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(2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3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+6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)−(3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5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+9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6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−4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position w:val="-4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object>
          <v:shape id="_x0000_i1067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的值。</w:t>
      </w: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ind w:firstLine="397" w:firstLineChars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小明有5张写着不同数字的卡片，请你按要求抽出卡片，完成下列各问题：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（-3）  （-5）  0  +3  +4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（1）从中取出2张卡片，使这2张卡片上数字的乘积最大，乘积的最大值为_____；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（2）从中取出2张卡片，使这2张卡片上数字相除的商最小，商的最小值为_____；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（3）从中取出4张卡片，用学过的运算方法进行计算，使结果为24，请你写出符合要求的运算式子（至少一个）.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9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（本题满分12分）</w:t>
      </w:r>
    </w:p>
    <w:p>
      <w:pPr>
        <w:numPr>
          <w:ilvl w:val="0"/>
          <w:numId w:val="1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定义一种新运算：观察下列式：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1⊙3=1×4+3=7       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3⊙（-1）=3×4-1=11      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5⊙4=5×4+4=24      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4⊙（-3）=4×4-3=13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（1）请你想一想：a⊙b=______；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（2）若a≠b，那么a⊙b______b⊙a（填入“=”或“≠”）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（3）若a⊙（-2b）=4，请计算 （a-b）⊙（2a+b）的值．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七（本题满分12分）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22.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A.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两地分别有水泥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吨，C.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两地分别需要水泥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吨和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吨，现将A.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两地的水泥全部运到C.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两地，且恰好满足C.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两地的需要。若从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地运到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地的水泥为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吨，且将水泥从A.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两地运到C.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两地的运价如下表：</w:t>
      </w:r>
    </w:p>
    <w:tbl>
      <w:tblPr>
        <w:tblStyle w:val="7"/>
        <w:tblW w:w="2710" w:type="dxa"/>
        <w:tblCellSpacing w:w="15" w:type="dxa"/>
        <w:tblInd w:w="0" w:type="dxa"/>
        <w:tblBorders>
          <w:top w:val="single" w:color="999999" w:sz="4" w:space="0"/>
          <w:left w:val="single" w:color="999999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1070"/>
        <w:gridCol w:w="1125"/>
      </w:tblGrid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7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到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</w:p>
        </w:tc>
        <w:tc>
          <w:tcPr>
            <w:tcW w:w="1080" w:type="dxa"/>
            <w:tcBorders>
              <w:top w:val="nil"/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到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7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</w:p>
        </w:tc>
        <w:tc>
          <w:tcPr>
            <w:tcW w:w="104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108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>
        <w:tblPrEx>
          <w:tblBorders>
            <w:top w:val="single" w:color="999999" w:sz="4" w:space="0"/>
            <w:left w:val="single" w:color="999999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7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</w:p>
        </w:tc>
        <w:tc>
          <w:tcPr>
            <w:tcW w:w="104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  <w:tc>
          <w:tcPr>
            <w:tcW w:w="1080" w:type="dxa"/>
            <w:tcBorders>
              <w:bottom w:val="single" w:color="999999" w:sz="4" w:space="0"/>
              <w:right w:val="single" w:color="999999" w:sz="4" w:space="0"/>
            </w:tcBorders>
            <w:shd w:val="clear" w:color="auto" w:fill="F5F5F5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aps w:val="0"/>
                <w:color w:val="000000" w:themeColor="text1"/>
                <w:spacing w:val="0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kern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解答下列问题：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(1)用含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的式子表示从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地运到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地的水泥为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吨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地将水泥运到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地的运输费用为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_______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.(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答案直接填在题中横线上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(2)用含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的代数式表示将水泥从A.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两地运到C. 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两地的总运输费，并化简该式子。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(3)当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=10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时，总运输费用为多少元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?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八（本题满分14分）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23.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某单位在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月份准备组织部分员工到北京旅游，现联系了甲、乙两家旅行社，两家旅行社报价均为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2000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人，两家旅行社同时都对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人以上的团体推出了优惠举措：甲旅行社对每位员工八五折优惠；而乙旅行社是免去一位带队管理员工的费用，其余员工九折优惠。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(1)如果设参加旅游的员工共有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&gt;10)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人，则甲旅行社的费用为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元，乙旅行社的费用为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元；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用含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的代数式表示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(2)假如这个单位现组织包括管理员工在内的共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名员工到北京旅游，该单位选择哪一家旅行社比较优惠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?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请说明理由。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(3)如果计划在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月份外出旅游七天，设最中间一天的日期为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，则这七天的日期之和为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______.(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用含</w:t>
      </w:r>
      <w:r>
        <w:rPr>
          <w:rFonts w:hint="eastAsia" w:asciiTheme="minorEastAsia" w:hAnsiTheme="minorEastAsia" w:eastAsiaTheme="minorEastAsia" w:cstheme="minorEastAsia"/>
          <w:b/>
          <w:bCs/>
          <w:i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的代数式表示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.)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(4)假如这七天的日期之和为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的整数倍，则他们可能于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月几号出发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?(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写出所有符合条件的可能性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并写出简单的计算过程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.)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680" w:footer="765" w:gutter="0"/>
      <w:pgBorders w:display="notFirstPage" w:offsetFrom="page">
        <w:top w:val="single" w:color="auto" w:sz="12" w:space="24"/>
        <w:left w:val="single" w:color="auto" w:sz="12" w:space="24"/>
        <w:bottom w:val="single" w:color="auto" w:sz="12" w:space="24"/>
        <w:right w:val="single" w:color="auto" w:sz="12" w:space="2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76" w:y="773"/>
      <w:pBdr>
        <w:between w:val="none" w:color="auto" w:sz="0" w:space="0"/>
      </w:pBdr>
      <w:rPr>
        <w:color w:val="000000"/>
      </w:rPr>
    </w:pPr>
    <w:r>
      <w:rPr>
        <w:color w:val="000000"/>
      </w:rPr>
      <w:fldChar w:fldCharType="begin"/>
    </w:r>
    <w:r>
      <w:rPr>
        <w:rStyle w:val="6"/>
        <w:color w:val="000000"/>
      </w:rPr>
      <w:instrText xml:space="preserve"> PAGE  </w:instrText>
    </w:r>
    <w:r>
      <w:rPr>
        <w:color w:val="000000"/>
      </w:rPr>
      <w:fldChar w:fldCharType="separate"/>
    </w:r>
    <w:r>
      <w:rPr>
        <w:rStyle w:val="6"/>
        <w:color w:val="000000"/>
      </w:rPr>
      <w:t>1</w:t>
    </w:r>
    <w:r>
      <w:rPr>
        <w:color w:val="000000"/>
      </w:rPr>
      <w:fldChar w:fldCharType="end"/>
    </w:r>
  </w:p>
  <w:p>
    <w:pPr>
      <w:pStyle w:val="2"/>
      <w:ind w:firstLine="360"/>
      <w:jc w:val="center"/>
      <w:rPr>
        <w:rFonts w:hint="eastAsia" w:ascii="宋体" w:hAnsi="宋体" w:cs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748251"/>
    <w:multiLevelType w:val="singleLevel"/>
    <w:tmpl w:val="95748251"/>
    <w:lvl w:ilvl="0" w:tentative="0">
      <w:start w:val="6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B6415801"/>
    <w:multiLevelType w:val="singleLevel"/>
    <w:tmpl w:val="B641580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CD9DA67F"/>
    <w:multiLevelType w:val="singleLevel"/>
    <w:tmpl w:val="CD9DA67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8BEFE0D"/>
    <w:multiLevelType w:val="singleLevel"/>
    <w:tmpl w:val="D8BEFE0D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341289E"/>
    <w:multiLevelType w:val="singleLevel"/>
    <w:tmpl w:val="E34128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7775400"/>
    <w:multiLevelType w:val="singleLevel"/>
    <w:tmpl w:val="E777540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2EAEC980"/>
    <w:multiLevelType w:val="singleLevel"/>
    <w:tmpl w:val="2EAEC980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8DD4960"/>
    <w:multiLevelType w:val="singleLevel"/>
    <w:tmpl w:val="38DD4960"/>
    <w:lvl w:ilvl="0" w:tentative="0">
      <w:start w:val="3"/>
      <w:numFmt w:val="decimal"/>
      <w:suff w:val="nothing"/>
      <w:lvlText w:val="（%1）"/>
      <w:lvlJc w:val="left"/>
    </w:lvl>
  </w:abstractNum>
  <w:abstractNum w:abstractNumId="8">
    <w:nsid w:val="3F865D95"/>
    <w:multiLevelType w:val="singleLevel"/>
    <w:tmpl w:val="3F865D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63AEEF1"/>
    <w:multiLevelType w:val="singleLevel"/>
    <w:tmpl w:val="663AEEF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224A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image" Target="media/image2.wmf"/><Relationship Id="rId89" Type="http://schemas.openxmlformats.org/officeDocument/2006/relationships/image" Target="media/image45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9.png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image" Target="media/image1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3.png"/><Relationship Id="rId67" Type="http://schemas.openxmlformats.org/officeDocument/2006/relationships/image" Target="media/image32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theme" Target="theme/theme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1.bin"/><Relationship Id="rId5" Type="http://schemas.openxmlformats.org/officeDocument/2006/relationships/footer" Target="footer2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png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2" Type="http://schemas.openxmlformats.org/officeDocument/2006/relationships/fontTable" Target="fontTable.xml"/><Relationship Id="rId101" Type="http://schemas.openxmlformats.org/officeDocument/2006/relationships/numbering" Target="numbering.xml"/><Relationship Id="rId100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2018-10-25T09:40:00Z</dcterms:created>
  <dc:creator>zhaojun</dc:creator>
  <cp:lastModifiedBy>Administrator</cp:lastModifiedBy>
  <dcterms:modified xsi:type="dcterms:W3CDTF">2018-12-17T03:39:04Z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