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5D3FC3">
      <w:pPr>
        <w:pStyle w:val="Heading1"/>
        <w:textAlignment w:val="center"/>
        <w:rPr>
          <w:rFonts w:hint="eastAsia"/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20pt;margin-top:924pt;mso-position-horizontal-relative:page;mso-position-vertical-relative:top-margin-area;position:absolute;width:32pt;z-index:251658240">
            <v:imagedata r:id="rId4" o:title=""/>
          </v:shape>
        </w:pict>
      </w:r>
      <w:bookmarkStart w:id="0" w:name="山东省青岛市崂山区育才学校2018-2019学年度第一学期人教版八年级物理上册第"/>
      <w:bookmarkEnd w:id="0"/>
      <w:r w:rsidRPr="005D3FC3">
        <w:rPr>
          <w:sz w:val="24"/>
          <w:szCs w:val="24"/>
        </w:rPr>
        <w:t>山东省青岛市崂山区育才学校</w:t>
      </w:r>
      <w:r w:rsidRPr="005D3FC3">
        <w:rPr>
          <w:sz w:val="24"/>
          <w:szCs w:val="24"/>
        </w:rPr>
        <w:t>2018-2019</w:t>
      </w:r>
      <w:r w:rsidRPr="005D3FC3">
        <w:rPr>
          <w:sz w:val="24"/>
          <w:szCs w:val="24"/>
        </w:rPr>
        <w:t>学年度第一学期人教版</w:t>
      </w:r>
    </w:p>
    <w:p w:rsidR="00897AF8" w:rsidRPr="005D3FC3">
      <w:pPr>
        <w:pStyle w:val="Heading1"/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八年级物理上册第一次月考试题（九月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第</w:t>
      </w:r>
      <w:r w:rsidRPr="005D3FC3">
        <w:rPr>
          <w:sz w:val="24"/>
          <w:szCs w:val="24"/>
        </w:rPr>
        <w:t>1-3</w:t>
      </w:r>
      <w:r w:rsidRPr="005D3FC3">
        <w:rPr>
          <w:sz w:val="24"/>
          <w:szCs w:val="24"/>
        </w:rPr>
        <w:t>章）</w:t>
      </w:r>
    </w:p>
    <w:p w:rsidR="00897AF8" w:rsidRPr="005D3FC3">
      <w:pPr>
        <w:pStyle w:val="Heading2"/>
        <w:textAlignment w:val="center"/>
        <w:rPr>
          <w:szCs w:val="21"/>
        </w:rPr>
      </w:pPr>
      <w:bookmarkStart w:id="1" w:name="考试总分-100-分-考试时间-120-分钟"/>
      <w:bookmarkEnd w:id="1"/>
      <w:r w:rsidRPr="005D3FC3">
        <w:rPr>
          <w:szCs w:val="21"/>
        </w:rPr>
        <w:t>考试总分：</w:t>
      </w:r>
      <w:r w:rsidRPr="005D3FC3">
        <w:rPr>
          <w:szCs w:val="21"/>
        </w:rPr>
        <w:t xml:space="preserve"> 100 </w:t>
      </w:r>
      <w:r w:rsidRPr="005D3FC3">
        <w:rPr>
          <w:szCs w:val="21"/>
        </w:rPr>
        <w:t>分</w:t>
      </w:r>
      <w:r w:rsidRPr="005D3FC3">
        <w:rPr>
          <w:szCs w:val="21"/>
        </w:rPr>
        <w:t xml:space="preserve"> </w:t>
      </w:r>
      <w:r w:rsidRPr="005D3FC3">
        <w:rPr>
          <w:szCs w:val="21"/>
        </w:rPr>
        <w:t>考试时间：</w:t>
      </w:r>
      <w:r w:rsidRPr="005D3FC3">
        <w:rPr>
          <w:szCs w:val="21"/>
        </w:rPr>
        <w:t xml:space="preserve"> 120 </w:t>
      </w:r>
      <w:r w:rsidRPr="005D3FC3">
        <w:rPr>
          <w:szCs w:val="21"/>
        </w:rPr>
        <w:t>分钟</w:t>
      </w:r>
    </w:p>
    <w:p w:rsidR="00897AF8" w:rsidRPr="005D3FC3">
      <w:pPr>
        <w:pStyle w:val="Heading2"/>
        <w:textAlignment w:val="center"/>
        <w:rPr>
          <w:szCs w:val="21"/>
        </w:rPr>
      </w:pPr>
      <w:bookmarkStart w:id="2" w:name="header-info-2"/>
      <w:bookmarkEnd w:id="2"/>
      <w:r w:rsidRPr="005D3FC3">
        <w:rPr>
          <w:szCs w:val="21"/>
        </w:rPr>
        <w:t>学校：</w:t>
      </w:r>
      <w:r w:rsidRPr="005D3FC3">
        <w:rPr>
          <w:szCs w:val="21"/>
        </w:rPr>
        <w:t xml:space="preserve">__________ </w:t>
      </w:r>
      <w:r w:rsidRPr="005D3FC3">
        <w:rPr>
          <w:szCs w:val="21"/>
        </w:rPr>
        <w:t>班级：</w:t>
      </w:r>
      <w:r w:rsidRPr="005D3FC3">
        <w:rPr>
          <w:szCs w:val="21"/>
        </w:rPr>
        <w:t xml:space="preserve">__________ </w:t>
      </w:r>
      <w:r w:rsidRPr="005D3FC3">
        <w:rPr>
          <w:szCs w:val="21"/>
        </w:rPr>
        <w:t>姓名：</w:t>
      </w:r>
      <w:r w:rsidRPr="005D3FC3">
        <w:rPr>
          <w:szCs w:val="21"/>
        </w:rPr>
        <w:t xml:space="preserve">__________ </w:t>
      </w:r>
      <w:r w:rsidRPr="005D3FC3">
        <w:rPr>
          <w:szCs w:val="21"/>
        </w:rPr>
        <w:t>考号：</w:t>
      </w:r>
      <w:r w:rsidRPr="005D3FC3">
        <w:rPr>
          <w:szCs w:val="21"/>
        </w:rPr>
        <w:t xml:space="preserve">__________ 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一、选择题（共</w:t>
      </w:r>
      <w:r w:rsidRPr="005D3FC3">
        <w:rPr>
          <w:sz w:val="24"/>
          <w:szCs w:val="24"/>
        </w:rPr>
        <w:t xml:space="preserve"> 15 </w:t>
      </w:r>
      <w:r w:rsidRPr="005D3FC3">
        <w:rPr>
          <w:sz w:val="24"/>
          <w:szCs w:val="24"/>
        </w:rPr>
        <w:t>小题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，每小题</w:t>
      </w:r>
      <w:r w:rsidRPr="005D3FC3">
        <w:rPr>
          <w:sz w:val="24"/>
          <w:szCs w:val="24"/>
        </w:rPr>
        <w:t xml:space="preserve">  2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，共</w:t>
      </w:r>
      <w:r w:rsidRPr="005D3FC3">
        <w:rPr>
          <w:sz w:val="24"/>
          <w:szCs w:val="24"/>
        </w:rPr>
        <w:t xml:space="preserve"> 30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1.</w:t>
      </w:r>
      <w:r w:rsidRPr="005D3FC3">
        <w:rPr>
          <w:sz w:val="24"/>
          <w:szCs w:val="24"/>
        </w:rPr>
        <w:t>小</w:t>
      </w:r>
      <w:r w:rsidRPr="005D3FC3">
        <w:rPr>
          <w:sz w:val="24"/>
          <w:szCs w:val="24"/>
        </w:rPr>
        <w:t>明同学</w:t>
      </w:r>
      <w:r w:rsidRPr="005D3FC3">
        <w:rPr>
          <w:sz w:val="24"/>
          <w:szCs w:val="24"/>
        </w:rPr>
        <w:t>乘坐在运动的翻滚车中时，感觉地面上的人和建筑物都在旋转，这时他选取的参照物是（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3896"/>
        <w:gridCol w:w="510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翻滚车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轨道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地面上的树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地面上的建筑物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2.</w:t>
      </w:r>
      <w:r w:rsidRPr="005D3FC3">
        <w:rPr>
          <w:sz w:val="24"/>
          <w:szCs w:val="24"/>
        </w:rPr>
        <w:t>给体温计消毒，下列方法中可行的是（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4071"/>
        <w:gridCol w:w="493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放入沸水中煮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在酒精灯火焰上烧一下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用酒精棉花球擦洗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用干净的自来水冲洗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3.</w:t>
      </w:r>
      <w:r w:rsidRPr="005D3FC3">
        <w:rPr>
          <w:sz w:val="24"/>
          <w:szCs w:val="24"/>
        </w:rPr>
        <w:t>热现象在一年四季中随处可见，下列有关说法中正确的是（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春天的早晨经常出现大雾，这是汽化现象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秋天的早晨花草上出现小的露珠，这是液化现象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夏天揭开冰棒包装后看到冰棒冒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白气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，这是凝华现象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初冬的早晨地面上会出现白色的霜，这是凝固现象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4.“</w:t>
      </w:r>
      <w:r w:rsidRPr="005D3FC3">
        <w:rPr>
          <w:sz w:val="24"/>
          <w:szCs w:val="24"/>
        </w:rPr>
        <w:t>小小竹排江中游，巍巍青山两岸走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前后两句中物体的运动参照物是（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4496"/>
        <w:gridCol w:w="450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河岸、河岸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河岸、竹排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竹排、河岸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竹排、竹排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5.</w:t>
      </w:r>
      <w:r w:rsidRPr="005D3FC3">
        <w:rPr>
          <w:sz w:val="24"/>
          <w:szCs w:val="24"/>
        </w:rPr>
        <w:t>现在等量的</w:t>
      </w:r>
      <m:oMath>
        <m:r>
          <w:rPr>
            <w:rFonts w:ascii="Cambria Math" w:hAnsi="Cambria Math"/>
            <w:sz w:val="24"/>
            <w:szCs w:val="24"/>
          </w:rPr>
          <m:t>0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的冰和</w:t>
      </w:r>
      <m:oMath>
        <m:r>
          <w:rPr>
            <w:rFonts w:ascii="Cambria Math" w:hAnsi="Cambria Math"/>
            <w:sz w:val="24"/>
            <w:szCs w:val="24"/>
          </w:rPr>
          <m:t>0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的水，要使物体冷却，其效果是（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4764"/>
        <w:gridCol w:w="423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用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/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∘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  <w:r w:rsidRPr="005D3FC3">
              <w:rPr>
                <w:sz w:val="24"/>
                <w:szCs w:val="24"/>
              </w:rPr>
              <w:t>的</w:t>
            </w:r>
            <w:r w:rsidRPr="005D3FC3">
              <w:rPr>
                <w:sz w:val="24"/>
                <w:szCs w:val="24"/>
              </w:rPr>
              <w:t>冰较好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用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  <m:sSup>
                <m:sSupPr>
                  <m:ctrlPr>
                    <w:rPr>
                      <w:sz w:val="24"/>
                      <w:szCs w:val="24"/>
                    </w:rPr>
                  </m:ctrlPr>
                </m:sSupPr>
                <m:e/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∘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oMath>
            <w:r w:rsidRPr="005D3FC3">
              <w:rPr>
                <w:sz w:val="24"/>
                <w:szCs w:val="24"/>
              </w:rPr>
              <w:t>水较好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都一样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都不好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6.</w:t>
      </w:r>
      <w:r w:rsidRPr="005D3FC3">
        <w:rPr>
          <w:sz w:val="24"/>
          <w:szCs w:val="24"/>
        </w:rPr>
        <w:t>在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研究水沸腾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实验时能观察到的现象中，不正确的是（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开始加热就有气泡不断地产生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开始加热时杯底及侧壁上生成许多小气泡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沸腾前杯底气泡在水中上升时体积逐渐变小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沸腾时杯底气泡迅速上升，并且体积增大，到达水面，气泡破裂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7.</w:t>
      </w:r>
      <w:r w:rsidRPr="005D3FC3">
        <w:rPr>
          <w:sz w:val="24"/>
          <w:szCs w:val="24"/>
        </w:rPr>
        <w:t>根据你的生活经验，下列数据和实际情况相差较远的是（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人步行的速度约是</w:t>
      </w:r>
      <m:oMath>
        <m:r>
          <w:rPr>
            <w:rFonts w:ascii="Cambria Math" w:hAnsi="Cambria Math"/>
            <w:sz w:val="24"/>
            <w:szCs w:val="24"/>
          </w:rPr>
          <m:t>1.1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Cambria Math"/>
            <w:sz w:val="24"/>
            <w:szCs w:val="24"/>
          </w:rPr>
          <m:t>/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="005D3FC3">
        <w:rPr>
          <w:rFonts w:hint="eastAsia"/>
          <w:sz w:val="24"/>
          <w:szCs w:val="24"/>
        </w:rPr>
        <w:t xml:space="preserve">            </w:t>
      </w: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一张试卷厚度约为</w:t>
      </w:r>
      <m:oMath>
        <m:r>
          <w:rPr>
            <w:rFonts w:ascii="Cambria Math" w:hAnsi="Cambria Math"/>
            <w:sz w:val="24"/>
            <w:szCs w:val="24"/>
          </w:rPr>
          <m:t>0.1</m:t>
        </m:r>
        <m:r>
          <w:rPr>
            <w:rFonts w:ascii="Cambria Math" w:hAnsi="Cambria Math"/>
            <w:sz w:val="24"/>
            <w:szCs w:val="24"/>
          </w:rPr>
          <m:t>mm</m:t>
        </m:r>
      </m:oMath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自行车的速度约是</w:t>
      </w:r>
      <m:oMath>
        <m:r>
          <w:rPr>
            <w:rFonts w:ascii="Cambria Math" w:hAnsi="Cambria Math"/>
            <w:sz w:val="24"/>
            <w:szCs w:val="24"/>
          </w:rPr>
          <m:t>0.051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Cambria Math"/>
            <w:sz w:val="24"/>
            <w:szCs w:val="24"/>
          </w:rPr>
          <m:t>/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="005D3FC3">
        <w:rPr>
          <w:rFonts w:hint="eastAsia"/>
          <w:sz w:val="24"/>
          <w:szCs w:val="24"/>
        </w:rPr>
        <w:t xml:space="preserve">          </w:t>
      </w: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人的正常体温是</w:t>
      </w:r>
      <m:oMath>
        <m:r>
          <w:rPr>
            <w:rFonts w:ascii="Cambria Math" w:hAnsi="Cambria Math"/>
            <w:sz w:val="24"/>
            <w:szCs w:val="24"/>
          </w:rPr>
          <m:t>37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8.</w:t>
      </w:r>
      <w:r w:rsidRPr="005D3FC3">
        <w:rPr>
          <w:sz w:val="24"/>
          <w:szCs w:val="24"/>
        </w:rPr>
        <w:t>下列关于物态变化的说法正确的是（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春天，河里冰面消融，是凝固现象</w:t>
      </w:r>
      <w:r w:rsidR="005D3FC3">
        <w:rPr>
          <w:rFonts w:hint="eastAsia"/>
          <w:sz w:val="24"/>
          <w:szCs w:val="24"/>
        </w:rPr>
        <w:t xml:space="preserve">    </w:t>
      </w: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夏天，冰糕周围冒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白气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，是汽化现象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深秋的早晨大雾弥漫，是液化现象</w:t>
      </w:r>
      <w:r w:rsidR="005D3FC3">
        <w:rPr>
          <w:rFonts w:hint="eastAsia"/>
          <w:sz w:val="24"/>
          <w:szCs w:val="24"/>
        </w:rPr>
        <w:t xml:space="preserve">   </w:t>
      </w: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严寒的冬天外面下起鹅毛大雪，是液化现象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9.</w:t>
      </w:r>
      <w:r w:rsidRPr="005D3FC3">
        <w:rPr>
          <w:sz w:val="24"/>
          <w:szCs w:val="24"/>
        </w:rPr>
        <w:t>下列物态变化的几种说法中正确的是（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冰化成水是液化现象</w:t>
      </w:r>
      <w:r w:rsidR="005D3FC3">
        <w:rPr>
          <w:rFonts w:hint="eastAsia"/>
          <w:sz w:val="24"/>
          <w:szCs w:val="24"/>
        </w:rPr>
        <w:t xml:space="preserve">                 </w:t>
      </w: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壶嘴喷出的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白气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是水蒸气液化现象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江面上形成的雾是凝华现象</w:t>
      </w:r>
      <w:r w:rsidR="005D3FC3">
        <w:rPr>
          <w:rFonts w:hint="eastAsia"/>
          <w:sz w:val="24"/>
          <w:szCs w:val="24"/>
        </w:rPr>
        <w:t xml:space="preserve">   </w:t>
      </w: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冰冻的衣服也能晾干是汽化现象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10.</w:t>
      </w:r>
      <w:r w:rsidRPr="005D3FC3">
        <w:rPr>
          <w:sz w:val="24"/>
          <w:szCs w:val="24"/>
        </w:rPr>
        <w:t>长</w:t>
      </w:r>
      <m:oMath>
        <m:r>
          <w:rPr>
            <w:rFonts w:ascii="Cambria Math" w:hAnsi="Cambria Math"/>
            <w:sz w:val="24"/>
            <w:szCs w:val="24"/>
          </w:rPr>
          <m:t>50</m:t>
        </m:r>
        <m:r>
          <w:rPr>
            <w:rFonts w:ascii="Cambria Math" w:hAnsi="Cambria Math"/>
            <w:sz w:val="24"/>
            <w:szCs w:val="24"/>
          </w:rPr>
          <m:t>m</m:t>
        </m:r>
      </m:oMath>
      <w:r w:rsidRPr="005D3FC3">
        <w:rPr>
          <w:sz w:val="24"/>
          <w:szCs w:val="24"/>
        </w:rPr>
        <w:t>的队伍，匀速通过一座长</w:t>
      </w:r>
      <m:oMath>
        <m:r>
          <w:rPr>
            <w:rFonts w:ascii="Cambria Math" w:hAnsi="Cambria Math"/>
            <w:sz w:val="24"/>
            <w:szCs w:val="24"/>
          </w:rPr>
          <m:t>100</m:t>
        </m:r>
        <m:r>
          <w:rPr>
            <w:rFonts w:ascii="Cambria Math" w:hAnsi="Cambria Math"/>
            <w:sz w:val="24"/>
            <w:szCs w:val="24"/>
          </w:rPr>
          <m:t>m</m:t>
        </m:r>
      </m:oMath>
      <w:r w:rsidRPr="005D3FC3">
        <w:rPr>
          <w:sz w:val="24"/>
          <w:szCs w:val="24"/>
        </w:rPr>
        <w:t>的大桥需</w:t>
      </w:r>
      <m:oMath>
        <m:r>
          <w:rPr>
            <w:rFonts w:ascii="Cambria Math" w:hAnsi="Cambria Math"/>
            <w:sz w:val="24"/>
            <w:szCs w:val="24"/>
          </w:rPr>
          <m:t>1.25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min</m:t>
        </m:r>
      </m:oMath>
      <w:r w:rsidRPr="005D3FC3">
        <w:rPr>
          <w:sz w:val="24"/>
          <w:szCs w:val="24"/>
        </w:rPr>
        <w:t>，</w:t>
      </w:r>
      <w:r w:rsidRPr="005D3FC3">
        <w:rPr>
          <w:sz w:val="24"/>
          <w:szCs w:val="24"/>
        </w:rPr>
        <w:t>则队伍</w:t>
      </w:r>
      <w:r w:rsidRPr="005D3FC3">
        <w:rPr>
          <w:sz w:val="24"/>
          <w:szCs w:val="24"/>
        </w:rPr>
        <w:t>过桥的速度为（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2298"/>
        <w:gridCol w:w="2329"/>
        <w:gridCol w:w="2036"/>
        <w:gridCol w:w="234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1.33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7.2</m:t>
              </m:r>
              <m:r>
                <w:rPr>
                  <w:rFonts w:ascii="Cambria Math" w:hAnsi="Cambria Math"/>
                  <w:sz w:val="24"/>
                  <w:szCs w:val="24"/>
                </w:rPr>
                <m:t>km</m:t>
              </m:r>
              <m:r>
                <w:rPr>
                  <w:rFonts w:ascii="Cambria Math" w:hAnsi="Cambria Math"/>
                  <w:sz w:val="24"/>
                  <w:szCs w:val="24"/>
                </w:rPr>
                <m:t>/h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2.5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4.8</m:t>
              </m:r>
              <m:r>
                <w:rPr>
                  <w:rFonts w:ascii="Cambria Math" w:hAnsi="Cambria Math"/>
                  <w:sz w:val="24"/>
                  <w:szCs w:val="24"/>
                </w:rPr>
                <m:t>km</m:t>
              </m:r>
              <m:r>
                <w:rPr>
                  <w:rFonts w:ascii="Cambria Math" w:hAnsi="Cambria Math"/>
                  <w:sz w:val="24"/>
                  <w:szCs w:val="24"/>
                </w:rPr>
                <m:t>/h</m:t>
              </m:r>
            </m:oMath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11.</w:t>
      </w:r>
      <w:r w:rsidRPr="005D3FC3">
        <w:rPr>
          <w:sz w:val="24"/>
          <w:szCs w:val="24"/>
        </w:rPr>
        <w:t>地球上的水在不断地循环着，经历上升、在空中凝结和下降三个过程，从地面升空时主要发生的物态变化是（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2236"/>
        <w:gridCol w:w="2312"/>
        <w:gridCol w:w="2214"/>
        <w:gridCol w:w="2241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汽化</w:t>
            </w:r>
            <w:r w:rsidRPr="005D3FC3">
              <w:rPr>
                <w:sz w:val="24"/>
                <w:szCs w:val="24"/>
              </w:rPr>
              <w:t>  </w:t>
            </w:r>
            <w:r w:rsidRPr="005D3FC3">
              <w:rPr>
                <w:sz w:val="24"/>
                <w:szCs w:val="24"/>
              </w:rPr>
              <w:t>凝固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汽化</w:t>
            </w:r>
            <w:r w:rsidRPr="005D3FC3">
              <w:rPr>
                <w:sz w:val="24"/>
                <w:szCs w:val="24"/>
              </w:rPr>
              <w:t>   </w:t>
            </w:r>
            <w:r w:rsidRPr="005D3FC3">
              <w:rPr>
                <w:sz w:val="24"/>
                <w:szCs w:val="24"/>
              </w:rPr>
              <w:t>熔化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汽化</w:t>
            </w:r>
            <w:r w:rsidRPr="005D3FC3">
              <w:rPr>
                <w:sz w:val="24"/>
                <w:szCs w:val="24"/>
              </w:rPr>
              <w:t>  </w:t>
            </w:r>
            <w:r w:rsidRPr="005D3FC3">
              <w:rPr>
                <w:sz w:val="24"/>
                <w:szCs w:val="24"/>
              </w:rPr>
              <w:t>升华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液化</w:t>
            </w:r>
            <w:r w:rsidRPr="005D3FC3">
              <w:rPr>
                <w:sz w:val="24"/>
                <w:szCs w:val="24"/>
              </w:rPr>
              <w:t>  </w:t>
            </w:r>
            <w:r w:rsidRPr="005D3FC3">
              <w:rPr>
                <w:sz w:val="24"/>
                <w:szCs w:val="24"/>
              </w:rPr>
              <w:t>凝华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12.</w:t>
      </w:r>
      <w:r w:rsidRPr="005D3FC3">
        <w:rPr>
          <w:sz w:val="24"/>
          <w:szCs w:val="24"/>
        </w:rPr>
        <w:t>下列现象属于凝华的是（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2256"/>
        <w:gridCol w:w="2251"/>
        <w:gridCol w:w="2233"/>
        <w:gridCol w:w="226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w:r w:rsidRPr="005D3FC3">
              <w:rPr>
                <w:sz w:val="24"/>
                <w:szCs w:val="24"/>
              </w:rPr>
              <w:t>露的形成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w:r w:rsidRPr="005D3FC3">
              <w:rPr>
                <w:sz w:val="24"/>
                <w:szCs w:val="24"/>
              </w:rPr>
              <w:t>雾的形成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w:r w:rsidRPr="005D3FC3">
              <w:rPr>
                <w:sz w:val="24"/>
                <w:szCs w:val="24"/>
              </w:rPr>
              <w:t>雨的形成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w:r w:rsidRPr="005D3FC3">
              <w:rPr>
                <w:sz w:val="24"/>
                <w:szCs w:val="24"/>
              </w:rPr>
              <w:t>霜的形成</w:t>
            </w: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13.</w:t>
      </w:r>
      <w:r w:rsidRPr="005D3FC3">
        <w:rPr>
          <w:sz w:val="24"/>
          <w:szCs w:val="24"/>
        </w:rPr>
        <w:t>一位著名短路运动员百米赛成绩是</w:t>
      </w:r>
      <m:oMath>
        <m:r>
          <w:rPr>
            <w:rFonts w:ascii="Cambria Math" w:hAnsi="Cambria Math"/>
            <w:sz w:val="24"/>
            <w:szCs w:val="24"/>
          </w:rPr>
          <m:t>10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，测得前</w:t>
      </w:r>
      <m:oMath>
        <m:r>
          <w:rPr>
            <w:rFonts w:ascii="Cambria Math" w:hAnsi="Cambria Math"/>
            <w:sz w:val="24"/>
            <w:szCs w:val="24"/>
          </w:rPr>
          <m:t>2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跑过</w:t>
      </w:r>
      <m:oMath>
        <m:r>
          <w:rPr>
            <w:rFonts w:ascii="Cambria Math" w:hAnsi="Cambria Math"/>
            <w:sz w:val="24"/>
            <w:szCs w:val="24"/>
          </w:rPr>
          <m:t>17</m:t>
        </m:r>
        <m:r>
          <w:rPr>
            <w:rFonts w:ascii="Cambria Math" w:hAnsi="Cambria Math"/>
            <w:sz w:val="24"/>
            <w:szCs w:val="24"/>
          </w:rPr>
          <m:t>m</m:t>
        </m:r>
      </m:oMath>
      <w:r w:rsidRPr="005D3FC3">
        <w:rPr>
          <w:sz w:val="24"/>
          <w:szCs w:val="24"/>
        </w:rPr>
        <w:t>，在最后一秒内跑过了</w:t>
      </w:r>
      <m:oMath>
        <m:r>
          <w:rPr>
            <w:rFonts w:ascii="Cambria Math" w:hAnsi="Cambria Math"/>
            <w:sz w:val="24"/>
            <w:szCs w:val="24"/>
          </w:rPr>
          <m:t>12</m:t>
        </m:r>
      </m:oMath>
      <w:r w:rsidRPr="005D3FC3">
        <w:rPr>
          <w:sz w:val="24"/>
          <w:szCs w:val="24"/>
        </w:rPr>
        <w:t>米，则该运动员在</w:t>
      </w:r>
      <m:oMath>
        <m:r>
          <w:rPr>
            <w:rFonts w:ascii="Cambria Math" w:hAnsi="Cambria Math"/>
            <w:sz w:val="24"/>
            <w:szCs w:val="24"/>
          </w:rPr>
          <m:t>100</m:t>
        </m:r>
        <m:r>
          <w:rPr>
            <w:rFonts w:ascii="Cambria Math" w:hAnsi="Cambria Math"/>
            <w:sz w:val="24"/>
            <w:szCs w:val="24"/>
          </w:rPr>
          <m:t>m</m:t>
        </m:r>
      </m:oMath>
      <w:r w:rsidRPr="005D3FC3">
        <w:rPr>
          <w:sz w:val="24"/>
          <w:szCs w:val="24"/>
        </w:rPr>
        <w:t>内的平均速度是（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tbl>
      <w:tblPr>
        <w:tblW w:w="5000" w:type="pct"/>
        <w:tblLook w:val="04A0"/>
      </w:tblPr>
      <w:tblGrid>
        <w:gridCol w:w="2331"/>
        <w:gridCol w:w="2228"/>
        <w:gridCol w:w="2204"/>
        <w:gridCol w:w="224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A.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8.5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B.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C.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12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D.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11</m:t>
              </m:r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  <m:r>
                <w:rPr>
                  <w:rFonts w:ascii="Cambria Math" w:hAnsi="Cambria Math"/>
                  <w:sz w:val="24"/>
                  <w:szCs w:val="24"/>
                </w:rPr>
                <m:t>/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</m:oMath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</w:t>
      </w:r>
      <w:r w:rsidRPr="005D3FC3">
        <w:rPr>
          <w:sz w:val="24"/>
          <w:szCs w:val="24"/>
        </w:rPr>
        <w:t>4.</w:t>
      </w:r>
      <w:r w:rsidRPr="005D3FC3">
        <w:rPr>
          <w:sz w:val="24"/>
          <w:szCs w:val="24"/>
        </w:rPr>
        <w:t>利用干冰（固态二氧化碳）可以保鲜，这是因为干冰（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蒸发时从空气中吸收大量的热</w:t>
      </w:r>
      <w:r w:rsidR="005D3FC3">
        <w:rPr>
          <w:rFonts w:hint="eastAsia"/>
          <w:sz w:val="24"/>
          <w:szCs w:val="24"/>
        </w:rPr>
        <w:t xml:space="preserve">             </w:t>
      </w: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升华时吸收大量的热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汽化时吸收大量的热</w:t>
      </w:r>
      <w:r w:rsidR="005D3FC3">
        <w:rPr>
          <w:rFonts w:hint="eastAsia"/>
          <w:sz w:val="24"/>
          <w:szCs w:val="24"/>
        </w:rPr>
        <w:t xml:space="preserve">                               </w:t>
      </w: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液化时吸收大量的热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15.</w:t>
      </w:r>
      <w:r w:rsidRPr="005D3FC3">
        <w:rPr>
          <w:sz w:val="24"/>
          <w:szCs w:val="24"/>
        </w:rPr>
        <w:t>关于自然界的水循环，下列说法中正确的是（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水蒸气在高空遇冷吸热液化成小水珠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冰山上的积雪只能先熔化，再蒸发成水蒸气升腾至空中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江湖河海中的水吸热蒸发成水蒸气升腾至空中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积雪放热熔化成水归入大海</w:t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二、多选题（共</w:t>
      </w:r>
      <w:r w:rsidRPr="005D3FC3">
        <w:rPr>
          <w:sz w:val="24"/>
          <w:szCs w:val="24"/>
        </w:rPr>
        <w:t xml:space="preserve"> 5 </w:t>
      </w:r>
      <w:r w:rsidRPr="005D3FC3">
        <w:rPr>
          <w:sz w:val="24"/>
          <w:szCs w:val="24"/>
        </w:rPr>
        <w:t>小题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，每小题</w:t>
      </w:r>
      <w:r w:rsidRPr="005D3FC3">
        <w:rPr>
          <w:sz w:val="24"/>
          <w:szCs w:val="24"/>
        </w:rPr>
        <w:t xml:space="preserve">  2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，共</w:t>
      </w:r>
      <w:r w:rsidRPr="005D3FC3">
        <w:rPr>
          <w:sz w:val="24"/>
          <w:szCs w:val="24"/>
        </w:rPr>
        <w:t xml:space="preserve"> 10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16.</w:t>
      </w:r>
      <w:r w:rsidRPr="005D3FC3">
        <w:rPr>
          <w:sz w:val="24"/>
          <w:szCs w:val="24"/>
        </w:rPr>
        <w:t>下列关于声音的说法错误的是（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振动的物体都会发出声音</w:t>
      </w:r>
      <w:r w:rsidR="005D3FC3">
        <w:rPr>
          <w:rFonts w:hint="eastAsia"/>
          <w:sz w:val="24"/>
          <w:szCs w:val="24"/>
        </w:rPr>
        <w:t xml:space="preserve">               </w:t>
      </w: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空气中声速跟音调无关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物体振动的次数叫频率</w:t>
      </w:r>
      <w:r w:rsidR="005D3FC3">
        <w:rPr>
          <w:rFonts w:hint="eastAsia"/>
          <w:sz w:val="24"/>
          <w:szCs w:val="24"/>
        </w:rPr>
        <w:t xml:space="preserve">                   </w:t>
      </w: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低声细语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的低指的</w:t>
      </w:r>
      <w:r w:rsidRPr="005D3FC3">
        <w:rPr>
          <w:sz w:val="24"/>
          <w:szCs w:val="24"/>
        </w:rPr>
        <w:t>是音调低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17.</w:t>
      </w:r>
      <w:r w:rsidRPr="005D3FC3">
        <w:rPr>
          <w:sz w:val="24"/>
          <w:szCs w:val="24"/>
        </w:rPr>
        <w:t>关于声现象，下列说法正确的是（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将一只正在发声的音叉触及面颊有震感能够探究声音产生的原因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把正在响铃的闹钟放在玻璃罩内，逐渐抽出其中的空气，</w:t>
      </w:r>
      <w:r w:rsidRPr="005D3FC3">
        <w:rPr>
          <w:sz w:val="24"/>
          <w:szCs w:val="24"/>
        </w:rPr>
        <w:t>声音大小保持不变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我们常说声音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震耳欲聋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，是指它的音调很高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禁止鸣笛是在声源处减弱噪声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18.</w:t>
      </w:r>
      <w:r w:rsidRPr="005D3FC3">
        <w:rPr>
          <w:sz w:val="24"/>
          <w:szCs w:val="24"/>
        </w:rPr>
        <w:t>关于声的现象，下列说法错误的是（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声音在不同介质中的传播速度不同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市区内某些路段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禁鸣喇叭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，这是在声音传播的过程中减弱噪音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只要物体在振动，我们人耳就能听到声音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有些高科技产品，不振动也可以发出声音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19.</w:t>
      </w:r>
      <w:r w:rsidRPr="005D3FC3">
        <w:rPr>
          <w:sz w:val="24"/>
          <w:szCs w:val="24"/>
        </w:rPr>
        <w:t>关于声现象，下列说法中错误的是（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A.“</w:t>
      </w:r>
      <w:r w:rsidRPr="005D3FC3">
        <w:rPr>
          <w:sz w:val="24"/>
          <w:szCs w:val="24"/>
        </w:rPr>
        <w:t>闻其声而知其人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主要是根据声音的响度来判断的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用超声波能粉碎人体内的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小石头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，说明声音能传递信息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中考期间学校周围路段禁鸣喇叭，这是在声音传播的过程中减弱噪声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D.“</w:t>
      </w:r>
      <w:r w:rsidRPr="005D3FC3">
        <w:rPr>
          <w:sz w:val="24"/>
          <w:szCs w:val="24"/>
        </w:rPr>
        <w:t>不敢高声语，恐惊天上人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中的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高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指声音</w:t>
      </w:r>
      <w:r w:rsidRPr="005D3FC3">
        <w:rPr>
          <w:sz w:val="24"/>
          <w:szCs w:val="24"/>
        </w:rPr>
        <w:t>的响度大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20.</w:t>
      </w:r>
      <w:r w:rsidRPr="005D3FC3">
        <w:rPr>
          <w:sz w:val="24"/>
          <w:szCs w:val="24"/>
        </w:rPr>
        <w:t>全班同学在齐声合唱同一首歌时，下列说法不正确的是（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A.</w:t>
      </w:r>
      <w:r w:rsidRPr="005D3FC3">
        <w:rPr>
          <w:sz w:val="24"/>
          <w:szCs w:val="24"/>
        </w:rPr>
        <w:t>能分辨男、女同学的歌声，主要是因为响度不同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B.</w:t>
      </w:r>
      <w:r w:rsidRPr="005D3FC3">
        <w:rPr>
          <w:sz w:val="24"/>
          <w:szCs w:val="24"/>
        </w:rPr>
        <w:t>能分辨男、女同学的歌声，主要是因为音调不同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C.</w:t>
      </w:r>
      <w:r w:rsidRPr="005D3FC3">
        <w:rPr>
          <w:sz w:val="24"/>
          <w:szCs w:val="24"/>
        </w:rPr>
        <w:t>唱歌同学的声带在振动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D.</w:t>
      </w:r>
      <w:r w:rsidRPr="005D3FC3">
        <w:rPr>
          <w:sz w:val="24"/>
          <w:szCs w:val="24"/>
        </w:rPr>
        <w:t>歌声宏亮时，说明声音的响度大</w:t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三、填空题（共</w:t>
      </w:r>
      <w:r w:rsidRPr="005D3FC3">
        <w:rPr>
          <w:sz w:val="24"/>
          <w:szCs w:val="24"/>
        </w:rPr>
        <w:t xml:space="preserve"> 3 </w:t>
      </w:r>
      <w:r w:rsidRPr="005D3FC3">
        <w:rPr>
          <w:sz w:val="24"/>
          <w:szCs w:val="24"/>
        </w:rPr>
        <w:t>小题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，每小题</w:t>
      </w:r>
      <w:r w:rsidRPr="005D3FC3">
        <w:rPr>
          <w:sz w:val="24"/>
          <w:szCs w:val="24"/>
        </w:rPr>
        <w:t xml:space="preserve">  4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，共</w:t>
      </w:r>
      <w:r w:rsidRPr="005D3FC3">
        <w:rPr>
          <w:sz w:val="24"/>
          <w:szCs w:val="24"/>
        </w:rPr>
        <w:t xml:space="preserve"> 12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21.</w:t>
      </w:r>
      <w:r w:rsidRPr="005D3FC3">
        <w:rPr>
          <w:sz w:val="24"/>
          <w:szCs w:val="24"/>
        </w:rPr>
        <w:t>海豚发声频率范围非常大，当海豚发出了</w:t>
      </w:r>
      <m:oMath>
        <m:r>
          <w:rPr>
            <w:rFonts w:ascii="Cambria Math" w:hAnsi="Cambria Math"/>
            <w:sz w:val="24"/>
            <w:szCs w:val="24"/>
          </w:rPr>
          <m:t>8000</m:t>
        </m:r>
        <m:r>
          <w:rPr>
            <w:rFonts w:ascii="Cambria Math" w:hAnsi="Cambria Math"/>
            <w:sz w:val="24"/>
            <w:szCs w:val="24"/>
          </w:rPr>
          <m:t>Hz</m:t>
        </m:r>
      </m:oMath>
      <w:r w:rsidRPr="005D3FC3">
        <w:rPr>
          <w:sz w:val="24"/>
          <w:szCs w:val="24"/>
        </w:rPr>
        <w:t>的声音时，此声音属于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声．海豚会利用回声寻找沙丁鱼群，假如经</w:t>
      </w:r>
      <m:oMath>
        <m:r>
          <w:rPr>
            <w:rFonts w:ascii="Cambria Math" w:hAnsi="Cambria Math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后海豚听到回声（声音在海水中的传播速度为</w:t>
      </w:r>
      <m:oMath>
        <m:r>
          <w:rPr>
            <w:rFonts w:ascii="Cambria Math" w:hAnsi="Cambria Math"/>
            <w:sz w:val="24"/>
            <w:szCs w:val="24"/>
          </w:rPr>
          <m:t>1530</m:t>
        </m:r>
        <m:r>
          <w:rPr>
            <w:rFonts w:ascii="Cambria Math" w:hAnsi="Cambria Math"/>
            <w:sz w:val="24"/>
            <w:szCs w:val="24"/>
          </w:rPr>
          <m:t>m</m:t>
        </m:r>
        <m:r>
          <w:rPr>
            <w:rFonts w:ascii="Cambria Math" w:hAnsi="Cambria Math"/>
            <w:sz w:val="24"/>
            <w:szCs w:val="24"/>
          </w:rPr>
          <m:t>/</m:t>
        </m:r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），则此时海豚距离沙丁鱼群的距离为</w:t>
      </w:r>
      <w:r w:rsidRPr="005D3FC3">
        <w:rPr>
          <w:sz w:val="24"/>
          <w:szCs w:val="24"/>
        </w:rPr>
        <w:t>________</w:t>
      </w:r>
      <m:oMath>
        <m:r>
          <w:rPr>
            <w:rFonts w:ascii="Cambria Math" w:hAnsi="Cambria Math"/>
            <w:sz w:val="24"/>
            <w:szCs w:val="24"/>
          </w:rPr>
          <m:t>m</m:t>
        </m:r>
      </m:oMath>
      <w:r w:rsidRPr="005D3FC3">
        <w:rPr>
          <w:sz w:val="24"/>
          <w:szCs w:val="24"/>
        </w:rPr>
        <w:t>；利用此种方法不能测量地球和月球之间的距离，这是因为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22.</w:t>
      </w:r>
      <w:r w:rsidRPr="005D3FC3">
        <w:rPr>
          <w:sz w:val="24"/>
          <w:szCs w:val="24"/>
        </w:rPr>
        <w:t>捕鱼时渔民常利用声纳来探测鱼群，这说明声音可以传递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，请你举一例：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23.</w:t>
      </w:r>
      <w:r w:rsidRPr="005D3FC3">
        <w:rPr>
          <w:sz w:val="24"/>
          <w:szCs w:val="24"/>
        </w:rPr>
        <w:t>远处隆隆的雷声预示着一场可能的大雨，这说明声能传递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，外科医生可利用超声振动击碎人体内的结石，说明声波能传递</w:t>
      </w:r>
      <w:r w:rsidRPr="005D3FC3">
        <w:rPr>
          <w:sz w:val="24"/>
          <w:szCs w:val="24"/>
        </w:rPr>
        <w:t>___</w:t>
      </w:r>
      <w:r w:rsidRPr="005D3FC3">
        <w:rPr>
          <w:sz w:val="24"/>
          <w:szCs w:val="24"/>
        </w:rPr>
        <w:t>_____</w:t>
      </w:r>
      <w:r w:rsidRPr="005D3FC3">
        <w:rPr>
          <w:sz w:val="24"/>
          <w:szCs w:val="24"/>
        </w:rPr>
        <w:t>．花匠在挑选花盆时，根据敲击声来判断花盆是否有裂缝，这主要是根据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来判断的．口技演员主要是模仿声音的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．</w:t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四、解答题（共</w:t>
      </w:r>
      <w:r w:rsidRPr="005D3FC3">
        <w:rPr>
          <w:sz w:val="24"/>
          <w:szCs w:val="24"/>
        </w:rPr>
        <w:t xml:space="preserve"> 2 </w:t>
      </w:r>
      <w:r w:rsidRPr="005D3FC3">
        <w:rPr>
          <w:sz w:val="24"/>
          <w:szCs w:val="24"/>
        </w:rPr>
        <w:t>小题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，每小题</w:t>
      </w:r>
      <w:r w:rsidRPr="005D3FC3">
        <w:rPr>
          <w:sz w:val="24"/>
          <w:szCs w:val="24"/>
        </w:rPr>
        <w:t xml:space="preserve">  6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，共</w:t>
      </w:r>
      <w:r w:rsidRPr="005D3FC3">
        <w:rPr>
          <w:sz w:val="24"/>
          <w:szCs w:val="24"/>
        </w:rPr>
        <w:t xml:space="preserve"> 12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24.</w:t>
      </w:r>
      <m:oMath>
        <m:r>
          <w:rPr>
            <w:rFonts w:ascii="Cambria Math" w:hAnsi="Cambria Math"/>
            <w:sz w:val="24"/>
            <w:szCs w:val="24"/>
          </w:rPr>
          <m:t>1593</m:t>
        </m:r>
      </m:oMath>
      <w:r w:rsidRPr="005D3FC3">
        <w:rPr>
          <w:sz w:val="24"/>
          <w:szCs w:val="24"/>
        </w:rPr>
        <w:t>年，意大利科学家伽利略发明了世界上第一支温度计．如图所示该温度计是用一根细长的玻璃管，它的一端是玻璃泡，另一端开口</w:t>
      </w:r>
      <w:r w:rsidRPr="005D3FC3">
        <w:rPr>
          <w:sz w:val="24"/>
          <w:szCs w:val="24"/>
        </w:rPr>
        <w:t>事先往管内</w:t>
      </w:r>
      <w:r w:rsidRPr="005D3FC3">
        <w:rPr>
          <w:sz w:val="24"/>
          <w:szCs w:val="24"/>
        </w:rPr>
        <w:t>灌少许带色的水，然后把开口倒过来插在带色水的容器里．请问该温度计玻璃管上的刻度应该是上高下低还是上低下高？并请说明理由．（忽略外界因素干扰）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2035055" cy="990026"/>
            <wp:effectExtent l="0" t="0" r="0" b="0"/>
            <wp:docPr id="1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250c497ccb4d274ee91ce984365dcf1.png@w=296&amp;h=14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077" cy="13860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25.</w:t>
      </w:r>
      <w:r w:rsidRPr="005D3FC3">
        <w:rPr>
          <w:sz w:val="24"/>
          <w:szCs w:val="24"/>
        </w:rPr>
        <w:t>如图</w:t>
      </w:r>
      <w:r w:rsidRPr="005D3FC3">
        <w:rPr>
          <w:sz w:val="24"/>
          <w:szCs w:val="24"/>
        </w:rPr>
        <w:t>画出了某实验室常用温度计的部分，此时它的示数为</w:t>
      </w:r>
      <m:oMath>
        <m:r>
          <w:rPr>
            <w:rFonts w:ascii="Cambria Math" w:hAnsi="Cambria Math"/>
            <w:sz w:val="24"/>
            <w:szCs w:val="24"/>
          </w:rPr>
          <m:t>38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，请你用铅笔在图中把温度计的液柱部分涂黑．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330008" cy="632517"/>
            <wp:effectExtent l="0" t="0" r="0" b="0"/>
            <wp:docPr id="2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1115d02901f2de2269420da42f65438.png@w=48&amp;h=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" cy="885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五、实验探究题（共</w:t>
      </w:r>
      <w:r w:rsidRPr="005D3FC3">
        <w:rPr>
          <w:sz w:val="24"/>
          <w:szCs w:val="24"/>
        </w:rPr>
        <w:t xml:space="preserve"> 4 </w:t>
      </w:r>
      <w:r w:rsidRPr="005D3FC3">
        <w:rPr>
          <w:sz w:val="24"/>
          <w:szCs w:val="24"/>
        </w:rPr>
        <w:t>小题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，每小题</w:t>
      </w:r>
      <w:r w:rsidRPr="005D3FC3">
        <w:rPr>
          <w:sz w:val="24"/>
          <w:szCs w:val="24"/>
        </w:rPr>
        <w:t xml:space="preserve">  9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，共</w:t>
      </w:r>
      <w:r w:rsidRPr="005D3FC3">
        <w:rPr>
          <w:sz w:val="24"/>
          <w:szCs w:val="24"/>
        </w:rPr>
        <w:t xml:space="preserve"> 36 </w:t>
      </w:r>
      <w:r w:rsidRPr="005D3FC3">
        <w:rPr>
          <w:sz w:val="24"/>
          <w:szCs w:val="24"/>
        </w:rPr>
        <w:t>分</w:t>
      </w:r>
      <w:r w:rsidRPr="005D3FC3">
        <w:rPr>
          <w:sz w:val="24"/>
          <w:szCs w:val="24"/>
        </w:rPr>
        <w:t xml:space="preserve"> </w:t>
      </w:r>
      <w:r w:rsidRPr="005D3FC3">
        <w:rPr>
          <w:sz w:val="24"/>
          <w:szCs w:val="24"/>
        </w:rPr>
        <w:t>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26.</w:t>
      </w:r>
      <w:r w:rsidRPr="005D3FC3">
        <w:rPr>
          <w:sz w:val="24"/>
          <w:szCs w:val="24"/>
        </w:rPr>
        <w:t>某校八年级物理兴趣小组的同学们对噪声的控制进行了探究．他们从发现比提出问题，做出猜想和假设，设计实验，通过观察、实验和调查走访等途径来收集数据，发现控制噪声污染已经引起社会的高度重视，尤其是城市在控制噪声方面已经采取了许多有效的措施：</w:t>
      </w:r>
      <w:r w:rsidRPr="005D3FC3">
        <w:rPr>
          <w:sz w:val="24"/>
          <w:szCs w:val="24"/>
        </w:rPr>
        <w:t>①</w:t>
      </w:r>
      <w:r w:rsidRPr="005D3FC3">
        <w:rPr>
          <w:sz w:val="24"/>
          <w:szCs w:val="24"/>
        </w:rPr>
        <w:t>将噪声严重的工厂迁出市区；</w:t>
      </w:r>
      <w:r w:rsidRPr="005D3FC3">
        <w:rPr>
          <w:sz w:val="24"/>
          <w:szCs w:val="24"/>
        </w:rPr>
        <w:t>②</w:t>
      </w:r>
      <w:r w:rsidRPr="005D3FC3">
        <w:rPr>
          <w:sz w:val="24"/>
          <w:szCs w:val="24"/>
        </w:rPr>
        <w:t>积极搞好城市绿化；</w:t>
      </w:r>
      <w:r w:rsidRPr="005D3FC3">
        <w:rPr>
          <w:sz w:val="24"/>
          <w:szCs w:val="24"/>
        </w:rPr>
        <w:t>③</w:t>
      </w:r>
      <w:r w:rsidRPr="005D3FC3">
        <w:rPr>
          <w:sz w:val="24"/>
          <w:szCs w:val="24"/>
        </w:rPr>
        <w:t>在嘈杂的环境中工作的人们带上耳罩、耳塞；</w:t>
      </w:r>
      <w:r w:rsidRPr="005D3FC3">
        <w:rPr>
          <w:sz w:val="24"/>
          <w:szCs w:val="24"/>
        </w:rPr>
        <w:t>④</w:t>
      </w:r>
      <w:r w:rsidRPr="005D3FC3">
        <w:rPr>
          <w:sz w:val="24"/>
          <w:szCs w:val="24"/>
        </w:rPr>
        <w:t>在</w:t>
      </w:r>
      <w:r w:rsidRPr="005D3FC3">
        <w:rPr>
          <w:sz w:val="24"/>
          <w:szCs w:val="24"/>
        </w:rPr>
        <w:t>市区内不安装高音喇叭，车辆尽量少鸣喇叭；</w:t>
      </w:r>
      <w:r w:rsidRPr="005D3FC3">
        <w:rPr>
          <w:sz w:val="24"/>
          <w:szCs w:val="24"/>
        </w:rPr>
        <w:t>⑤</w:t>
      </w:r>
      <w:r w:rsidRPr="005D3FC3">
        <w:rPr>
          <w:sz w:val="24"/>
          <w:szCs w:val="24"/>
        </w:rPr>
        <w:t>对噪声较大的机器安装消音器并限制使用；</w:t>
      </w:r>
      <w:r w:rsidRPr="005D3FC3">
        <w:rPr>
          <w:sz w:val="24"/>
          <w:szCs w:val="24"/>
        </w:rPr>
        <w:t>⑥</w:t>
      </w:r>
      <w:r w:rsidRPr="005D3FC3">
        <w:rPr>
          <w:sz w:val="24"/>
          <w:szCs w:val="24"/>
        </w:rPr>
        <w:t>采用多孔建筑材料加强隔音等．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673767" cy="1017527"/>
            <wp:effectExtent l="0" t="0" r="0" b="0"/>
            <wp:docPr id="3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96a33319797bf8e7acf86b067d943bb.png@w=98&amp;h=1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75" cy="1424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某校八年级物理兴趣小组的同学们对噪声的控制进行了探究．他们从发现比提出问题，做出猜想和假设，设计实验，通过观察、实验和调查走访等途径来收集数据，发现控制噪声污染已经引起社会的高度重视，尤其是城市在控制噪声方面已经采取了许多有效的措施：</w:t>
      </w:r>
      <w:r w:rsidRPr="005D3FC3">
        <w:rPr>
          <w:sz w:val="24"/>
          <w:szCs w:val="24"/>
        </w:rPr>
        <w:t>①</w:t>
      </w:r>
      <w:r w:rsidRPr="005D3FC3">
        <w:rPr>
          <w:sz w:val="24"/>
          <w:szCs w:val="24"/>
        </w:rPr>
        <w:t>将噪声严重的工厂迁出市区；</w:t>
      </w:r>
      <w:r w:rsidRPr="005D3FC3">
        <w:rPr>
          <w:sz w:val="24"/>
          <w:szCs w:val="24"/>
        </w:rPr>
        <w:t>②</w:t>
      </w:r>
      <w:r w:rsidRPr="005D3FC3">
        <w:rPr>
          <w:sz w:val="24"/>
          <w:szCs w:val="24"/>
        </w:rPr>
        <w:t>积极搞好城市绿化；</w:t>
      </w:r>
      <w:r w:rsidRPr="005D3FC3">
        <w:rPr>
          <w:sz w:val="24"/>
          <w:szCs w:val="24"/>
        </w:rPr>
        <w:t>③</w:t>
      </w:r>
      <w:r w:rsidRPr="005D3FC3">
        <w:rPr>
          <w:sz w:val="24"/>
          <w:szCs w:val="24"/>
        </w:rPr>
        <w:t>在嘈杂的环境中工作的人们带上耳罩、耳塞；</w:t>
      </w:r>
      <w:r w:rsidRPr="005D3FC3">
        <w:rPr>
          <w:sz w:val="24"/>
          <w:szCs w:val="24"/>
        </w:rPr>
        <w:t>④</w:t>
      </w:r>
      <w:r w:rsidRPr="005D3FC3">
        <w:rPr>
          <w:sz w:val="24"/>
          <w:szCs w:val="24"/>
        </w:rPr>
        <w:t>在市区内不安装高音喇叭，车辆尽量少鸣喇叭；</w:t>
      </w:r>
      <w:r w:rsidRPr="005D3FC3">
        <w:rPr>
          <w:sz w:val="24"/>
          <w:szCs w:val="24"/>
        </w:rPr>
        <w:t>⑤</w:t>
      </w:r>
      <w:r w:rsidRPr="005D3FC3">
        <w:rPr>
          <w:sz w:val="24"/>
          <w:szCs w:val="24"/>
        </w:rPr>
        <w:t>对噪声较大的机器安装消音器并限制使用；</w:t>
      </w:r>
      <w:r w:rsidRPr="005D3FC3">
        <w:rPr>
          <w:sz w:val="24"/>
          <w:szCs w:val="24"/>
        </w:rPr>
        <w:t>⑥</w:t>
      </w:r>
      <w:r w:rsidRPr="005D3FC3">
        <w:rPr>
          <w:sz w:val="24"/>
          <w:szCs w:val="24"/>
        </w:rPr>
        <w:t>采用多孔建筑材料加强隔音等．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5D3FC3">
        <w:rPr>
          <w:sz w:val="24"/>
          <w:szCs w:val="24"/>
        </w:rPr>
        <w:t>由上述兴趣小组提供的材料分析论证，可以得出减弱噪声的三条途径：其中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是在声源处减弱噪声，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是在传播过程中减弱噪声，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是在人耳处减弱噪声．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如图所示，在闹市区的主要干道设立噪声监测及分贝数显示装置，以加强每个公民控制噪声的环保意识，这种装备反映声音的什么特征？显示数字的单位是什么？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(3)</m:t>
        </m:r>
      </m:oMath>
      <w:r w:rsidRPr="005D3FC3">
        <w:rPr>
          <w:sz w:val="24"/>
          <w:szCs w:val="24"/>
        </w:rPr>
        <w:t>在教室里上课，室外常有噪声干扰，请你向学校提出两种减少学校噪声干扰的合理化建议：</w:t>
      </w:r>
      <w:r w:rsidRPr="005D3FC3">
        <w:rPr>
          <w:sz w:val="24"/>
          <w:szCs w:val="24"/>
        </w:rPr>
        <w:br/>
        <w:t>①________</w:t>
      </w:r>
      <w:r w:rsidRPr="005D3FC3">
        <w:rPr>
          <w:sz w:val="24"/>
          <w:szCs w:val="24"/>
        </w:rPr>
        <w:t>；</w:t>
      </w:r>
      <w:r w:rsidRPr="005D3FC3">
        <w:rPr>
          <w:sz w:val="24"/>
          <w:szCs w:val="24"/>
        </w:rPr>
        <w:br/>
        <w:t>②________</w:t>
      </w:r>
      <w:r w:rsidRPr="005D3FC3">
        <w:rPr>
          <w:sz w:val="24"/>
          <w:szCs w:val="24"/>
        </w:rPr>
        <w:t>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673767" cy="1017527"/>
            <wp:effectExtent l="0" t="0" r="0" b="0"/>
            <wp:docPr id="4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c96a33319797bf8e7acf86b067d943bb.png@w=98&amp;h=1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75" cy="142453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  <w:r w:rsidRPr="005D3FC3">
        <w:rPr>
          <w:sz w:val="24"/>
          <w:szCs w:val="24"/>
        </w:rPr>
        <w:t>27.</w:t>
      </w:r>
      <w:r w:rsidRPr="005D3FC3">
        <w:rPr>
          <w:sz w:val="24"/>
          <w:szCs w:val="24"/>
        </w:rPr>
        <w:t>综合实验：</w:t>
      </w: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5D3FC3">
        <w:rPr>
          <w:sz w:val="24"/>
          <w:szCs w:val="24"/>
        </w:rPr>
        <w:t>请你设计一个小实验，验证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液体表面积越大，蒸发越快</w:t>
      </w:r>
      <w:r w:rsidRPr="005D3FC3">
        <w:rPr>
          <w:sz w:val="24"/>
          <w:szCs w:val="24"/>
        </w:rPr>
        <w:t>”</w:t>
      </w:r>
    </w:p>
    <w:p w:rsidR="00897AF8" w:rsidRPr="005D3FC3">
      <w:pPr>
        <w:textAlignment w:val="center"/>
        <w:rPr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请你完成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响度与振幅关</w:t>
      </w:r>
      <w:r w:rsidRPr="005D3FC3">
        <w:rPr>
          <w:sz w:val="24"/>
          <w:szCs w:val="24"/>
        </w:rPr>
        <w:t>系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的实验设计方案．</w:t>
      </w:r>
      <w:r w:rsidRPr="005D3FC3">
        <w:rPr>
          <w:sz w:val="24"/>
          <w:szCs w:val="24"/>
        </w:rPr>
        <w:br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9"/>
        <w:gridCol w:w="3209"/>
        <w:gridCol w:w="1609"/>
        <w:gridCol w:w="257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器材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  </w:t>
            </w:r>
            <w:r w:rsidRPr="005D3FC3">
              <w:rPr>
                <w:sz w:val="24"/>
                <w:szCs w:val="24"/>
              </w:rPr>
              <w:t>音叉</w:t>
            </w:r>
            <w:r w:rsidRPr="005D3FC3">
              <w:rPr>
                <w:sz w:val="24"/>
                <w:szCs w:val="24"/>
              </w:rPr>
              <w:t>  </w:t>
            </w:r>
            <w:r w:rsidRPr="005D3FC3">
              <w:rPr>
                <w:sz w:val="24"/>
                <w:szCs w:val="24"/>
              </w:rPr>
              <w:t>小锤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数据</w:t>
            </w:r>
            <w:r w:rsidRPr="005D3FC3">
              <w:rPr>
                <w:sz w:val="24"/>
                <w:szCs w:val="24"/>
              </w:rPr>
              <w:br/>
            </w:r>
            <w:r w:rsidRPr="005D3FC3">
              <w:rPr>
                <w:sz w:val="24"/>
                <w:szCs w:val="24"/>
              </w:rPr>
              <w:t>记录</w:t>
            </w:r>
            <w:r w:rsidRPr="005D3FC3">
              <w:rPr>
                <w:sz w:val="24"/>
                <w:szCs w:val="24"/>
              </w:rPr>
              <w:br/>
            </w:r>
            <w:r w:rsidRPr="005D3FC3">
              <w:rPr>
                <w:sz w:val="24"/>
                <w:szCs w:val="24"/>
              </w:rPr>
              <w:t>表格</w:t>
            </w:r>
          </w:p>
        </w:tc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br/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87"/>
              <w:gridCol w:w="587"/>
              <w:gridCol w:w="588"/>
              <w:gridCol w:w="588"/>
            </w:tblGrid>
            <w:tr>
              <w:tblPrEx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/>
              </w:tblPrEx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W w:w="5000" w:type="pct"/>
                <w:tblLook w:val="04A0"/>
              </w:tblPrEx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</w:tr>
            <w:tr>
              <w:tblPrEx>
                <w:tblW w:w="5000" w:type="pct"/>
                <w:tblLook w:val="04A0"/>
              </w:tblPrEx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</w:tcPr>
                <w:p w:rsidR="00897AF8" w:rsidRPr="005D3FC3">
                  <w:pPr>
                    <w:textAlignment w:val="center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00000" w:rsidRPr="005D3FC3">
            <w:pPr>
              <w:widowControl/>
              <w:rPr>
                <w:sz w:val="24"/>
                <w:szCs w:val="24"/>
              </w:rPr>
            </w:pP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  <w:r w:rsidRPr="005D3FC3">
              <w:rPr>
                <w:sz w:val="24"/>
                <w:szCs w:val="24"/>
              </w:rPr>
              <w:t>实验</w:t>
            </w:r>
            <w:r w:rsidRPr="005D3FC3">
              <w:rPr>
                <w:sz w:val="24"/>
                <w:szCs w:val="24"/>
              </w:rPr>
              <w:br/>
            </w:r>
            <w:r w:rsidRPr="005D3FC3">
              <w:rPr>
                <w:sz w:val="24"/>
                <w:szCs w:val="24"/>
              </w:rPr>
              <w:t>步骤</w:t>
            </w:r>
          </w:p>
        </w:tc>
        <w:tc>
          <w:tcPr>
            <w:tcW w:w="0" w:type="auto"/>
            <w:gridSpan w:val="3"/>
          </w:tcPr>
          <w:p w:rsidR="00897AF8" w:rsidRPr="005D3FC3">
            <w:pPr>
              <w:textAlignment w:val="center"/>
              <w:rPr>
                <w:sz w:val="24"/>
                <w:szCs w:val="24"/>
              </w:rPr>
            </w:pPr>
          </w:p>
        </w:tc>
      </w:tr>
    </w:tbl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 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28.</w:t>
      </w:r>
      <w:r w:rsidRPr="005D3FC3">
        <w:rPr>
          <w:sz w:val="24"/>
          <w:szCs w:val="24"/>
        </w:rPr>
        <w:t>小</w:t>
      </w:r>
      <w:r w:rsidRPr="005D3FC3">
        <w:rPr>
          <w:sz w:val="24"/>
          <w:szCs w:val="24"/>
        </w:rPr>
        <w:t>婧</w:t>
      </w:r>
      <w:r w:rsidRPr="005D3FC3">
        <w:rPr>
          <w:sz w:val="24"/>
          <w:szCs w:val="24"/>
        </w:rPr>
        <w:t>同学在研究滑动摩擦力的大小与哪些因素有关时，她猜想滑动摩擦的大小与接触面积的大小有关．现有以下器材：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．斜面，</w:t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5D3FC3">
        <w:rPr>
          <w:sz w:val="24"/>
          <w:szCs w:val="24"/>
        </w:rPr>
        <w:t>．带钩的正方体木块（六面光滑程度相同），</w:t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．带钩的长方体木块（六面光滑程度相同），</w:t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5D3FC3">
        <w:rPr>
          <w:sz w:val="24"/>
          <w:szCs w:val="24"/>
        </w:rPr>
        <w:t>．表面平整的长木板，</w:t>
      </w:r>
      <m:oMath>
        <m:r>
          <w:rPr>
            <w:rFonts w:ascii="Cambria Math" w:hAnsi="Cambria Math"/>
            <w:sz w:val="24"/>
            <w:szCs w:val="24"/>
          </w:rPr>
          <m:t>e</m:t>
        </m:r>
      </m:oMath>
      <w:r w:rsidRPr="005D3FC3">
        <w:rPr>
          <w:sz w:val="24"/>
          <w:szCs w:val="24"/>
        </w:rPr>
        <w:t>．几条毛巾，</w:t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5D3FC3">
        <w:rPr>
          <w:sz w:val="24"/>
          <w:szCs w:val="24"/>
        </w:rPr>
        <w:t>．直尺，</w:t>
      </w:r>
      <m:oMath>
        <m:r>
          <w:rPr>
            <w:rFonts w:ascii="Cambria Math" w:hAnsi="Cambria Math"/>
            <w:sz w:val="24"/>
            <w:szCs w:val="24"/>
          </w:rPr>
          <m:t>g</m:t>
        </m:r>
      </m:oMath>
      <w:r w:rsidRPr="005D3FC3">
        <w:rPr>
          <w:sz w:val="24"/>
          <w:szCs w:val="24"/>
        </w:rPr>
        <w:t>．弹簧测力计．请你帮助、小</w:t>
      </w:r>
      <w:r w:rsidRPr="005D3FC3">
        <w:rPr>
          <w:sz w:val="24"/>
          <w:szCs w:val="24"/>
        </w:rPr>
        <w:t>婧</w:t>
      </w:r>
      <w:r w:rsidRPr="005D3FC3">
        <w:rPr>
          <w:sz w:val="24"/>
          <w:szCs w:val="24"/>
        </w:rPr>
        <w:t>同学，从上述器材中，选出部分器材，设计一个实验，对此猜想进行验证．</w:t>
      </w:r>
      <w:r w:rsidRPr="005D3FC3">
        <w:rPr>
          <w:sz w:val="24"/>
          <w:szCs w:val="24"/>
        </w:rPr>
        <w:br/>
      </w:r>
      <w:r w:rsidRPr="005D3FC3">
        <w:rPr>
          <w:sz w:val="24"/>
          <w:szCs w:val="24"/>
        </w:rPr>
        <w:t>所需器材：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（填序号）</w:t>
      </w:r>
      <w:r w:rsidRPr="005D3FC3">
        <w:rPr>
          <w:sz w:val="24"/>
          <w:szCs w:val="24"/>
        </w:rPr>
        <w:br/>
      </w:r>
      <w:r w:rsidRPr="005D3FC3">
        <w:rPr>
          <w:sz w:val="24"/>
          <w:szCs w:val="24"/>
        </w:rPr>
        <w:t>简述实验步骤：</w:t>
      </w: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5D3FC3">
        <w:rPr>
          <w:sz w:val="24"/>
          <w:szCs w:val="24"/>
        </w:rPr>
        <w:t>将木板放在水平桌面上；</w:t>
      </w:r>
    </w:p>
    <w:p w:rsidR="00897AF8" w:rsidRPr="005D3FC3">
      <w:pPr>
        <w:textAlignment w:val="center"/>
        <w:rPr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________</w:t>
      </w:r>
    </w:p>
    <w:p w:rsidR="00897AF8" w:rsidRPr="005D3FC3">
      <w:pPr>
        <w:textAlignment w:val="center"/>
        <w:rPr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(3)</m:t>
        </m:r>
      </m:oMath>
      <w:r w:rsidRPr="005D3FC3">
        <w:rPr>
          <w:sz w:val="24"/>
          <w:szCs w:val="24"/>
        </w:rPr>
        <w:t>________</w:t>
      </w:r>
    </w:p>
    <w:p w:rsidR="00897AF8" w:rsidRPr="005D3FC3">
      <w:pPr>
        <w:textAlignment w:val="center"/>
        <w:rPr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(4)</m:t>
        </m:r>
      </m:oMath>
      <w:r w:rsidRPr="005D3FC3">
        <w:rPr>
          <w:sz w:val="24"/>
          <w:szCs w:val="24"/>
        </w:rPr>
        <w:t>比较</w:t>
      </w:r>
      <m:oMath>
        <m:r>
          <w:rPr>
            <w:rFonts w:ascii="Cambria Math" w:hAnsi="Cambria Math"/>
            <w:sz w:val="24"/>
            <w:szCs w:val="24"/>
          </w:rPr>
          <m:t>(2)(3)</m:t>
        </m:r>
      </m:oMath>
      <w:r w:rsidRPr="005D3FC3">
        <w:rPr>
          <w:sz w:val="24"/>
          <w:szCs w:val="24"/>
        </w:rPr>
        <w:t>结果得出结论．</w:t>
      </w:r>
    </w:p>
    <w:p w:rsidR="00897AF8">
      <w:pPr>
        <w:textAlignment w:val="center"/>
        <w:rPr>
          <w:rFonts w:hint="eastAsia"/>
          <w:sz w:val="24"/>
          <w:szCs w:val="24"/>
        </w:rPr>
      </w:pPr>
      <w:r w:rsidRPr="005D3FC3">
        <w:rPr>
          <w:sz w:val="24"/>
          <w:szCs w:val="24"/>
        </w:rPr>
        <w:t> </w:t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 w:rsidRPr="005D3FC3">
      <w:pPr>
        <w:textAlignment w:val="center"/>
        <w:rPr>
          <w:sz w:val="24"/>
          <w:szCs w:val="24"/>
        </w:rPr>
      </w:pP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29.</w:t>
      </w:r>
      <w:r w:rsidRPr="005D3FC3">
        <w:rPr>
          <w:sz w:val="24"/>
          <w:szCs w:val="24"/>
        </w:rPr>
        <w:t>现准备用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伏安法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测小灯泡</w:t>
      </w:r>
      <w:r w:rsidRPr="005D3FC3">
        <w:rPr>
          <w:sz w:val="24"/>
          <w:szCs w:val="24"/>
        </w:rPr>
        <w:t>的电阻，实验室能提供的实验器材有：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．待测小灯光</w:t>
      </w:r>
      <m:oMath>
        <m:r>
          <w:rPr>
            <w:rFonts w:ascii="Cambria Math" w:hAnsi="Cambria Math"/>
            <w:sz w:val="24"/>
            <w:szCs w:val="24"/>
          </w:rPr>
          <m:t>L</m:t>
        </m:r>
      </m:oMath>
      <w:r w:rsidRPr="005D3FC3">
        <w:rPr>
          <w:sz w:val="24"/>
          <w:szCs w:val="24"/>
        </w:rPr>
        <w:t>（其正常工作时两端电压为</w:t>
      </w:r>
      <m:oMath>
        <m:r>
          <w:rPr>
            <w:rFonts w:ascii="Cambria Math" w:hAnsi="Cambria Math"/>
            <w:sz w:val="24"/>
            <w:szCs w:val="24"/>
          </w:rPr>
          <m:t>2.5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，电阻值约为</w:t>
      </w:r>
      <m:oMath>
        <m:r>
          <w:rPr>
            <w:rFonts w:ascii="Cambria Math" w:hAnsi="Cambria Math"/>
            <w:sz w:val="24"/>
            <w:szCs w:val="24"/>
          </w:rPr>
          <m:t>10</m:t>
        </m:r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5D3FC3">
        <w:rPr>
          <w:sz w:val="24"/>
          <w:szCs w:val="24"/>
        </w:rPr>
        <w:t>．二节新的干电池串联；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．电压表一个（量程为</w:t>
      </w:r>
      <m:oMath>
        <m:r>
          <w:rPr>
            <w:rFonts w:ascii="Cambria Math" w:hAnsi="Cambria Math"/>
            <w:sz w:val="24"/>
            <w:szCs w:val="24"/>
          </w:rPr>
          <m:t>0∼3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0∼15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，电阻为</w:t>
      </w:r>
      <m:oMath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KΩ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5D3FC3">
        <w:rPr>
          <w:sz w:val="24"/>
          <w:szCs w:val="24"/>
        </w:rPr>
        <w:t>．电流表一个（量程为</w:t>
      </w:r>
      <m:oMath>
        <m:r>
          <w:rPr>
            <w:rFonts w:ascii="Cambria Math" w:hAnsi="Cambria Math"/>
            <w:sz w:val="24"/>
            <w:szCs w:val="24"/>
          </w:rPr>
          <m:t>0∼0.6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0∼3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，电阻为</w:t>
      </w:r>
      <m:oMath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E</m:t>
        </m:r>
      </m:oMath>
      <w:r w:rsidRPr="005D3FC3">
        <w:rPr>
          <w:sz w:val="24"/>
          <w:szCs w:val="24"/>
        </w:rPr>
        <w:t>．滑动变阻</w:t>
      </w:r>
      <w:r w:rsidRPr="005D3FC3">
        <w:rPr>
          <w:sz w:val="24"/>
          <w:szCs w:val="24"/>
        </w:rPr>
        <w:t>器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5D3FC3">
        <w:rPr>
          <w:sz w:val="24"/>
          <w:szCs w:val="24"/>
        </w:rPr>
        <w:t>（标有</w:t>
      </w:r>
      <w:r w:rsidRPr="005D3FC3">
        <w:rPr>
          <w:sz w:val="24"/>
          <w:szCs w:val="24"/>
        </w:rPr>
        <w:t>“</w:t>
      </w:r>
      <m:oMath>
        <m:r>
          <w:rPr>
            <w:rFonts w:ascii="Cambria Math" w:hAnsi="Cambria Math"/>
            <w:sz w:val="24"/>
            <w:szCs w:val="24"/>
          </w:rPr>
          <m:t>10</m:t>
        </m:r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 </w:t>
      </w:r>
      <m:oMath>
        <m:r>
          <w:rPr>
            <w:rFonts w:ascii="Cambria Math" w:hAnsi="Cambria Math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5D3FC3">
        <w:rPr>
          <w:sz w:val="24"/>
          <w:szCs w:val="24"/>
        </w:rPr>
        <w:t>．开关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一个，导线若干．则：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现准备用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伏安法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测小灯泡</w:t>
      </w:r>
      <w:r w:rsidRPr="005D3FC3">
        <w:rPr>
          <w:sz w:val="24"/>
          <w:szCs w:val="24"/>
        </w:rPr>
        <w:t>的电阻，实验室能提供的实验器材有：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．待测小灯光</w:t>
      </w:r>
      <m:oMath>
        <m:r>
          <w:rPr>
            <w:rFonts w:ascii="Cambria Math" w:hAnsi="Cambria Math"/>
            <w:sz w:val="24"/>
            <w:szCs w:val="24"/>
          </w:rPr>
          <m:t>L</m:t>
        </m:r>
      </m:oMath>
      <w:r w:rsidRPr="005D3FC3">
        <w:rPr>
          <w:sz w:val="24"/>
          <w:szCs w:val="24"/>
        </w:rPr>
        <w:t>（其正常工作时两端电压为</w:t>
      </w:r>
      <m:oMath>
        <m:r>
          <w:rPr>
            <w:rFonts w:ascii="Cambria Math" w:hAnsi="Cambria Math"/>
            <w:sz w:val="24"/>
            <w:szCs w:val="24"/>
          </w:rPr>
          <m:t>2.5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，电阻值约为</w:t>
      </w:r>
      <m:oMath>
        <m:r>
          <w:rPr>
            <w:rFonts w:ascii="Cambria Math" w:hAnsi="Cambria Math"/>
            <w:sz w:val="24"/>
            <w:szCs w:val="24"/>
          </w:rPr>
          <m:t>10</m:t>
        </m:r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B</m:t>
        </m:r>
      </m:oMath>
      <w:r w:rsidRPr="005D3FC3">
        <w:rPr>
          <w:sz w:val="24"/>
          <w:szCs w:val="24"/>
        </w:rPr>
        <w:t>．二节新的干电池串联；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．电压表一个（量程为</w:t>
      </w:r>
      <m:oMath>
        <m:r>
          <w:rPr>
            <w:rFonts w:ascii="Cambria Math" w:hAnsi="Cambria Math"/>
            <w:sz w:val="24"/>
            <w:szCs w:val="24"/>
          </w:rPr>
          <m:t>0∼3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0∼15</m:t>
        </m:r>
        <m:r>
          <w:rPr>
            <w:rFonts w:ascii="Cambria Math" w:hAnsi="Cambria Math"/>
            <w:sz w:val="24"/>
            <w:szCs w:val="24"/>
          </w:rPr>
          <m:t>V</m:t>
        </m:r>
      </m:oMath>
      <w:r w:rsidRPr="005D3FC3">
        <w:rPr>
          <w:sz w:val="24"/>
          <w:szCs w:val="24"/>
        </w:rPr>
        <w:t>，电阻为</w:t>
      </w:r>
      <m:oMath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KΩ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D</m:t>
        </m:r>
      </m:oMath>
      <w:r w:rsidRPr="005D3FC3">
        <w:rPr>
          <w:sz w:val="24"/>
          <w:szCs w:val="24"/>
        </w:rPr>
        <w:t>．电流表一个（量程为</w:t>
      </w:r>
      <m:oMath>
        <m:r>
          <w:rPr>
            <w:rFonts w:ascii="Cambria Math" w:hAnsi="Cambria Math"/>
            <w:sz w:val="24"/>
            <w:szCs w:val="24"/>
          </w:rPr>
          <m:t>0∼0.6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</w:t>
      </w:r>
      <m:oMath>
        <m:r>
          <w:rPr>
            <w:rFonts w:ascii="Cambria Math" w:hAnsi="Cambria Math"/>
            <w:sz w:val="24"/>
            <w:szCs w:val="24"/>
          </w:rPr>
          <m:t>0∼3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，电阻为</w:t>
      </w:r>
      <m:oMath>
        <m:r>
          <w:rPr>
            <w:rFonts w:ascii="Cambria Math" w:hAnsi="Cambria Math"/>
            <w:sz w:val="24"/>
            <w:szCs w:val="24"/>
          </w:rPr>
          <m:t>5</m:t>
        </m:r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E</m:t>
        </m:r>
      </m:oMath>
      <w:r w:rsidRPr="005D3FC3">
        <w:rPr>
          <w:sz w:val="24"/>
          <w:szCs w:val="24"/>
        </w:rPr>
        <w:t>．滑动变阻器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5D3FC3">
        <w:rPr>
          <w:sz w:val="24"/>
          <w:szCs w:val="24"/>
        </w:rPr>
        <w:t>（标有</w:t>
      </w:r>
      <w:r w:rsidRPr="005D3FC3">
        <w:rPr>
          <w:sz w:val="24"/>
          <w:szCs w:val="24"/>
        </w:rPr>
        <w:t>“</w:t>
      </w:r>
      <m:oMath>
        <m:r>
          <w:rPr>
            <w:rFonts w:ascii="Cambria Math" w:hAnsi="Cambria Math"/>
            <w:sz w:val="24"/>
            <w:szCs w:val="24"/>
          </w:rPr>
          <m:t>10</m:t>
        </m:r>
        <m:r>
          <w:rPr>
            <w:rFonts w:ascii="Cambria Math" w:hAnsi="Cambria Math"/>
            <w:sz w:val="24"/>
            <w:szCs w:val="24"/>
          </w:rPr>
          <m:t>Ω</m:t>
        </m:r>
        <m:r>
          <w:rPr>
            <w:rFonts w:ascii="Cambria Math" w:hAnsi="Cambria Math"/>
            <w:sz w:val="24"/>
            <w:szCs w:val="24"/>
          </w:rPr>
          <m:t> </m:t>
        </m:r>
        <m:r>
          <w:rPr>
            <w:rFonts w:ascii="Cambria Math" w:hAnsi="Cambria Math"/>
            <w:sz w:val="24"/>
            <w:szCs w:val="24"/>
          </w:rPr>
          <m:t>1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）；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F</m:t>
        </m:r>
      </m:oMath>
      <w:r w:rsidRPr="005D3FC3">
        <w:rPr>
          <w:sz w:val="24"/>
          <w:szCs w:val="24"/>
        </w:rPr>
        <w:t>．开关</w:t>
      </w:r>
      <m:oMath>
        <m:r>
          <w:rPr>
            <w:rFonts w:ascii="Cambria Math" w:hAnsi="Cambria Math"/>
            <w:sz w:val="24"/>
            <w:szCs w:val="24"/>
          </w:rPr>
          <m:t>S</m:t>
        </m:r>
      </m:oMath>
      <w:r w:rsidRPr="005D3FC3">
        <w:rPr>
          <w:sz w:val="24"/>
          <w:szCs w:val="24"/>
        </w:rPr>
        <w:t>一个，导线若干．则：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5D3FC3">
        <w:rPr>
          <w:sz w:val="24"/>
          <w:szCs w:val="24"/>
        </w:rPr>
        <w:t>如果使用上述器材来测量小灯泡的电阻，那么，当小灯泡正常工作时，该电路中的电流约为</w:t>
      </w:r>
      <w:r w:rsidRPr="005D3FC3">
        <w:rPr>
          <w:sz w:val="24"/>
          <w:szCs w:val="24"/>
        </w:rPr>
        <w:t>________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，因此，电流表的量程应选</w:t>
      </w:r>
      <w:r w:rsidRPr="005D3FC3">
        <w:rPr>
          <w:sz w:val="24"/>
          <w:szCs w:val="24"/>
        </w:rPr>
        <w:t>________</w:t>
      </w:r>
      <m:oMath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由于电流表和电压表都有一定的电阻，严格来说将它们接入电路后，对电路都要产生一定的影响．那么，为了减少误差，在甲、乙所示的电路图（未画完）中，最好选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（选填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甲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或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乙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）．</w:t>
      </w:r>
      <w:r w:rsidRPr="005D3FC3">
        <w:rPr>
          <w:sz w:val="24"/>
          <w:szCs w:val="24"/>
        </w:rPr>
        <w:br/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3764642" cy="1194429"/>
            <wp:effectExtent l="0" t="0" r="0" b="0"/>
            <wp:docPr id="5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266acdce8f04822d0e6a6d6958756672.png@w=602&amp;h=19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6722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F8">
      <w:pPr>
        <w:textAlignment w:val="center"/>
        <w:rPr>
          <w:rFonts w:hint="eastAsia"/>
          <w:sz w:val="24"/>
          <w:szCs w:val="24"/>
        </w:rPr>
      </w:pP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(3)</m:t>
        </m:r>
      </m:oMath>
      <w:r w:rsidRPr="005D3FC3">
        <w:rPr>
          <w:sz w:val="24"/>
          <w:szCs w:val="24"/>
        </w:rPr>
        <w:t>根据以上选择的电路图，在丙图中用铅笔画线代替导线进行连线，使之成为能比较精确地测量出小灯泡电阻的电路（其中，部分导线已连接）．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(4)</m:t>
        </m:r>
      </m:oMath>
      <w:r w:rsidRPr="005D3FC3">
        <w:rPr>
          <w:sz w:val="24"/>
          <w:szCs w:val="24"/>
        </w:rPr>
        <w:t>连接电路时，开关应</w:t>
      </w:r>
      <w:r w:rsidRPr="005D3FC3">
        <w:rPr>
          <w:sz w:val="24"/>
          <w:szCs w:val="24"/>
        </w:rPr>
        <w:t>__</w:t>
      </w:r>
      <w:r w:rsidRPr="005D3FC3">
        <w:rPr>
          <w:sz w:val="24"/>
          <w:szCs w:val="24"/>
        </w:rPr>
        <w:t>______</w:t>
      </w:r>
      <w:r w:rsidRPr="005D3FC3">
        <w:rPr>
          <w:sz w:val="24"/>
          <w:szCs w:val="24"/>
        </w:rPr>
        <w:t>；闭合开关前，滑动变阻器的滑片应置于最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端（选填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左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或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右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）．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(5)</m:t>
        </m:r>
      </m:oMath>
      <w:r w:rsidRPr="005D3FC3">
        <w:rPr>
          <w:sz w:val="24"/>
          <w:szCs w:val="24"/>
        </w:rPr>
        <w:t>移动滑动变阻器滑片，使小灯泡正常工作，电流表示数如图所示，则该小灯泡正常工作时的电阻为</w:t>
      </w:r>
      <w:r w:rsidRPr="005D3FC3">
        <w:rPr>
          <w:sz w:val="24"/>
          <w:szCs w:val="24"/>
        </w:rPr>
        <w:t>________</w:t>
      </w:r>
      <m:oMath>
        <m:r>
          <w:rPr>
            <w:rFonts w:ascii="Cambria Math" w:hAnsi="Cambria Math"/>
            <w:sz w:val="24"/>
            <w:szCs w:val="24"/>
          </w:rPr>
          <m:t>Ω</m:t>
        </m:r>
      </m:oMath>
      <w:r w:rsidRPr="005D3FC3">
        <w:rPr>
          <w:sz w:val="24"/>
          <w:szCs w:val="24"/>
        </w:rPr>
        <w:t>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(6)</m:t>
        </m:r>
      </m:oMath>
      <w:r w:rsidRPr="005D3FC3">
        <w:rPr>
          <w:sz w:val="24"/>
          <w:szCs w:val="24"/>
        </w:rPr>
        <w:t>现要使电流表的示数变为</w:t>
      </w:r>
      <m:oMath>
        <m:r>
          <w:rPr>
            <w:rFonts w:ascii="Cambria Math" w:hAnsi="Cambria Math"/>
            <w:sz w:val="24"/>
            <w:szCs w:val="24"/>
          </w:rPr>
          <m:t>0.16</m:t>
        </m:r>
        <m:r>
          <w:rPr>
            <w:rFonts w:ascii="Cambria Math" w:hAnsi="Cambria Math"/>
            <w:sz w:val="24"/>
            <w:szCs w:val="24"/>
          </w:rPr>
          <m:t>A</m:t>
        </m:r>
      </m:oMath>
      <w:r w:rsidRPr="005D3FC3">
        <w:rPr>
          <w:sz w:val="24"/>
          <w:szCs w:val="24"/>
        </w:rPr>
        <w:t>，滑动变阻器滑片应向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端移动（选填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左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或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右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）．</w:t>
      </w:r>
      <w:r w:rsidRPr="005D3FC3">
        <w:rPr>
          <w:sz w:val="24"/>
          <w:szCs w:val="24"/>
        </w:rPr>
        <w:br/>
      </w:r>
      <m:oMath>
        <m:r>
          <w:rPr>
            <w:rFonts w:ascii="Cambria Math" w:hAnsi="Cambria Math"/>
            <w:sz w:val="24"/>
            <w:szCs w:val="24"/>
          </w:rPr>
          <m:t>(7)</m:t>
        </m:r>
      </m:oMath>
      <w:r w:rsidRPr="005D3FC3">
        <w:rPr>
          <w:sz w:val="24"/>
          <w:szCs w:val="24"/>
        </w:rPr>
        <w:t>若实验中所用器材良好，但某同学在实验中发现灯不亮，电流表的指针几乎不动，而电压表的示数较大，则电路中发生故障的原因是</w:t>
      </w:r>
      <w:r w:rsidRPr="005D3FC3">
        <w:rPr>
          <w:sz w:val="24"/>
          <w:szCs w:val="24"/>
        </w:rPr>
        <w:t>________</w:t>
      </w:r>
      <w:r w:rsidRPr="005D3FC3">
        <w:rPr>
          <w:sz w:val="24"/>
          <w:szCs w:val="24"/>
        </w:rPr>
        <w:t>．</w:t>
      </w: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>
      <w:pPr>
        <w:textAlignment w:val="center"/>
        <w:rPr>
          <w:rFonts w:hint="eastAsia"/>
          <w:sz w:val="24"/>
          <w:szCs w:val="24"/>
        </w:rPr>
      </w:pPr>
    </w:p>
    <w:p w:rsidR="005D3FC3" w:rsidRPr="005D3FC3">
      <w:pPr>
        <w:textAlignment w:val="center"/>
        <w:rPr>
          <w:sz w:val="24"/>
          <w:szCs w:val="24"/>
        </w:rPr>
      </w:pPr>
      <w:bookmarkStart w:id="3" w:name="_GoBack"/>
      <w:bookmarkEnd w:id="3"/>
    </w:p>
    <w:p w:rsidR="00897AF8" w:rsidRPr="005D3FC3">
      <w:pPr>
        <w:pStyle w:val="Heading3"/>
        <w:textAlignment w:val="center"/>
        <w:rPr>
          <w:sz w:val="24"/>
          <w:szCs w:val="24"/>
        </w:rPr>
      </w:pPr>
      <w:bookmarkStart w:id="4" w:name="答案"/>
      <w:bookmarkEnd w:id="4"/>
      <w:r w:rsidRPr="005D3FC3">
        <w:rPr>
          <w:sz w:val="24"/>
          <w:szCs w:val="24"/>
        </w:rPr>
        <w:t>答案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1.A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2.C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3.B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4.B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5.A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6.A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7.C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8.C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9.B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10</w:t>
      </w:r>
      <w:r w:rsidRPr="005D3FC3">
        <w:rPr>
          <w:sz w:val="24"/>
          <w:szCs w:val="24"/>
        </w:rPr>
        <w:t>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11</w:t>
      </w:r>
      <w:r w:rsidRPr="005D3FC3">
        <w:rPr>
          <w:sz w:val="24"/>
          <w:szCs w:val="24"/>
        </w:rPr>
        <w:t>.C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12</w:t>
      </w:r>
      <w:r w:rsidRPr="005D3FC3">
        <w:rPr>
          <w:sz w:val="24"/>
          <w:szCs w:val="24"/>
        </w:rPr>
        <w:t>.D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13</w:t>
      </w:r>
      <w:r w:rsidRPr="005D3FC3">
        <w:rPr>
          <w:sz w:val="24"/>
          <w:szCs w:val="24"/>
        </w:rPr>
        <w:t>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14</w:t>
      </w:r>
      <w:r w:rsidRPr="005D3FC3">
        <w:rPr>
          <w:sz w:val="24"/>
          <w:szCs w:val="24"/>
        </w:rPr>
        <w:t>.B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15</w:t>
      </w:r>
      <w:r w:rsidRPr="005D3FC3">
        <w:rPr>
          <w:sz w:val="24"/>
          <w:szCs w:val="24"/>
        </w:rPr>
        <w:t>.C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16</w:t>
      </w:r>
      <w:r w:rsidRPr="005D3FC3">
        <w:rPr>
          <w:sz w:val="24"/>
          <w:szCs w:val="24"/>
        </w:rPr>
        <w:t>.BCD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17</w:t>
      </w:r>
      <w:r w:rsidRPr="005D3FC3">
        <w:rPr>
          <w:sz w:val="24"/>
          <w:szCs w:val="24"/>
        </w:rPr>
        <w:t>.AD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18</w:t>
      </w:r>
      <w:r w:rsidRPr="005D3FC3">
        <w:rPr>
          <w:sz w:val="24"/>
          <w:szCs w:val="24"/>
        </w:rPr>
        <w:t>.BCD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19</w:t>
      </w:r>
      <w:r w:rsidRPr="005D3FC3">
        <w:rPr>
          <w:sz w:val="24"/>
          <w:szCs w:val="24"/>
        </w:rPr>
        <w:t>.ABC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20</w:t>
      </w:r>
      <w:r w:rsidRPr="005D3FC3">
        <w:rPr>
          <w:sz w:val="24"/>
          <w:szCs w:val="24"/>
        </w:rPr>
        <w:t>.AB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21.</w:t>
      </w:r>
      <w:r w:rsidRPr="005D3FC3">
        <w:rPr>
          <w:sz w:val="24"/>
          <w:szCs w:val="24"/>
        </w:rPr>
        <w:t>可听</w:t>
      </w:r>
      <m:oMath>
        <m:r>
          <w:rPr>
            <w:rFonts w:ascii="Cambria Math" w:hAnsi="Cambria Math"/>
            <w:sz w:val="24"/>
            <w:szCs w:val="24"/>
          </w:rPr>
          <m:t>765</m:t>
        </m:r>
      </m:oMath>
      <w:r w:rsidRPr="005D3FC3">
        <w:rPr>
          <w:sz w:val="24"/>
          <w:szCs w:val="24"/>
        </w:rPr>
        <w:t>声音不能在真空中传播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22.</w:t>
      </w:r>
      <w:r w:rsidRPr="005D3FC3">
        <w:rPr>
          <w:sz w:val="24"/>
          <w:szCs w:val="24"/>
        </w:rPr>
        <w:t>信息用声纳探测海洋深度（或蝙蝠用超声波探测昆虫、校园上课铃声等）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23.</w:t>
      </w:r>
      <w:r w:rsidRPr="005D3FC3">
        <w:rPr>
          <w:sz w:val="24"/>
          <w:szCs w:val="24"/>
        </w:rPr>
        <w:t>信息能量音色</w:t>
      </w:r>
      <w:r w:rsidRPr="005D3FC3">
        <w:rPr>
          <w:sz w:val="24"/>
          <w:szCs w:val="24"/>
        </w:rPr>
        <w:t>音色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24.</w:t>
      </w:r>
      <w:r w:rsidRPr="005D3FC3">
        <w:rPr>
          <w:sz w:val="24"/>
          <w:szCs w:val="24"/>
        </w:rPr>
        <w:t>伽利略温度计是利用气体的热胀冷缩性质制成的，当外界温度升高时，细管中气体受热膨胀，体积增大，管中液面将向下运动；当外界温度降低时，细管中的气体遇冷收缩，体积减小，管中的液面上升．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25.</w:t>
      </w:r>
      <w:r w:rsidRPr="005D3FC3">
        <w:rPr>
          <w:sz w:val="24"/>
          <w:szCs w:val="24"/>
        </w:rPr>
        <w:t>解：此题中温度计的一大格表示</w:t>
      </w:r>
      <m:oMath>
        <m:r>
          <w:rPr>
            <w:rFonts w:ascii="Cambria Math" w:hAnsi="Cambria Math"/>
            <w:sz w:val="24"/>
            <w:szCs w:val="24"/>
          </w:rPr>
          <m:t>10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，中间有</w:t>
      </w:r>
      <m:oMath>
        <m:r>
          <w:rPr>
            <w:rFonts w:ascii="Cambria Math" w:hAnsi="Cambria Math"/>
            <w:sz w:val="24"/>
            <w:szCs w:val="24"/>
          </w:rPr>
          <m:t>10</m:t>
        </m:r>
      </m:oMath>
      <w:r w:rsidRPr="005D3FC3">
        <w:rPr>
          <w:sz w:val="24"/>
          <w:szCs w:val="24"/>
        </w:rPr>
        <w:t>个</w:t>
      </w:r>
      <w:r w:rsidRPr="005D3FC3">
        <w:rPr>
          <w:sz w:val="24"/>
          <w:szCs w:val="24"/>
        </w:rPr>
        <w:t>小格，所以其分度值为</w:t>
      </w:r>
      <m:oMath>
        <m:r>
          <w:rPr>
            <w:rFonts w:ascii="Cambria Math" w:hAnsi="Cambria Math"/>
            <w:sz w:val="24"/>
            <w:szCs w:val="24"/>
          </w:rPr>
          <m:t>1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，示数为</w:t>
      </w:r>
      <m:oMath>
        <m:r>
          <w:rPr>
            <w:rFonts w:ascii="Cambria Math" w:hAnsi="Cambria Math"/>
            <w:sz w:val="24"/>
            <w:szCs w:val="24"/>
          </w:rPr>
          <m:t>38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时，表示液柱上表面与</w:t>
      </w:r>
      <m:oMath>
        <m:r>
          <w:rPr>
            <w:rFonts w:ascii="Cambria Math" w:hAnsi="Cambria Math"/>
            <w:sz w:val="24"/>
            <w:szCs w:val="24"/>
          </w:rPr>
          <m:t>30</m:t>
        </m:r>
        <m:sSup>
          <m:sSupPr>
            <m:ctrlPr>
              <w:rPr>
                <w:sz w:val="24"/>
                <w:szCs w:val="24"/>
              </w:rPr>
            </m:ctrlPr>
          </m:sSupPr>
          <m:e/>
          <m:sup>
            <m:r>
              <w:rPr>
                <w:rFonts w:ascii="Cambria Math" w:hAnsi="Cambria Math"/>
                <w:sz w:val="24"/>
                <w:szCs w:val="24"/>
              </w:rPr>
              <m:t>∘</m:t>
            </m:r>
          </m:sup>
        </m:sSup>
        <m:r>
          <w:rPr>
            <w:rFonts w:ascii="Cambria Math" w:hAnsi="Cambria Math"/>
            <w:sz w:val="24"/>
            <w:szCs w:val="24"/>
          </w:rPr>
          <m:t>C</m:t>
        </m:r>
      </m:oMath>
      <w:r w:rsidRPr="005D3FC3">
        <w:rPr>
          <w:sz w:val="24"/>
          <w:szCs w:val="24"/>
        </w:rPr>
        <w:t>上方的第</w:t>
      </w:r>
      <m:oMath>
        <m:r>
          <w:rPr>
            <w:rFonts w:ascii="Cambria Math" w:hAnsi="Cambria Math"/>
            <w:sz w:val="24"/>
            <w:szCs w:val="24"/>
          </w:rPr>
          <m:t>8</m:t>
        </m:r>
      </m:oMath>
      <w:r w:rsidRPr="005D3FC3">
        <w:rPr>
          <w:sz w:val="24"/>
          <w:szCs w:val="24"/>
        </w:rPr>
        <w:t>个</w:t>
      </w:r>
      <w:r w:rsidRPr="005D3FC3">
        <w:rPr>
          <w:sz w:val="24"/>
          <w:szCs w:val="24"/>
        </w:rPr>
        <w:t>小格对齐，图示如下：</w:t>
      </w:r>
      <w:r w:rsidRPr="005D3FC3">
        <w:rPr>
          <w:sz w:val="24"/>
          <w:szCs w:val="24"/>
        </w:rPr>
        <w:br/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noProof/>
          <w:sz w:val="24"/>
          <w:szCs w:val="24"/>
        </w:rPr>
        <w:drawing>
          <wp:inline distT="0" distB="0" distL="0" distR="0">
            <wp:extent cx="343759" cy="632517"/>
            <wp:effectExtent l="0" t="0" r="0" b="0"/>
            <wp:docPr id="6" name="Picture" descr="go题库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4507aedffe2e9b064e10281868d4a35.png@w=50&amp;h=9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3" cy="88552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26.①④⑤②⑥③</w:t>
      </w:r>
      <w:r w:rsidRPr="005D3FC3">
        <w:rPr>
          <w:sz w:val="24"/>
          <w:szCs w:val="24"/>
        </w:rPr>
        <w:t>关闭门窗，拉上窗帘可在校园内、外广泛植树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27.</w:t>
      </w:r>
      <m:oMath>
        <m:r>
          <w:rPr>
            <w:rFonts w:ascii="Cambria Math" w:hAnsi="Cambria Math"/>
            <w:sz w:val="24"/>
            <w:szCs w:val="24"/>
          </w:rPr>
          <m:t>(1)</m:t>
        </m:r>
      </m:oMath>
      <w:r w:rsidRPr="005D3FC3">
        <w:rPr>
          <w:sz w:val="24"/>
          <w:szCs w:val="24"/>
        </w:rPr>
        <w:t>①</w:t>
      </w:r>
      <w:r w:rsidRPr="005D3FC3">
        <w:rPr>
          <w:sz w:val="24"/>
          <w:szCs w:val="24"/>
        </w:rPr>
        <w:t>在两片载玻片上各滴等量的酒精，将其中一滴摊开，放在相同的环境中；</w:t>
      </w:r>
      <w:r w:rsidRPr="005D3FC3">
        <w:rPr>
          <w:sz w:val="24"/>
          <w:szCs w:val="24"/>
        </w:rPr>
        <w:br/>
        <w:t>②</w:t>
      </w:r>
      <w:r w:rsidRPr="005D3FC3">
        <w:rPr>
          <w:sz w:val="24"/>
          <w:szCs w:val="24"/>
        </w:rPr>
        <w:t>一段时间后，发现摊开的那滴先干，说明</w:t>
      </w:r>
      <w:r w:rsidRPr="005D3FC3">
        <w:rPr>
          <w:sz w:val="24"/>
          <w:szCs w:val="24"/>
        </w:rPr>
        <w:t>“</w:t>
      </w:r>
      <w:r w:rsidRPr="005D3FC3">
        <w:rPr>
          <w:sz w:val="24"/>
          <w:szCs w:val="24"/>
        </w:rPr>
        <w:t>液体表面积越大，蒸发越快</w:t>
      </w:r>
      <w:r w:rsidRPr="005D3FC3">
        <w:rPr>
          <w:sz w:val="24"/>
          <w:szCs w:val="24"/>
        </w:rPr>
        <w:t>”</w:t>
      </w:r>
      <w:r w:rsidRPr="005D3FC3">
        <w:rPr>
          <w:sz w:val="24"/>
          <w:szCs w:val="24"/>
        </w:rPr>
        <w:t>；</w:t>
      </w:r>
      <w:r w:rsidRPr="005D3FC3">
        <w:rPr>
          <w:sz w:val="24"/>
          <w:szCs w:val="24"/>
        </w:rPr>
        <w:br/>
        <w:t>③</w:t>
      </w:r>
      <w:r w:rsidRPr="005D3FC3">
        <w:rPr>
          <w:sz w:val="24"/>
          <w:szCs w:val="24"/>
        </w:rPr>
        <w:t>分析数据得出结论．</w:t>
      </w: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分别用不同的力度敲击音叉使其发声，听声音响度的大小；</w:t>
      </w:r>
      <w:r w:rsidRPr="005D3FC3">
        <w:rPr>
          <w:sz w:val="24"/>
          <w:szCs w:val="24"/>
        </w:rPr>
        <w:br/>
        <w:t>②</w:t>
      </w:r>
      <w:r w:rsidRPr="005D3FC3">
        <w:rPr>
          <w:sz w:val="24"/>
          <w:szCs w:val="24"/>
        </w:rPr>
        <w:t>分析数据得出结论．</w:t>
      </w:r>
      <w:r w:rsidRPr="005D3FC3">
        <w:rPr>
          <w:sz w:val="24"/>
          <w:szCs w:val="24"/>
        </w:rPr>
        <w:br/>
      </w:r>
      <w:r w:rsidRPr="005D3FC3">
        <w:rPr>
          <w:sz w:val="24"/>
          <w:szCs w:val="24"/>
        </w:rPr>
        <w:t>设计表格如上表．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28.</w:t>
      </w:r>
      <w:r w:rsidRPr="005D3FC3">
        <w:rPr>
          <w:sz w:val="24"/>
          <w:szCs w:val="24"/>
        </w:rPr>
        <w:t>解：由实验目的和研究方法（控制变量法）决定了器材的选取：长方体，能提供大小不同的接触面；读出拉力，从而得到摩擦力的测力计．实验步骤：</w:t>
      </w:r>
      <m:oMath>
        <m:r>
          <w:rPr>
            <w:rFonts w:ascii="Cambria Math" w:hAnsi="Cambria Math"/>
            <w:sz w:val="24"/>
            <w:szCs w:val="24"/>
          </w:rPr>
          <m:t>(2)</m:t>
        </m:r>
      </m:oMath>
      <w:r w:rsidRPr="005D3FC3">
        <w:rPr>
          <w:sz w:val="24"/>
          <w:szCs w:val="24"/>
        </w:rPr>
        <w:t>将长方体木块平放在水平木板上，用弹簧测力计拉着它在水平方向上作匀速直线运动，读出此时的拉力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1</m:t>
            </m:r>
          </m:sub>
        </m:sSub>
      </m:oMath>
      <w:r w:rsidRPr="005D3FC3">
        <w:rPr>
          <w:sz w:val="24"/>
          <w:szCs w:val="24"/>
        </w:rPr>
        <w:t>；</w:t>
      </w:r>
      <m:oMath>
        <m:r>
          <w:rPr>
            <w:rFonts w:ascii="Cambria Math" w:hAnsi="Cambria Math"/>
            <w:sz w:val="24"/>
            <w:szCs w:val="24"/>
          </w:rPr>
          <m:t>(3)</m:t>
        </m:r>
      </m:oMath>
      <w:r w:rsidRPr="005D3FC3">
        <w:rPr>
          <w:sz w:val="24"/>
          <w:szCs w:val="24"/>
        </w:rPr>
        <w:t>将长方体侧放在水平木板上，用弹簧测力计拉着它在水平方向作匀速直线运动，读出此时的拉力</w:t>
      </w:r>
      <m:oMath>
        <m:sSub>
          <m:sSubPr>
            <m:ctrlPr>
              <w:rPr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2</m:t>
            </m:r>
          </m:sub>
        </m:sSub>
      </m:oMath>
      <w:r w:rsidRPr="005D3FC3">
        <w:rPr>
          <w:sz w:val="24"/>
          <w:szCs w:val="24"/>
        </w:rPr>
        <w:t>；</w:t>
      </w:r>
      <m:oMath>
        <m:r>
          <w:rPr>
            <w:rFonts w:ascii="Cambria Math" w:hAnsi="Cambria Math"/>
            <w:sz w:val="24"/>
            <w:szCs w:val="24"/>
          </w:rPr>
          <m:t>(4)</m:t>
        </m:r>
      </m:oMath>
      <w:r w:rsidRPr="005D3FC3">
        <w:rPr>
          <w:sz w:val="24"/>
          <w:szCs w:val="24"/>
        </w:rPr>
        <w:t>在压力和接触面相同的情况下，摩擦力的大小与接触面的大小无关．</w:t>
      </w:r>
    </w:p>
    <w:p w:rsidR="00897AF8" w:rsidRPr="005D3FC3">
      <w:pPr>
        <w:textAlignment w:val="center"/>
        <w:rPr>
          <w:sz w:val="24"/>
          <w:szCs w:val="24"/>
        </w:rPr>
      </w:pPr>
      <w:r w:rsidRPr="005D3FC3">
        <w:rPr>
          <w:sz w:val="24"/>
          <w:szCs w:val="24"/>
        </w:rPr>
        <w:t>29.</w:t>
      </w:r>
      <m:oMath>
        <m:r>
          <w:rPr>
            <w:rFonts w:ascii="Cambria Math" w:hAnsi="Cambria Math"/>
            <w:sz w:val="24"/>
            <w:szCs w:val="24"/>
          </w:rPr>
          <m:t>0.250∼0.6</m:t>
        </m:r>
      </m:oMath>
      <w:r w:rsidRPr="005D3FC3">
        <w:rPr>
          <w:sz w:val="24"/>
          <w:szCs w:val="24"/>
        </w:rPr>
        <w:t>甲断开右</w:t>
      </w:r>
      <m:oMath>
        <m:r>
          <w:rPr>
            <w:rFonts w:ascii="Cambria Math" w:hAnsi="Cambria Math"/>
            <w:sz w:val="24"/>
            <w:szCs w:val="24"/>
          </w:rPr>
          <m:t>12.5</m:t>
        </m:r>
      </m:oMath>
      <w:r w:rsidRPr="005D3FC3">
        <w:rPr>
          <w:sz w:val="24"/>
          <w:szCs w:val="24"/>
        </w:rPr>
        <w:t>右电压表串接进了电路</w:t>
      </w:r>
    </w:p>
    <w:sectPr w:rsidSect="005D3FC3">
      <w:pgSz w:w="20160" w:h="12240" w:orient="landscape" w:code="5"/>
      <w:pgMar w:top="1440" w:right="1080" w:bottom="1440" w:left="1080" w:header="851" w:footer="992" w:gutter="0"/>
      <w:cols w:num="2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A110A5"/>
    <w:multiLevelType w:val="multilevel"/>
    <w:tmpl w:val="49583C44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BE0F4165"/>
    <w:multiLevelType w:val="multilevel"/>
    <w:tmpl w:val="4694219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E17F69BA"/>
    <w:multiLevelType w:val="multilevel"/>
    <w:tmpl w:val="5596E202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EFA3D8DC"/>
    <w:multiLevelType w:val="multilevel"/>
    <w:tmpl w:val="A7CCA7F8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4">
    <w:nsid w:val="474D1BDE"/>
    <w:multiLevelType w:val="multilevel"/>
    <w:tmpl w:val="0478D49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5">
    <w:nsid w:val="64DE22A6"/>
    <w:multiLevelType w:val="multilevel"/>
    <w:tmpl w:val="7B364DE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efaultTabStop w:val="720"/>
  <w:evenAndOddHeaders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F64"/>
    <w:pPr>
      <w:widowControl w:val="0"/>
    </w:pPr>
  </w:style>
  <w:style w:type="paragraph" w:styleId="Heading1">
    <w:name w:val="heading 1"/>
    <w:basedOn w:val="Normal"/>
    <w:next w:val="Normal"/>
    <w:link w:val="1Char"/>
    <w:uiPriority w:val="9"/>
    <w:qFormat/>
    <w:rsid w:val="000D6831"/>
    <w:pPr>
      <w:keepNext/>
      <w:keepLines/>
      <w:jc w:val="center"/>
      <w:outlineLvl w:val="0"/>
    </w:pPr>
    <w:rPr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0"/>
    <w:uiPriority w:val="9"/>
    <w:unhideWhenUsed/>
    <w:qFormat/>
    <w:rsid w:val="000D6831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0"/>
    <w:uiPriority w:val="9"/>
    <w:unhideWhenUsed/>
    <w:qFormat/>
    <w:rsid w:val="00E6653E"/>
    <w:pPr>
      <w:keepNext/>
      <w:keepLines/>
      <w:outlineLvl w:val="2"/>
    </w:pPr>
    <w:rPr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semiHidden/>
    <w:unhideWhenUsed/>
    <w:rsid w:val="00581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58153E"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58153E"/>
    <w:pPr>
      <w:tabs>
        <w:tab w:val="center" w:pos="4153"/>
        <w:tab w:val="right" w:pos="8306"/>
      </w:tabs>
      <w:snapToGrid w:val="0"/>
    </w:pPr>
    <w:rPr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58153E"/>
    <w:rPr>
      <w:sz w:val="18"/>
      <w:szCs w:val="18"/>
    </w:rPr>
  </w:style>
  <w:style w:type="paragraph" w:customStyle="1" w:styleId="SourceCode">
    <w:name w:val="Source Code"/>
    <w:rsid w:val="00EC458C"/>
    <w:pPr>
      <w:wordWrap w:val="0"/>
    </w:pPr>
  </w:style>
  <w:style w:type="character" w:customStyle="1" w:styleId="KeywordTok">
    <w:name w:val="KeywordTok"/>
    <w:rsid w:val="00EC458C"/>
    <w:rPr>
      <w:b/>
      <w:color w:val="007020"/>
    </w:rPr>
  </w:style>
  <w:style w:type="character" w:customStyle="1" w:styleId="DataTypeTok">
    <w:name w:val="DataTypeTok"/>
    <w:rsid w:val="00EC458C"/>
    <w:rPr>
      <w:color w:val="902000"/>
    </w:rPr>
  </w:style>
  <w:style w:type="character" w:customStyle="1" w:styleId="DecValTok">
    <w:name w:val="DecValTok"/>
    <w:rsid w:val="00EC458C"/>
    <w:rPr>
      <w:color w:val="40A070"/>
    </w:rPr>
  </w:style>
  <w:style w:type="character" w:customStyle="1" w:styleId="BaseNTok">
    <w:name w:val="BaseNTok"/>
    <w:rsid w:val="00EC458C"/>
    <w:rPr>
      <w:color w:val="40A070"/>
    </w:rPr>
  </w:style>
  <w:style w:type="character" w:customStyle="1" w:styleId="FloatTok">
    <w:name w:val="FloatTok"/>
    <w:rsid w:val="00EC458C"/>
    <w:rPr>
      <w:color w:val="40A070"/>
    </w:rPr>
  </w:style>
  <w:style w:type="character" w:customStyle="1" w:styleId="ConstantTok">
    <w:name w:val="ConstantTok"/>
    <w:rsid w:val="00EC458C"/>
    <w:rPr>
      <w:color w:val="880000"/>
    </w:rPr>
  </w:style>
  <w:style w:type="character" w:customStyle="1" w:styleId="CharTok">
    <w:name w:val="CharTok"/>
    <w:rsid w:val="00EC458C"/>
    <w:rPr>
      <w:color w:val="4070A0"/>
    </w:rPr>
  </w:style>
  <w:style w:type="character" w:customStyle="1" w:styleId="SpecialCharTok">
    <w:name w:val="SpecialCharTok"/>
    <w:rsid w:val="00EC458C"/>
    <w:rPr>
      <w:color w:val="4070A0"/>
    </w:rPr>
  </w:style>
  <w:style w:type="character" w:customStyle="1" w:styleId="StringTok">
    <w:name w:val="StringTok"/>
    <w:rsid w:val="00EC458C"/>
    <w:rPr>
      <w:color w:val="4070A0"/>
    </w:rPr>
  </w:style>
  <w:style w:type="character" w:customStyle="1" w:styleId="VerbatimStringTok">
    <w:name w:val="VerbatimStringTok"/>
    <w:rsid w:val="00EC458C"/>
    <w:rPr>
      <w:color w:val="4070A0"/>
    </w:rPr>
  </w:style>
  <w:style w:type="character" w:customStyle="1" w:styleId="SpecialStringTok">
    <w:name w:val="SpecialStringTok"/>
    <w:rsid w:val="00EC458C"/>
    <w:rPr>
      <w:color w:val="BB6688"/>
    </w:rPr>
  </w:style>
  <w:style w:type="character" w:customStyle="1" w:styleId="ImportTok">
    <w:name w:val="ImportTok"/>
    <w:rsid w:val="00EC458C"/>
  </w:style>
  <w:style w:type="character" w:customStyle="1" w:styleId="CommentTok">
    <w:name w:val="CommentTok"/>
    <w:rsid w:val="00EC458C"/>
    <w:rPr>
      <w:i/>
      <w:color w:val="60A0B0"/>
    </w:rPr>
  </w:style>
  <w:style w:type="character" w:customStyle="1" w:styleId="DocumentationTok">
    <w:name w:val="DocumentationTok"/>
    <w:rsid w:val="00EC458C"/>
    <w:rPr>
      <w:i/>
      <w:color w:val="BA2121"/>
    </w:rPr>
  </w:style>
  <w:style w:type="character" w:customStyle="1" w:styleId="AnnotationTok">
    <w:name w:val="AnnotationTok"/>
    <w:rsid w:val="00EC458C"/>
    <w:rPr>
      <w:b/>
      <w:i/>
      <w:color w:val="60A0B0"/>
    </w:rPr>
  </w:style>
  <w:style w:type="character" w:customStyle="1" w:styleId="CommentVarTok">
    <w:name w:val="CommentVarTok"/>
    <w:rsid w:val="00EC458C"/>
    <w:rPr>
      <w:b/>
      <w:i/>
      <w:color w:val="60A0B0"/>
    </w:rPr>
  </w:style>
  <w:style w:type="character" w:customStyle="1" w:styleId="OtherTok">
    <w:name w:val="OtherTok"/>
    <w:rsid w:val="00EC458C"/>
    <w:rPr>
      <w:color w:val="007020"/>
    </w:rPr>
  </w:style>
  <w:style w:type="character" w:customStyle="1" w:styleId="FunctionTok">
    <w:name w:val="FunctionTok"/>
    <w:rsid w:val="00EC458C"/>
    <w:rPr>
      <w:color w:val="06287E"/>
    </w:rPr>
  </w:style>
  <w:style w:type="character" w:customStyle="1" w:styleId="VariableTok">
    <w:name w:val="VariableTok"/>
    <w:rsid w:val="00EC458C"/>
    <w:rPr>
      <w:color w:val="19177C"/>
    </w:rPr>
  </w:style>
  <w:style w:type="character" w:customStyle="1" w:styleId="ControlFlowTok">
    <w:name w:val="ControlFlowTok"/>
    <w:rsid w:val="00EC458C"/>
    <w:rPr>
      <w:b/>
      <w:color w:val="007020"/>
    </w:rPr>
  </w:style>
  <w:style w:type="character" w:customStyle="1" w:styleId="OperatorTok">
    <w:name w:val="OperatorTok"/>
    <w:rsid w:val="00EC458C"/>
    <w:rPr>
      <w:color w:val="666666"/>
    </w:rPr>
  </w:style>
  <w:style w:type="character" w:customStyle="1" w:styleId="BuiltInTok">
    <w:name w:val="BuiltInTok"/>
    <w:rsid w:val="00EC458C"/>
  </w:style>
  <w:style w:type="character" w:customStyle="1" w:styleId="ExtensionTok">
    <w:name w:val="ExtensionTok"/>
    <w:rsid w:val="00EC458C"/>
  </w:style>
  <w:style w:type="character" w:customStyle="1" w:styleId="PreprocessorTok">
    <w:name w:val="PreprocessorTok"/>
    <w:rsid w:val="00EC458C"/>
    <w:rPr>
      <w:color w:val="BC7A00"/>
    </w:rPr>
  </w:style>
  <w:style w:type="character" w:customStyle="1" w:styleId="AttributeTok">
    <w:name w:val="AttributeTok"/>
    <w:rsid w:val="00EC458C"/>
    <w:rPr>
      <w:color w:val="7D9029"/>
    </w:rPr>
  </w:style>
  <w:style w:type="character" w:customStyle="1" w:styleId="RegionMarkerTok">
    <w:name w:val="RegionMarkerTok"/>
    <w:rsid w:val="00EC458C"/>
  </w:style>
  <w:style w:type="character" w:customStyle="1" w:styleId="InformationTok">
    <w:name w:val="InformationTok"/>
    <w:rsid w:val="00EC458C"/>
    <w:rPr>
      <w:b/>
      <w:i/>
      <w:color w:val="60A0B0"/>
    </w:rPr>
  </w:style>
  <w:style w:type="character" w:customStyle="1" w:styleId="WarningTok">
    <w:name w:val="WarningTok"/>
    <w:rsid w:val="00EC458C"/>
    <w:rPr>
      <w:b/>
      <w:i/>
      <w:color w:val="60A0B0"/>
    </w:rPr>
  </w:style>
  <w:style w:type="character" w:customStyle="1" w:styleId="AlertTok">
    <w:name w:val="AlertTok"/>
    <w:rsid w:val="00EC458C"/>
    <w:rPr>
      <w:b/>
      <w:color w:val="FF0000"/>
    </w:rPr>
  </w:style>
  <w:style w:type="character" w:customStyle="1" w:styleId="ErrorTok">
    <w:name w:val="ErrorTok"/>
    <w:rsid w:val="00EC458C"/>
    <w:rPr>
      <w:b/>
      <w:color w:val="FF0000"/>
    </w:rPr>
  </w:style>
  <w:style w:type="character" w:customStyle="1" w:styleId="NormalTok">
    <w:name w:val="NormalTok"/>
    <w:rsid w:val="00EC458C"/>
  </w:style>
  <w:style w:type="character" w:customStyle="1" w:styleId="1Char">
    <w:name w:val="标题 1 Char"/>
    <w:basedOn w:val="DefaultParagraphFont"/>
    <w:link w:val="Heading1"/>
    <w:uiPriority w:val="9"/>
    <w:rsid w:val="000D6831"/>
    <w:rPr>
      <w:b/>
      <w:bCs/>
      <w:kern w:val="44"/>
      <w:sz w:val="28"/>
      <w:szCs w:val="44"/>
    </w:rPr>
  </w:style>
  <w:style w:type="paragraph" w:styleId="Title">
    <w:name w:val="Title"/>
    <w:aliases w:val="标题2"/>
    <w:basedOn w:val="Heading2"/>
    <w:next w:val="Normal"/>
    <w:link w:val="Char1"/>
    <w:uiPriority w:val="10"/>
    <w:qFormat/>
    <w:rsid w:val="00DD5336"/>
    <w:pPr>
      <w:spacing w:line="360" w:lineRule="auto"/>
      <w:textAlignment w:val="center"/>
    </w:pPr>
    <w:rPr>
      <w:b/>
    </w:rPr>
  </w:style>
  <w:style w:type="character" w:customStyle="1" w:styleId="Char1">
    <w:name w:val="标题 Char"/>
    <w:aliases w:val="标题2 Char"/>
    <w:basedOn w:val="DefaultParagraphFont"/>
    <w:link w:val="Title"/>
    <w:uiPriority w:val="10"/>
    <w:rsid w:val="00DD5336"/>
    <w:rPr>
      <w:rFonts w:asciiTheme="majorHAnsi" w:eastAsiaTheme="majorEastAsia" w:hAnsiTheme="majorHAnsi" w:cstheme="majorBidi"/>
      <w:bCs/>
      <w:sz w:val="18"/>
      <w:szCs w:val="32"/>
    </w:rPr>
  </w:style>
  <w:style w:type="paragraph" w:styleId="Subtitle">
    <w:name w:val="Subtitle"/>
    <w:aliases w:val="标题3"/>
    <w:basedOn w:val="Heading3"/>
    <w:next w:val="Normal"/>
    <w:link w:val="Char2"/>
    <w:uiPriority w:val="11"/>
    <w:qFormat/>
    <w:rsid w:val="00DD5336"/>
    <w:pPr>
      <w:outlineLvl w:val="1"/>
    </w:pPr>
    <w:rPr>
      <w:rFonts w:eastAsia="宋体" w:asciiTheme="majorHAnsi" w:hAnsiTheme="majorHAnsi" w:cstheme="majorBidi"/>
      <w:bCs w:val="0"/>
      <w:kern w:val="28"/>
    </w:rPr>
  </w:style>
  <w:style w:type="character" w:customStyle="1" w:styleId="Char2">
    <w:name w:val="副标题 Char"/>
    <w:aliases w:val="标题3 Char"/>
    <w:basedOn w:val="DefaultParagraphFont"/>
    <w:link w:val="Subtitle"/>
    <w:uiPriority w:val="11"/>
    <w:rsid w:val="00DD5336"/>
    <w:rPr>
      <w:rFonts w:eastAsia="宋体" w:asciiTheme="majorHAnsi" w:hAnsiTheme="majorHAnsi" w:cstheme="majorBidi"/>
      <w:b/>
      <w:kern w:val="28"/>
      <w:sz w:val="18"/>
      <w:szCs w:val="32"/>
    </w:rPr>
  </w:style>
  <w:style w:type="character" w:customStyle="1" w:styleId="3Char0">
    <w:name w:val="标题 3 Char"/>
    <w:basedOn w:val="DefaultParagraphFont"/>
    <w:link w:val="Heading3"/>
    <w:uiPriority w:val="9"/>
    <w:rsid w:val="009C1215"/>
    <w:rPr>
      <w:b/>
      <w:bCs/>
      <w:sz w:val="18"/>
      <w:szCs w:val="32"/>
    </w:rPr>
  </w:style>
  <w:style w:type="character" w:customStyle="1" w:styleId="2Char0">
    <w:name w:val="标题 2 Char"/>
    <w:basedOn w:val="DefaultParagraphFont"/>
    <w:link w:val="Heading2"/>
    <w:uiPriority w:val="9"/>
    <w:rsid w:val="000D6831"/>
    <w:rPr>
      <w:rFonts w:asciiTheme="majorHAnsi" w:eastAsiaTheme="majorEastAsia" w:hAnsiTheme="majorHAnsi" w:cstheme="majorBidi"/>
      <w:bCs/>
      <w:sz w:val="18"/>
      <w:szCs w:val="32"/>
    </w:rPr>
  </w:style>
  <w:style w:type="paragraph" w:styleId="BalloonText">
    <w:name w:val="Balloon Text"/>
    <w:basedOn w:val="Normal"/>
    <w:link w:val="Char3"/>
    <w:uiPriority w:val="99"/>
    <w:semiHidden/>
    <w:unhideWhenUsed/>
    <w:rsid w:val="0054662A"/>
    <w:rPr>
      <w:szCs w:val="18"/>
    </w:rPr>
  </w:style>
  <w:style w:type="character" w:customStyle="1" w:styleId="Char3">
    <w:name w:val="批注框文本 Char"/>
    <w:basedOn w:val="DefaultParagraphFont"/>
    <w:link w:val="BalloonText"/>
    <w:uiPriority w:val="99"/>
    <w:semiHidden/>
    <w:rsid w:val="005466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07">
      <a:majorFont>
        <a:latin typeface="Cambria Math"/>
        <a:ea typeface="宋体"/>
        <a:cs typeface=""/>
      </a:majorFont>
      <a:minorFont>
        <a:latin typeface="Cambria Math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853</Words>
  <Characters>4865</Characters>
  <Application>Microsoft Office Word</Application>
  <DocSecurity>0</DocSecurity>
  <Lines>40</Lines>
  <Paragraphs>11</Paragraphs>
  <ScaleCrop>false</ScaleCrop>
  <Company>Microsoft</Company>
  <LinksUpToDate>false</LinksUpToDate>
  <CharactersWithSpaces>5707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2018-10-07T14:16:00Z</dcterms:created>
  <dcterms:modified xsi:type="dcterms:W3CDTF">2018-10-07T14:21:00Z</dcterms:modified>
</cp:coreProperties>
</file>