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pict>
          <v:shape id="_x0000_s1025" o:spid="_x0000_s1025" o:spt="75" type="#_x0000_t75" style="position:absolute;left:0pt;margin-left:840pt;margin-top:811pt;height:21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bCs/>
          <w:color w:val="auto"/>
          <w:sz w:val="24"/>
          <w:szCs w:val="24"/>
        </w:rPr>
        <w:t>杨浦区20</w:t>
      </w: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8学年度第</w:t>
      </w:r>
      <w:r>
        <w:rPr>
          <w:rFonts w:hint="eastAsia" w:asciiTheme="minorEastAsia" w:hAnsiTheme="minorEastAsia" w:cstheme="minorEastAsia"/>
          <w:b/>
          <w:bCs/>
          <w:color w:val="auto"/>
          <w:sz w:val="24"/>
          <w:szCs w:val="24"/>
          <w:lang w:eastAsia="zh-CN"/>
        </w:rPr>
        <w:t>一</w:t>
      </w:r>
      <w:r>
        <w:rPr>
          <w:rFonts w:hint="eastAsia" w:asciiTheme="minorEastAsia" w:hAnsiTheme="minorEastAsia" w:eastAsiaTheme="minorEastAsia" w:cstheme="minorEastAsia"/>
          <w:b/>
          <w:bCs/>
          <w:color w:val="auto"/>
          <w:sz w:val="24"/>
          <w:szCs w:val="24"/>
        </w:rPr>
        <w:t>学期初三期中质量调研</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语文试卷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满分</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0分</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考试时间100分钟</w:t>
      </w:r>
      <w:r>
        <w:rPr>
          <w:rFonts w:hint="eastAsia" w:asciiTheme="minorEastAsia" w:hAnsi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1"/>
          <w:szCs w:val="21"/>
          <w:lang w:val="en-US" w:eastAsia="zh-CN"/>
        </w:rPr>
      </w:pPr>
      <w:r>
        <w:rPr>
          <w:rFonts w:hint="eastAsia" w:asciiTheme="minorEastAsia" w:hAnsiTheme="minorEastAsia" w:eastAsiaTheme="minorEastAsia" w:cstheme="minorEastAsia"/>
          <w:b/>
          <w:bCs/>
          <w:sz w:val="21"/>
          <w:szCs w:val="21"/>
        </w:rPr>
        <w:t>［考生注意：本卷共有26题。请将所有答案写在答卷上，写在试卷上不计分</w:t>
      </w:r>
      <w:r>
        <w:rPr>
          <w:rFonts w:hint="eastAsia" w:asciiTheme="minorEastAsia" w:hAnsiTheme="minorEastAsia" w:cstheme="minorEastAsia"/>
          <w:b/>
          <w:bCs/>
          <w:sz w:val="21"/>
          <w:szCs w:val="21"/>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文言文阅读（共24分）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(一)</w:t>
      </w:r>
      <w:r>
        <w:rPr>
          <w:rFonts w:hint="eastAsia" w:asciiTheme="minorEastAsia" w:hAnsiTheme="minorEastAsia" w:eastAsiaTheme="minorEastAsia" w:cstheme="minorEastAsia"/>
          <w:sz w:val="21"/>
          <w:szCs w:val="21"/>
        </w:rPr>
        <w:t>默写（10分</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w:t>
      </w:r>
      <w:r>
        <w:rPr>
          <w:rFonts w:hint="eastAsia" w:asciiTheme="minorEastAsia" w:hAnsiTheme="minorEastAsia" w:eastAsiaTheme="minorEastAsia" w:cstheme="minorEastAsia"/>
          <w:sz w:val="21"/>
          <w:szCs w:val="21"/>
        </w:rPr>
        <w:t>雪尽</w:t>
      </w:r>
      <w:r>
        <w:rPr>
          <w:rFonts w:hint="eastAsia" w:asciiTheme="minorEastAsia" w:hAnsiTheme="minorEastAsia" w:cstheme="minorEastAsia"/>
          <w:sz w:val="21"/>
          <w:szCs w:val="21"/>
          <w:lang w:eastAsia="zh-CN"/>
        </w:rPr>
        <w:t>马蹄</w:t>
      </w:r>
      <w:r>
        <w:rPr>
          <w:rFonts w:hint="eastAsia" w:asciiTheme="minorEastAsia" w:hAnsiTheme="minorEastAsia" w:eastAsiaTheme="minorEastAsia" w:cstheme="minorEastAsia"/>
          <w:sz w:val="21"/>
          <w:szCs w:val="21"/>
        </w:rPr>
        <w:t>轻</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《观猎》</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几处</w:t>
      </w:r>
      <w:r>
        <w:rPr>
          <w:rFonts w:hint="eastAsia" w:asciiTheme="minorEastAsia" w:hAnsiTheme="minorEastAsia" w:cstheme="minorEastAsia"/>
          <w:sz w:val="21"/>
          <w:szCs w:val="21"/>
          <w:lang w:eastAsia="zh-CN"/>
        </w:rPr>
        <w:t>早莺争暖树，</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w:t>
      </w:r>
      <w:r>
        <w:rPr>
          <w:rFonts w:hint="eastAsia" w:asciiTheme="minorEastAsia" w:hAnsiTheme="minorEastAsia" w:eastAsiaTheme="minorEastAsia" w:cstheme="minorEastAsia"/>
          <w:sz w:val="21"/>
          <w:szCs w:val="21"/>
        </w:rPr>
        <w:t>（《钱塘湖春行》）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到乡翻似烂柯人。</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酬乐天扬州初逢席上见赠</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吾视其</w:t>
      </w:r>
      <w:r>
        <w:rPr>
          <w:rFonts w:hint="eastAsia" w:asciiTheme="minorEastAsia" w:hAnsiTheme="minorEastAsia" w:cstheme="minorEastAsia"/>
          <w:sz w:val="21"/>
          <w:szCs w:val="21"/>
          <w:lang w:eastAsia="zh-CN"/>
        </w:rPr>
        <w:t>辙</w:t>
      </w:r>
      <w:r>
        <w:rPr>
          <w:rFonts w:hint="eastAsia" w:asciiTheme="minorEastAsia" w:hAnsiTheme="minorEastAsia" w:eastAsiaTheme="minorEastAsia" w:cstheme="minorEastAsia"/>
          <w:sz w:val="21"/>
          <w:szCs w:val="21"/>
        </w:rPr>
        <w:t>乱，</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w:t>
      </w:r>
      <w:r>
        <w:rPr>
          <w:rFonts w:hint="eastAsia" w:asciiTheme="minorEastAsia" w:hAnsiTheme="minorEastAsia" w:eastAsiaTheme="minorEastAsia" w:cstheme="minorEastAsia"/>
          <w:sz w:val="21"/>
          <w:szCs w:val="21"/>
        </w:rPr>
        <w:t>《曹刿论战》</w:t>
      </w:r>
      <w:r>
        <w:rPr>
          <w:rFonts w:hint="eastAsia" w:asciiTheme="minorEastAsia" w:hAnsiTheme="minorEastAsia" w:cstheme="minorEastAsia"/>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5、</w:t>
      </w:r>
      <w:r>
        <w:rPr>
          <w:rFonts w:hint="eastAsia" w:asciiTheme="minorEastAsia" w:hAnsiTheme="minorEastAsia" w:eastAsiaTheme="minorEastAsia" w:cstheme="minorEastAsia"/>
          <w:sz w:val="21"/>
          <w:szCs w:val="21"/>
        </w:rPr>
        <w:t>此则岳阳楼之大观也</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w:t>
      </w:r>
      <w:r>
        <w:rPr>
          <w:rFonts w:hint="eastAsia" w:asciiTheme="minorEastAsia" w:hAnsiTheme="minorEastAsia" w:eastAsiaTheme="minorEastAsia" w:cstheme="minorEastAsia"/>
          <w:sz w:val="21"/>
          <w:szCs w:val="21"/>
        </w:rPr>
        <w:t>（《岳阳楼记》）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（二）</w:t>
      </w:r>
      <w:r>
        <w:rPr>
          <w:rFonts w:hint="eastAsia" w:asciiTheme="minorEastAsia" w:hAnsiTheme="minorEastAsia" w:eastAsiaTheme="minorEastAsia" w:cstheme="minorEastAsia"/>
          <w:sz w:val="21"/>
          <w:szCs w:val="21"/>
        </w:rPr>
        <w:t>阅读古诗</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完成6</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7题（</w:t>
      </w: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望岳</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岱宗夫如何，齐鲁青未了</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造化钟神秀，阴阳割</w:t>
      </w:r>
      <w:r>
        <w:rPr>
          <w:rFonts w:hint="eastAsia" w:asciiTheme="minorEastAsia" w:hAnsiTheme="minorEastAsia" w:cstheme="minorEastAsia"/>
          <w:sz w:val="21"/>
          <w:szCs w:val="21"/>
          <w:lang w:eastAsia="zh-CN"/>
        </w:rPr>
        <w:t>昏</w:t>
      </w:r>
      <w:r>
        <w:rPr>
          <w:rFonts w:hint="eastAsia" w:asciiTheme="minorEastAsia" w:hAnsiTheme="minorEastAsia" w:eastAsiaTheme="minorEastAsia" w:cstheme="minorEastAsia"/>
          <w:sz w:val="21"/>
          <w:szCs w:val="21"/>
        </w:rPr>
        <w:t>晓</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荡胸生层云，</w:t>
      </w:r>
      <w:r>
        <w:rPr>
          <w:rFonts w:hint="eastAsia" w:asciiTheme="minorEastAsia" w:hAnsiTheme="minorEastAsia" w:cstheme="minorEastAsia"/>
          <w:sz w:val="21"/>
          <w:szCs w:val="21"/>
          <w:lang w:eastAsia="zh-CN"/>
        </w:rPr>
        <w:t>决眦入归鸟。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会当凌绝顶，一览众山小</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本诗是作者</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在人生</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时期所写的五言律诗。（1分）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下面对诗句理解不恰当的一项是（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）。（2分）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首联抒发诗人最初远望泰山之时所产生的惊叹仰慕之情。</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颌联描绘诗人近望泰山所见的神奇秀丽、高大巍峨的风姿。</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颈联抒发诗人细望泰山云起层叠之时心中荡漾的激情。</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尾联展现诗人俯望泰山之时的做视一切的胸襟与气魄。</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（三）阅读下面选文，完成8</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10题（5分）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醉翁亭记（节选）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环滁皆山也。其西南诸峰，林壑尤美。望之蔚然而深秀者，琅那也。山行六</w:t>
      </w:r>
      <w:r>
        <w:rPr>
          <w:rFonts w:hint="eastAsia" w:asciiTheme="minorEastAsia" w:hAnsiTheme="minorEastAsia" w:cstheme="minorEastAsia"/>
          <w:sz w:val="21"/>
          <w:szCs w:val="21"/>
          <w:lang w:eastAsia="zh-CN"/>
        </w:rPr>
        <w:t>七</w:t>
      </w:r>
      <w:r>
        <w:rPr>
          <w:rFonts w:hint="eastAsia" w:asciiTheme="minorEastAsia" w:hAnsiTheme="minorEastAsia" w:eastAsiaTheme="minorEastAsia" w:cstheme="minorEastAsia"/>
          <w:sz w:val="21"/>
          <w:szCs w:val="21"/>
        </w:rPr>
        <w:t>里，渐闻水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声潺潺而泻出于</w:t>
      </w:r>
      <w:r>
        <w:rPr>
          <w:rFonts w:hint="eastAsia" w:asciiTheme="minorEastAsia" w:hAnsiTheme="minorEastAsia" w:cstheme="minorEastAsia"/>
          <w:sz w:val="21"/>
          <w:szCs w:val="21"/>
          <w:lang w:eastAsia="zh-CN"/>
        </w:rPr>
        <w:t>两</w:t>
      </w:r>
      <w:r>
        <w:rPr>
          <w:rFonts w:hint="eastAsia" w:asciiTheme="minorEastAsia" w:hAnsiTheme="minorEastAsia" w:eastAsiaTheme="minorEastAsia" w:cstheme="minorEastAsia"/>
          <w:sz w:val="21"/>
          <w:szCs w:val="21"/>
        </w:rPr>
        <w:t>峰之间者，酿泉也。峰回路转，有亭翼然临于泉上者，醉翁亭也。作亭者谁？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山之僧智仙也。名之者谁？太守自谓也。太守与客来饮于此，饮少辄醉，而年又最高，故自号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曰醉翁也。醉翁之意不在酒，在乎山水之间也。山水之乐，得之心而寓之酒也。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下面选项不恰当的一项是</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（1分）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选文作者为唐宋八大家之一。</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选文为宋代的作品</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选文与《黔之驴》作者为同一人。</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选文是篇优美的散文。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9</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用现代汉语翻译下面的句子。（2分</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有亭翼然临于泉上者，醉翁亭也。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sz w:val="21"/>
          <w:szCs w:val="21"/>
          <w:u w:val="single"/>
          <w:lang w:val="en-US" w:eastAsia="zh-CN"/>
        </w:rPr>
      </w:pPr>
      <w:r>
        <w:rPr>
          <w:rFonts w:hint="eastAsia" w:asciiTheme="minorEastAsia" w:hAnsiTheme="minorEastAsia" w:cstheme="minor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10、下列对划线句内容概括最恰当的一项是（    ）。（2分）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A、滁州群山的特点                       B、醉翁亭周围的环境</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C、滁州优美的自然风光                   D、游玩醉翁亭的路径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（四）阅读下文，完成11——13题（6分）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1"/>
          <w:szCs w:val="21"/>
          <w:u w:val="none"/>
          <w:lang w:val="en-US" w:eastAsia="zh-CN"/>
        </w:rPr>
      </w:pPr>
      <w:r>
        <w:rPr>
          <w:rFonts w:hint="eastAsia" w:asciiTheme="minorEastAsia" w:hAnsiTheme="minorEastAsia" w:cstheme="minorEastAsia"/>
          <w:b/>
          <w:bCs/>
          <w:sz w:val="21"/>
          <w:szCs w:val="21"/>
          <w:u w:val="none"/>
          <w:lang w:val="en-US" w:eastAsia="zh-CN"/>
        </w:rPr>
        <w:t>甘橘千树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李衡于武陵龙阳氾州上</w:t>
      </w:r>
      <w:r>
        <w:rPr>
          <w:rFonts w:hint="eastAsia" w:asciiTheme="minorEastAsia" w:hAnsiTheme="minorEastAsia" w:eastAsiaTheme="minorEastAsia" w:cstheme="minorEastAsia"/>
          <w:b w:val="0"/>
          <w:bCs w:val="0"/>
          <w:sz w:val="21"/>
          <w:szCs w:val="21"/>
          <w:u w:val="none"/>
          <w:em w:val="dot"/>
          <w:lang w:val="en-US" w:eastAsia="zh-CN"/>
        </w:rPr>
        <w:t>作</w:t>
      </w:r>
      <w:r>
        <w:rPr>
          <w:rFonts w:hint="eastAsia" w:asciiTheme="minorEastAsia" w:hAnsiTheme="minorEastAsia" w:cstheme="minorEastAsia"/>
          <w:b w:val="0"/>
          <w:bCs w:val="0"/>
          <w:sz w:val="21"/>
          <w:szCs w:val="21"/>
          <w:u w:val="none"/>
          <w:lang w:val="en-US" w:eastAsia="zh-CN"/>
        </w:rPr>
        <w:t>宅，种甘橘千树。临死敕儿曰：“吾州里有千头木奴，不责汝衣食，岁上一匹绢，亦可足用矣。”吴末，甘橘成，岁得绢数千匹。恒称太史公所谓“江陵千树橘，与千户侯等”者也。樊重欲作器物，先种梓、漆，时人嗤之。然积以岁月，皆得其用，</w:t>
      </w:r>
      <w:r>
        <w:rPr>
          <w:rFonts w:hint="eastAsia" w:asciiTheme="minorEastAsia" w:hAnsiTheme="minorEastAsia" w:cstheme="minorEastAsia"/>
          <w:b w:val="0"/>
          <w:bCs w:val="0"/>
          <w:sz w:val="21"/>
          <w:szCs w:val="21"/>
          <w:u w:val="single"/>
          <w:lang w:val="en-US" w:eastAsia="zh-CN"/>
        </w:rPr>
        <w:t>向之笑者，咸求假焉</w:t>
      </w:r>
      <w:r>
        <w:rPr>
          <w:rFonts w:hint="eastAsia" w:asciiTheme="minorEastAsia" w:hAnsiTheme="minorEastAsia" w:cstheme="minorEastAsia"/>
          <w:b w:val="0"/>
          <w:bCs w:val="0"/>
          <w:sz w:val="21"/>
          <w:szCs w:val="21"/>
          <w:u w:val="none"/>
          <w:lang w:val="en-US" w:eastAsia="zh-CN"/>
        </w:rPr>
        <w:t>。此种植之不可已已也。谚日：“一年之计，莫如树谷；十年之计，莫如树木。”此之谓也。</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（选自北魏・贾思勰《齐民要术》）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11、（1）解释文中加点字。（1分）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氾州上</w:t>
      </w:r>
      <w:r>
        <w:rPr>
          <w:rFonts w:hint="eastAsia" w:asciiTheme="minorEastAsia" w:hAnsiTheme="minorEastAsia" w:eastAsiaTheme="minorEastAsia" w:cstheme="minorEastAsia"/>
          <w:b w:val="0"/>
          <w:bCs w:val="0"/>
          <w:sz w:val="21"/>
          <w:szCs w:val="21"/>
          <w:u w:val="none"/>
          <w:em w:val="dot"/>
          <w:lang w:val="en-US" w:eastAsia="zh-CN"/>
        </w:rPr>
        <w:t>作</w:t>
      </w:r>
      <w:r>
        <w:rPr>
          <w:rFonts w:hint="eastAsia" w:asciiTheme="minorEastAsia" w:hAnsiTheme="minorEastAsia" w:cstheme="minorEastAsia"/>
          <w:b w:val="0"/>
          <w:bCs w:val="0"/>
          <w:sz w:val="21"/>
          <w:szCs w:val="21"/>
          <w:u w:val="none"/>
          <w:lang w:val="en-US" w:eastAsia="zh-CN"/>
        </w:rPr>
        <w:t>宅    作（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（2）对划线句“向之笑者，</w:t>
      </w:r>
      <w:r>
        <w:rPr>
          <w:rFonts w:hint="eastAsia" w:asciiTheme="minorEastAsia" w:hAnsiTheme="minorEastAsia" w:cstheme="minorEastAsia"/>
          <w:b w:val="0"/>
          <w:bCs w:val="0"/>
          <w:sz w:val="21"/>
          <w:szCs w:val="21"/>
          <w:u w:val="single"/>
          <w:lang w:val="en-US" w:eastAsia="zh-CN"/>
        </w:rPr>
        <w:t>咸求假焉</w:t>
      </w:r>
      <w:r>
        <w:rPr>
          <w:rFonts w:hint="eastAsia" w:asciiTheme="minorEastAsia" w:hAnsiTheme="minorEastAsia" w:cstheme="minorEastAsia"/>
          <w:b w:val="0"/>
          <w:bCs w:val="0"/>
          <w:sz w:val="21"/>
          <w:szCs w:val="21"/>
          <w:u w:val="none"/>
          <w:lang w:val="en-US" w:eastAsia="zh-CN"/>
        </w:rPr>
        <w:t>。”翻译正确的一项是（    ）（1分）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A、对着他嘲笑的人，都来请求放过（原谅）。</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B、以前嘲笑他的人，都向他借木材和漆。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C、对着他嘲笑的人，都向他借木材和漆。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D、以前嘲笑他的人，都来请求放过（原谅）。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12、文中李衡称柑橘树为木奴的原因是</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。（用自己话概括）（2分）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13、以下从本文获得的启示，不恰当的一项是（    ）。（2分）</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A、树木是人类最值得依靠的朋友        B、种植这件事是千万不可放弃的</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C、做事不能只顾眼前，要着眼未来      D、做事贵在坚持，坚持终有收获</w:t>
      </w:r>
    </w:p>
    <w:p>
      <w:pPr>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hint="eastAsia" w:asciiTheme="minorEastAsia" w:hAnsiTheme="minorEastAsia" w:cstheme="minorEastAsia"/>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4"/>
          <w:szCs w:val="24"/>
          <w:u w:val="none"/>
          <w:lang w:val="en-US" w:eastAsia="zh-CN"/>
        </w:rPr>
      </w:pPr>
      <w:r>
        <w:rPr>
          <w:rFonts w:hint="eastAsia" w:asciiTheme="minorEastAsia" w:hAnsiTheme="minorEastAsia" w:cstheme="minorEastAsia"/>
          <w:b/>
          <w:bCs/>
          <w:sz w:val="24"/>
          <w:szCs w:val="24"/>
          <w:u w:val="none"/>
          <w:lang w:val="en-US" w:eastAsia="zh-CN"/>
        </w:rPr>
        <w:t>二、现代文阅读（29分）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（一）阅读下面选文，完成14——17题（11分）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1"/>
          <w:szCs w:val="21"/>
          <w:u w:val="none"/>
          <w:lang w:val="en-US" w:eastAsia="zh-CN"/>
        </w:rPr>
      </w:pPr>
      <w:r>
        <w:rPr>
          <w:rFonts w:hint="eastAsia" w:asciiTheme="minorEastAsia" w:hAnsiTheme="minorEastAsia" w:cstheme="minorEastAsia"/>
          <w:b/>
          <w:bCs/>
          <w:sz w:val="21"/>
          <w:szCs w:val="21"/>
          <w:u w:val="none"/>
          <w:lang w:val="en-US" w:eastAsia="zh-CN"/>
        </w:rPr>
        <w:t>文化眼光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冯骥才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①文化是一种无形的存在。有人能看到，有人看不到，这就需要文化眼光。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②何谓文化眼光？这要先弄清何谓文化。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③文化一词多义，大致有三。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④一是把它视为一种教育状况或知识程度。比方说某某人“有文化或没文化”，“文化高或文化低”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⑤二是作为一种考古学用语。如仰韶文化、大坟口文化、良渚文化。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⑥三是人类所创造的总财富。主要是指精神财富。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⑦长久以来，对文化的普遍解释多是第一种。而有一个阶段，还把文化单一地、生硬地、干瘪地当做意识形态，那时的社会生活变得多么空虚与空洞！这种解释，遗害殊深，很少有人把人类生活视为一种文化。生活便只剩下赤裸裸的生存需要，文化退到生活之外，成了可有可无。可以说，文化一直在狭义中存在，而对文化广义上的解释不过是近些年的事。一些有识之士为变世人对文化偏狭的成见，区别以往的文化定义，便创造出一个词儿来，叫做“大文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⑧大文化像猢狲，从身上拔一把毫毛，吹一口气，变成千万种文化。从燕赵文化、齐鲁文化……电视文化、咖啡文化、牛仔文化、年文化、鞋文化、性文化、鬼文化、梦文化……于是，不断听到惊呼：“什么都成了文化，难道上厕所也是文化吗？”差不多，这里又有一个“厕所文化”的概念出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⑨只要用文化眼光看，文化便无所不在，对事物也会产生新的认识与发现。比如对于酒，用先前那种非文化的眼光来看，不过是一种佐餐助兴的饮料而已，最多能以酒浇愁，一醉方休；倘若换个文化眼光来看，则必然还要关注酒的历史、酒的制造、酒的储藏、饮酒的方式、售酒的方式、酒器酒具、酒曲酒令、酒的诗与画，以及酒和地域、民俗、气候的关系…那就会发现还有一个比酒的本身大得多的酒文化。由于酒一直处在这个历史的、民族的、地域的、人文的等等环境中，必然浸入这些因素，成了一种文化载体，具有认知和享用这些文化的价值。那么，酒于我们，不只是清香醉人的佳酿，还是醇厚醉心的文化汁液。所以，聪明的酒厂老板，都是一边靠酒一边靠酒文化发财。如果进一步，我们用这样的眼光来看生活的一切，才会真正感受到中华文化的博大、丰实与深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⑩生活文化以两种状态存在着：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⑪－是活着的状态，一是历史的状态。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⑫活着的状态是一种生活，历史的状态才是一种完完全全的文化。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⑬当一种特殊的生活方式被时代淘汰，消失了，它的精神便转移到曾经共存的物品上和环境中。过一段时间，人们就从这器物和环境中了解、感受与认识昔日生活的形态与精神了。这样，器物与环境便发生了质变，在“活着”的时候，它们是实用性的生活物品与生活环境；进“历史”之后，就变成纯精神的文化物品与人文环境了。同一件事物，它们本身并没有变化，还是原来的模样，这变化究竟是怎样产生的？其实它是人们的一种认识，也就是人们用文化的眼光看出来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⑭文化眼光不是一般目光。它必需具有文化意识和文化素养。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⑮眼光，也就是眼力。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⑯一般人没有这种眼光。所以，当这些环境与器物由“活着的状态”转变为“历史的状态”时，常常被当做无用的东西丢弃了。昔时器物被当做破盆破罐，旧时房舍被当做危房陋屋。看来这种眼光中还有更重要的一个内容，就是面对这一切，人们只是从现实的角度而不是从将来的角度来看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⑰一个相反的例子，能够做最好的说明：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⑱当柏林墙拆除时，世界上许多博物馆都派人跑到德国，去争购那些涂满图画与文字的墙体碎块。出价之高，惊骇一时。他们几乎在同一时间觉悟到，这座被时代淘汰的墙恰恰是一种过往不复的珍贵的历史象征。德国政府被惊动了，于是决定那一段尚未拆除的柏林墙不拆了保护起来，永远珍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⑲这种眼光说明了什么？它说明——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⑳有些事物的历史文化价值，必须站在未来才能看到。文化，不仅是站在现在看过去，更重要的是站在明天看现在。</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18"/>
          <w:szCs w:val="18"/>
          <w:u w:val="none"/>
          <w:lang w:val="en-US" w:eastAsia="zh-CN"/>
        </w:rPr>
        <w:fldChar w:fldCharType="begin"/>
      </w:r>
      <w:r>
        <w:rPr>
          <w:rFonts w:hint="eastAsia" w:asciiTheme="minorEastAsia" w:hAnsiTheme="minorEastAsia" w:cstheme="minorEastAsia"/>
          <w:b w:val="0"/>
          <w:bCs w:val="0"/>
          <w:sz w:val="18"/>
          <w:szCs w:val="18"/>
          <w:u w:val="none"/>
          <w:lang w:val="en-US" w:eastAsia="zh-CN"/>
        </w:rPr>
        <w:instrText xml:space="preserve"> EQ \o\ac(</w:instrText>
      </w:r>
      <w:r>
        <w:rPr>
          <w:rFonts w:hint="eastAsia" w:asciiTheme="minorEastAsia" w:hAnsiTheme="minorEastAsia" w:eastAsiaTheme="minorEastAsia" w:cstheme="minorEastAsia"/>
          <w:b w:val="0"/>
          <w:bCs w:val="0"/>
          <w:kern w:val="2"/>
          <w:position w:val="-3"/>
          <w:sz w:val="27"/>
          <w:szCs w:val="18"/>
          <w:u w:val="none"/>
          <w:lang w:val="en-US" w:eastAsia="zh-CN" w:bidi="ar-SA"/>
        </w:rPr>
        <w:instrText xml:space="preserve">○</w:instrText>
      </w:r>
      <w:r>
        <w:rPr>
          <w:rFonts w:hint="eastAsia" w:asciiTheme="minorEastAsia" w:hAnsiTheme="minorEastAsia" w:cstheme="minorEastAsia"/>
          <w:b w:val="0"/>
          <w:bCs w:val="0"/>
          <w:sz w:val="18"/>
          <w:szCs w:val="18"/>
          <w:u w:val="none"/>
          <w:lang w:val="en-US" w:eastAsia="zh-CN"/>
        </w:rPr>
        <w:instrText xml:space="preserve">,21)</w:instrText>
      </w:r>
      <w:r>
        <w:rPr>
          <w:rFonts w:hint="eastAsia" w:asciiTheme="minorEastAsia" w:hAnsiTheme="minorEastAsia" w:cstheme="minorEastAsia"/>
          <w:b w:val="0"/>
          <w:bCs w:val="0"/>
          <w:sz w:val="18"/>
          <w:szCs w:val="18"/>
          <w:u w:val="none"/>
          <w:lang w:val="en-US" w:eastAsia="zh-CN"/>
        </w:rPr>
        <w:fldChar w:fldCharType="end"/>
      </w:r>
      <w:r>
        <w:rPr>
          <w:rFonts w:hint="eastAsia" w:asciiTheme="minorEastAsia" w:hAnsiTheme="minorEastAsia" w:cstheme="minorEastAsia"/>
          <w:b w:val="0"/>
          <w:bCs w:val="0"/>
          <w:sz w:val="21"/>
          <w:szCs w:val="21"/>
          <w:u w:val="none"/>
          <w:lang w:val="en-US" w:eastAsia="zh-CN"/>
        </w:rPr>
        <w:t>那么，文化眼光不只是表现为一种文化素养，一种文化意识，更是一种文化远见和历史远见。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14、从全文看，文化眼光是指</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的眼光。（2分）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15、本文第②——③段花了大量笔墨论述“何谓文化”，是否必要？请简述理由。（3分）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16、细读文本，请说说拥有“文化眼光”的价值。（3分）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（1）</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（2）</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（3）</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17、依据本文观点，试用文化眼光从</w:t>
      </w:r>
      <w:r>
        <w:rPr>
          <w:rFonts w:hint="eastAsia" w:asciiTheme="minorEastAsia" w:hAnsiTheme="minorEastAsia" w:eastAsiaTheme="minorEastAsia" w:cstheme="minorEastAsia"/>
          <w:b w:val="0"/>
          <w:bCs w:val="0"/>
          <w:sz w:val="21"/>
          <w:szCs w:val="21"/>
          <w:u w:val="none"/>
          <w:em w:val="dot"/>
          <w:lang w:val="en-US" w:eastAsia="zh-CN"/>
        </w:rPr>
        <w:t>一个角度</w:t>
      </w:r>
      <w:r>
        <w:rPr>
          <w:rFonts w:hint="eastAsia" w:asciiTheme="minorEastAsia" w:hAnsiTheme="minorEastAsia" w:cstheme="minorEastAsia"/>
          <w:b w:val="0"/>
          <w:bCs w:val="0"/>
          <w:sz w:val="21"/>
          <w:szCs w:val="21"/>
          <w:u w:val="none"/>
          <w:lang w:val="en-US" w:eastAsia="zh-CN"/>
        </w:rPr>
        <w:t>谈谈你对“鞋文化＂的理解。（3分）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（二）阅读下文，完成18——22题（18分）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鼎爷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包明明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①今早，窗外的竹叶厚厚地铺了一地，像我们恋恋不舍的回忆。再过15天，我们就要走上考场，踏上等待已久的征程。突然想起我们之间的很多事。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②刚分班的时候，我们早早地坐在教室里，期待着班主任的到来。您很准时地踏着铃声到了，眼睛里透着笑意，脖子上挂着些水滴，花白的头发也湿湿的，脚上蹬着沾了些沙子的旧皮鞋。原来您刚从江边游泳回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③一把年纪的您走起路来还是shén cǎi yì yì</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，脱下老花镜的眼睛竟也炯炯有神。</w:t>
      </w:r>
      <w:r>
        <w:rPr>
          <w:rFonts w:hint="eastAsia" w:asciiTheme="minorEastAsia" w:hAnsiTheme="minorEastAsia" w:cstheme="minorEastAsia"/>
          <w:b/>
          <w:bCs/>
          <w:sz w:val="21"/>
          <w:szCs w:val="21"/>
          <w:u w:val="single"/>
          <w:lang w:val="en-US" w:eastAsia="zh-CN"/>
        </w:rPr>
        <w:t>别的老师都带着小扩音器上课，您却只消张张嘴就能让全班同学感到“振聋发聩”</w:t>
      </w:r>
      <w:r>
        <w:rPr>
          <w:rFonts w:hint="eastAsia" w:asciiTheme="minorEastAsia" w:hAnsiTheme="minorEastAsia" w:cstheme="minorEastAsia"/>
          <w:b w:val="0"/>
          <w:bCs w:val="0"/>
          <w:sz w:val="21"/>
          <w:szCs w:val="21"/>
          <w:u w:val="none"/>
          <w:lang w:val="en-US" w:eastAsia="zh-CN"/>
        </w:rPr>
        <w:t>。哎呀，我们在台下咂咂嘴，这个班主任了不得。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④了不得的班主任抓内务抓得勤。六层楼的宿合，您愣是每天早上在我们都上课的时候，爬上去一间一间地检查，权当是锻炼身体。班里没羞没臊的“猴子”们把乱七八糟的宿舍敞开给您看了几天后，一扫从前的厚脸皮，每天乖乖地摆好了鞋子叠好了被子，不敢再劳烦您动手。我见到您嘴角有得胜的笑。高，真是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⑤了不得的班主任特别爱健身。您告诉我们，天气好的时候，您天天去游泳，无论秋冬。南方的冬天多是刺骨的湿寒，当我们都瑟瑟发抖地缩在毛衣棉外套里的时候，您总是默默地穿着件短袖在教室里低调地炫耀。上学的路上我总见您骑着单车超过我，但又会在校门口停下和我闲聊两向。校运会有教师短跑接力赛，您跃跃欲试报了名，却在半途摔了一跤。后来，您一边擦着红药水，一边给我们班的运动员们鼓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⑥我想，您是爱我们的。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⑦您教生物。我总觉得，学生物的人都特别有趣，是抱着对世界的热情去学的。有次上课，您突然跟我们说：“春天来了。”我看着讲台上鬓角沾了粉笔灰的您，恍惚间竟像给我们布道的老者，笃笃地敲看我们几乎要麻木的头颅，告诉我们，春天来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⑧人生的春天又是何其短暂啊，像鲁笔下的“朝花夕拾”。为何年轻的我们，总是要您来提醒，才懂得珍惜呢？⑨两个星期前，正是离中考还有整整一个月倒数的日子。您突然走进班里，犹豫再三，还是告诉了我们：“昨天下午，我一个人骑车，去了庆云洞。”</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⑩我们静静地看着您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⑪“我去了庆云洞的那个庙，站在那门口的香炉旁，拿了一束香，念你们每一个人的名字。哎呀，从第一个到最后一个，一共四十二个，我念了一遍又一遍。结果刚刚点燃那来束香，哗的一下，天上下起了大雨，把我的香都淋湿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⑫我们都笑。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⑬“但我也没走，就叫它下，我就继续站在那里，用手挡着，还在念你们的名字。我说，菩萨保佑啊，让四班的孩子们都考得好一点，考上自己喜欢的学校，佛祖保佑，菩萨保。念完了，雨就停了。”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⑭“我走过桥，看到又有一个小庙，于是我又烧了一柱香。结果我的香一点，哔的一下，又雨了。唉，我也没办法，又淋着，再把你们的名字念了两遍。”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⑮我们静静地看着您，没有笑。我的眼睛酸酸的。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⑯其实您并不是一个信神的人。庆云洞明明是个道观，您却以为是佛教寺庙。而走过桥的那个，是个财神庙啊。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⑰再过几天，我们就要挥挥手和您说再见，穿过风雨走廊，踏过潇满竹叶，去写最后的一章。等我们转身和这所学校告别的时候，也是您和您几十年来兢兢业业的教书生涯告别的日子。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⑱原谅您的关门弟子们都像小猴子一样让您操心吧，我们皮得要死，没给您带来多少荣誉，倒总是给您带来一张又一张的扣分条。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⑲可是，当以后的我们散落天涯，蓦然回首时，我们心里都会响起一声温柔的呢喃——亲爱的鼎爷，你还好吗？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（选自《青年文摘），有删改）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18、（1）在第③段横线上根据拼音写汉字。（1分）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 xml:space="preserve">shén cǎi yì yì   </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（2）请分析本文标题“鼎爷”的含义。（3分）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19、本文记叙了“我”初中班主任鼎爷的多件往事，请按照示例，概括其中的两件。（4分）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示例：走路神采奕奕的鼎爷，只消张张嘴就能让全班同学感到“振聋发聩”。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20、第③段划线句富有语言表现力，请品析。（3分）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21、请写出第⑩⑫⑮段中“我们”神情背后的心理变化过程。（3分）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“我们静静地看着您”</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“我们都笑。”</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none"/>
          <w:lang w:val="en-US" w:eastAsia="zh-CN"/>
        </w:rPr>
        <w:t>“我静静地看着您，没有笑。我的眼睛酸酸的。”</w:t>
      </w: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22、请简析第⑰——⑲段在文中的作用。（4分）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4"/>
          <w:szCs w:val="24"/>
          <w:u w:val="none"/>
          <w:lang w:val="en-US" w:eastAsia="zh-CN"/>
        </w:rPr>
      </w:pPr>
      <w:r>
        <w:rPr>
          <w:rFonts w:hint="eastAsia" w:asciiTheme="minorEastAsia" w:hAnsiTheme="minorEastAsia" w:cstheme="minorEastAsia"/>
          <w:b/>
          <w:bCs/>
          <w:sz w:val="24"/>
          <w:szCs w:val="24"/>
          <w:u w:val="none"/>
          <w:lang w:val="en-US" w:eastAsia="zh-CN"/>
        </w:rPr>
        <w:t>三、综合运用（7分）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本学期，同学们通过教材学习，对一些名著有了了解。为分享交流，某班要举办一次“文学沙龙”活动，请你参加。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23、名著猜谜（1分）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他是美国批判现实主义文学的奠基人，代表作有《汤姆・索亚历险记》等。幽默和讽刺是他的写作特色。本学期曾学过他的一篇对美国社会民主政治制度进行揭露和抨击的短篇小说，这位作家是</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24、名著积累（3分）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请从下面四位作者中，选出其中一位，完成读书卡片。</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鲁迅    胡适     吴敬梓     欧・亨利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读书卡片</w:t>
      </w:r>
    </w:p>
    <w:tbl>
      <w:tblPr>
        <w:tblStyle w:val="4"/>
        <w:tblW w:w="77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8"/>
        <w:gridCol w:w="4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2858"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lang w:val="en-US" w:eastAsia="zh-CN"/>
              </w:rPr>
              <w:t>作者</w:t>
            </w:r>
          </w:p>
        </w:tc>
        <w:tc>
          <w:tcPr>
            <w:tcW w:w="4902"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2858"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lang w:val="en-US" w:eastAsia="zh-CN"/>
              </w:rPr>
              <w:t>作品</w:t>
            </w:r>
          </w:p>
        </w:tc>
        <w:tc>
          <w:tcPr>
            <w:tcW w:w="490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single"/>
                <w:vertAlign w:val="baseline"/>
                <w:lang w:val="en-US" w:eastAsia="zh-CN"/>
              </w:rPr>
            </w:pPr>
            <w:r>
              <w:rPr>
                <w:rFonts w:hint="eastAsia" w:asciiTheme="minorEastAsia" w:hAnsiTheme="minorEastAsia" w:cstheme="minorEastAsia"/>
                <w:b w:val="0"/>
                <w:bCs w:val="0"/>
                <w:sz w:val="21"/>
                <w:szCs w:val="21"/>
                <w:u w:val="none"/>
                <w:vertAlign w:val="baseline"/>
                <w:lang w:val="en-US" w:eastAsia="zh-CN"/>
              </w:rPr>
              <w:t>（1）</w:t>
            </w:r>
            <w:r>
              <w:rPr>
                <w:rFonts w:hint="eastAsia" w:asciiTheme="minorEastAsia" w:hAnsiTheme="minorEastAsia" w:cstheme="minorEastAsia"/>
                <w:b w:val="0"/>
                <w:bCs w:val="0"/>
                <w:sz w:val="21"/>
                <w:szCs w:val="21"/>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2858"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lang w:val="en-US" w:eastAsia="zh-CN"/>
              </w:rPr>
              <w:t>人物</w:t>
            </w:r>
          </w:p>
        </w:tc>
        <w:tc>
          <w:tcPr>
            <w:tcW w:w="4902"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vertAlign w:val="baseline"/>
                <w:lang w:val="en-US" w:eastAsia="zh-CN"/>
              </w:rPr>
              <w:t>（2）</w:t>
            </w:r>
            <w:r>
              <w:rPr>
                <w:rFonts w:hint="eastAsia" w:asciiTheme="minorEastAsia" w:hAnsiTheme="minorEastAsia" w:cstheme="minorEastAsia"/>
                <w:b w:val="0"/>
                <w:bCs w:val="0"/>
                <w:sz w:val="21"/>
                <w:szCs w:val="21"/>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858"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lang w:val="en-US" w:eastAsia="zh-CN"/>
              </w:rPr>
              <w:t>与人物相关的一个故事</w:t>
            </w:r>
          </w:p>
        </w:tc>
        <w:tc>
          <w:tcPr>
            <w:tcW w:w="4902"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none"/>
                <w:vertAlign w:val="baseline"/>
                <w:lang w:val="en-US" w:eastAsia="zh-CN"/>
              </w:rPr>
            </w:pPr>
            <w:r>
              <w:rPr>
                <w:rFonts w:hint="eastAsia" w:asciiTheme="minorEastAsia" w:hAnsiTheme="minorEastAsia" w:cstheme="minorEastAsia"/>
                <w:b w:val="0"/>
                <w:bCs w:val="0"/>
                <w:sz w:val="21"/>
                <w:szCs w:val="21"/>
                <w:u w:val="none"/>
                <w:vertAlign w:val="baseline"/>
                <w:lang w:val="en-US" w:eastAsia="zh-CN"/>
              </w:rPr>
              <w:t>（3）</w:t>
            </w:r>
            <w:r>
              <w:rPr>
                <w:rFonts w:hint="eastAsia" w:asciiTheme="minorEastAsia" w:hAnsiTheme="minorEastAsia" w:cstheme="minorEastAsia"/>
                <w:b w:val="0"/>
                <w:bCs w:val="0"/>
                <w:sz w:val="21"/>
                <w:szCs w:val="21"/>
                <w:u w:val="single"/>
                <w:vertAlign w:val="baseline"/>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25、名著研读（3分）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武松把只脚望大虫面门上、眼睛里、只顾乱踢。那大虫咆哮起来，把身底下爬起两堆黄泥，做了一个土坑。武松把大虫嘴直按下黄泥坑里去，那大虫吃武松奈何得没了些气力。武松把左手紧紧地揪住顶花皮，偷出右手来。提起铁锤般大小拳头。尽平生之力，只顾打。打到五七十拳，那大虫眼里、口里、鼻子里、耳朵里，都迸出鲜血来……一顿拳脚，打得那大虫动弹不得，使得口里兀自气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 xml:space="preserve">                                                         （节选自《水浒传》第23回）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（1）在武松的拳脚之下，大虫由最初的</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，最后变为</w:t>
      </w:r>
      <w:r>
        <w:rPr>
          <w:rFonts w:hint="eastAsia" w:asciiTheme="minorEastAsia" w:hAnsiTheme="minorEastAsia" w:cstheme="minorEastAsia"/>
          <w:b w:val="0"/>
          <w:bCs w:val="0"/>
          <w:sz w:val="21"/>
          <w:szCs w:val="21"/>
          <w:u w:val="single"/>
          <w:lang w:val="en-US" w:eastAsia="zh-CN"/>
        </w:rPr>
        <w:t xml:space="preserve">          </w:t>
      </w:r>
      <w:r>
        <w:rPr>
          <w:rFonts w:hint="eastAsia" w:asciiTheme="minorEastAsia" w:hAnsiTheme="minorEastAsia" w:cstheme="minorEastAsia"/>
          <w:b w:val="0"/>
          <w:bCs w:val="0"/>
          <w:sz w:val="21"/>
          <w:szCs w:val="21"/>
          <w:u w:val="none"/>
          <w:lang w:val="en-US" w:eastAsia="zh-CN"/>
        </w:rPr>
        <w:t>。（用文中的词语或短语填空）（2分）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（2）有同学对作者详细描写大虫行为变化的作用不太理解，请你解释。（1分）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r>
        <w:rPr>
          <w:rFonts w:hint="eastAsia" w:asciiTheme="minorEastAsia" w:hAnsiTheme="minorEastAsia" w:cstheme="minorEastAsia"/>
          <w:b w:val="0"/>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singl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cstheme="minorEastAsia"/>
          <w:b/>
          <w:bCs/>
          <w:sz w:val="24"/>
          <w:szCs w:val="24"/>
          <w:u w:val="none"/>
          <w:lang w:val="en-US" w:eastAsia="zh-CN"/>
        </w:rPr>
      </w:pPr>
      <w:r>
        <w:rPr>
          <w:rFonts w:hint="eastAsia" w:asciiTheme="minorEastAsia" w:hAnsiTheme="minorEastAsia" w:cstheme="minorEastAsia"/>
          <w:b/>
          <w:bCs/>
          <w:sz w:val="24"/>
          <w:szCs w:val="24"/>
          <w:u w:val="none"/>
          <w:lang w:val="en-US" w:eastAsia="zh-CN"/>
        </w:rPr>
        <w:t>四、写作（40分）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26、请以“生活中的微感动”为题写一篇文章。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b w:val="0"/>
          <w:bCs w:val="0"/>
          <w:sz w:val="21"/>
          <w:szCs w:val="21"/>
          <w:u w:val="none"/>
          <w:lang w:val="en-US" w:eastAsia="zh-CN"/>
        </w:rPr>
      </w:pPr>
      <w:r>
        <w:rPr>
          <w:rFonts w:hint="eastAsia" w:asciiTheme="minorEastAsia" w:hAnsiTheme="minorEastAsia" w:cstheme="minorEastAsia"/>
          <w:b w:val="0"/>
          <w:bCs w:val="0"/>
          <w:sz w:val="21"/>
          <w:szCs w:val="21"/>
          <w:u w:val="none"/>
          <w:lang w:val="en-US" w:eastAsia="zh-CN"/>
        </w:rPr>
        <w:t>要求：①不少于600字；②文中不能出现真实的校名和人名。</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39375E"/>
    <w:multiLevelType w:val="singleLevel"/>
    <w:tmpl w:val="EC39375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4E73F0"/>
    <w:rsid w:val="01506A7D"/>
    <w:rsid w:val="737F3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2018-11-13T02:24:00Z</dcterms:created>
  <dc:creator>shipei</dc:creator>
  <cp:lastModifiedBy>Administrator</cp:lastModifiedBy>
  <dcterms:modified xsi:type="dcterms:W3CDTF">2018-12-26T04:59:52Z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