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b/>
          <w:color w:val="auto"/>
          <w:sz w:val="20"/>
          <w:szCs w:val="20"/>
        </w:rPr>
      </w:pPr>
      <w:r>
        <w:rPr>
          <w:rFonts w:hint="eastAsia" w:ascii="Times New Roman" w:hAnsi="Times New Roman" w:eastAsia="黑体" w:cs="Times New Roman"/>
          <w:b/>
          <w:color w:val="auto"/>
          <w:sz w:val="24"/>
          <w:szCs w:val="24"/>
          <w:lang w:eastAsia="zh-CN"/>
        </w:rPr>
        <w:t>天桥区十三中</w:t>
      </w:r>
      <w:r>
        <w:rPr>
          <w:rFonts w:ascii="Times New Roman" w:hAnsi="Times New Roman" w:eastAsia="黑体" w:cs="Times New Roman"/>
          <w:b/>
          <w:color w:val="auto"/>
          <w:sz w:val="24"/>
          <w:szCs w:val="24"/>
        </w:rPr>
        <w:t>201</w:t>
      </w:r>
      <w:r>
        <w:rPr>
          <w:rFonts w:hint="eastAsia" w:ascii="Times New Roman" w:hAnsi="Times New Roman" w:eastAsia="黑体" w:cs="Times New Roman"/>
          <w:b/>
          <w:color w:val="auto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黑体" w:cs="Times New Roman"/>
          <w:b/>
          <w:color w:val="auto"/>
          <w:sz w:val="24"/>
          <w:szCs w:val="24"/>
        </w:rPr>
        <w:t>-</w:t>
      </w:r>
      <w:r>
        <w:rPr>
          <w:rFonts w:ascii="Times New Roman" w:hAnsi="Times New Roman" w:eastAsia="黑体" w:cs="Times New Roman"/>
          <w:b/>
          <w:color w:val="auto"/>
          <w:sz w:val="24"/>
          <w:szCs w:val="24"/>
        </w:rPr>
        <w:t>201</w:t>
      </w:r>
      <w:r>
        <w:rPr>
          <w:rFonts w:hint="eastAsia" w:ascii="Times New Roman" w:hAnsi="Times New Roman" w:eastAsia="黑体" w:cs="Times New Roman"/>
          <w:b/>
          <w:color w:val="auto"/>
          <w:sz w:val="24"/>
          <w:szCs w:val="24"/>
          <w:lang w:val="en-US" w:eastAsia="zh-CN"/>
        </w:rPr>
        <w:t>9学</w:t>
      </w:r>
      <w:r>
        <w:rPr>
          <w:rFonts w:ascii="Times New Roman" w:hAnsi="Times New Roman" w:eastAsia="黑体" w:cs="Times New Roman"/>
          <w:b/>
          <w:color w:val="auto"/>
          <w:sz w:val="24"/>
          <w:szCs w:val="24"/>
        </w:rPr>
        <w:t>年</w:t>
      </w:r>
      <w:r>
        <w:rPr>
          <w:rFonts w:hint="eastAsia" w:ascii="Times New Roman" w:hAnsi="Times New Roman" w:eastAsia="黑体" w:cs="Times New Roman"/>
          <w:b/>
          <w:color w:val="auto"/>
          <w:sz w:val="24"/>
          <w:szCs w:val="24"/>
          <w:lang w:val="en-US" w:eastAsia="zh-CN"/>
        </w:rPr>
        <w:t>期中试卷</w:t>
      </w:r>
      <w:r>
        <w:rPr>
          <w:rFonts w:hint="eastAsia" w:ascii="Times New Roman" w:hAnsi="Times New Roman" w:eastAsia="黑体" w:cs="Times New Roman"/>
          <w:b/>
          <w:color w:val="auto"/>
          <w:sz w:val="24"/>
          <w:szCs w:val="24"/>
          <w:lang w:eastAsia="zh-CN"/>
        </w:rPr>
        <w:t>九</w:t>
      </w:r>
      <w:r>
        <w:rPr>
          <w:rFonts w:ascii="Times New Roman" w:hAnsi="Times New Roman" w:eastAsia="黑体" w:cs="Times New Roman"/>
          <w:b/>
          <w:color w:val="auto"/>
          <w:sz w:val="24"/>
          <w:szCs w:val="24"/>
        </w:rPr>
        <w:t>年级数学（</w:t>
      </w:r>
      <w:r>
        <w:rPr>
          <w:rFonts w:hint="eastAsia" w:ascii="Times New Roman" w:hAnsi="Times New Roman" w:eastAsia="黑体" w:cs="Times New Roman"/>
          <w:b/>
          <w:color w:val="auto"/>
          <w:sz w:val="24"/>
          <w:szCs w:val="24"/>
          <w:lang w:eastAsia="zh-CN"/>
        </w:rPr>
        <w:t>上</w:t>
      </w:r>
      <w:r>
        <w:rPr>
          <w:rFonts w:ascii="Times New Roman" w:hAnsi="Times New Roman" w:eastAsia="黑体" w:cs="Times New Roman"/>
          <w:b/>
          <w:color w:val="auto"/>
          <w:sz w:val="24"/>
          <w:szCs w:val="24"/>
        </w:rPr>
        <w:t>）</w:t>
      </w:r>
    </w:p>
    <w:p>
      <w:pPr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1"/>
        </w:rPr>
      </w:pPr>
      <w:r>
        <w:rPr>
          <w:rFonts w:ascii="Times New Roman" w:hAnsi="Times New Roman" w:cs="Times New Roman"/>
          <w:b/>
          <w:color w:val="auto"/>
          <w:sz w:val="24"/>
          <w:szCs w:val="21"/>
        </w:rPr>
        <w:t>第I卷（选择题）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1"/>
          <w:szCs w:val="21"/>
        </w:rPr>
      </w:pPr>
      <w:r>
        <w:rPr>
          <w:rFonts w:ascii="Times New Roman" w:hAnsi="Times New Roman" w:cs="Times New Roman"/>
          <w:b/>
          <w:color w:val="auto"/>
          <w:szCs w:val="21"/>
        </w:rPr>
        <w:t>选择题（</w:t>
      </w:r>
      <w:r>
        <w:rPr>
          <w:rFonts w:ascii="Times New Roman" w:hAnsi="Times New Roman" w:eastAsia="宋体" w:cs="Times New Roman"/>
          <w:b/>
          <w:color w:val="auto"/>
          <w:szCs w:val="21"/>
        </w:rPr>
        <w:t>本大题共1</w:t>
      </w:r>
      <w:r>
        <w:rPr>
          <w:rFonts w:hint="eastAsia" w:ascii="Times New Roman" w:hAnsi="Times New Roman" w:eastAsia="宋体" w:cs="Times New Roman"/>
          <w:b/>
          <w:color w:val="auto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color w:val="auto"/>
          <w:szCs w:val="21"/>
        </w:rPr>
        <w:t>个小题，每小题</w:t>
      </w:r>
      <w:r>
        <w:rPr>
          <w:rFonts w:hint="eastAsia" w:ascii="Times New Roman" w:hAnsi="Times New Roman" w:eastAsia="宋体" w:cs="Times New Roman"/>
          <w:b/>
          <w:color w:val="auto"/>
          <w:szCs w:val="21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color w:val="auto"/>
          <w:szCs w:val="21"/>
        </w:rPr>
        <w:t>分，共4</w:t>
      </w:r>
      <w:r>
        <w:rPr>
          <w:rFonts w:hint="eastAsia" w:ascii="Times New Roman" w:hAnsi="Times New Roman" w:eastAsia="宋体" w:cs="Times New Roman"/>
          <w:b/>
          <w:color w:val="auto"/>
          <w:szCs w:val="21"/>
          <w:lang w:val="en-US" w:eastAsia="zh-CN"/>
        </w:rPr>
        <w:t>8</w:t>
      </w:r>
      <w:r>
        <w:rPr>
          <w:rFonts w:ascii="Times New Roman" w:hAnsi="Times New Roman" w:eastAsia="宋体" w:cs="Times New Roman"/>
          <w:b/>
          <w:color w:val="auto"/>
          <w:szCs w:val="21"/>
        </w:rPr>
        <w:t>分．</w:t>
      </w:r>
      <w:r>
        <w:rPr>
          <w:rFonts w:ascii="Times New Roman" w:hAnsi="Times New Roman" w:cs="Times New Roman"/>
          <w:b/>
          <w:color w:val="auto"/>
          <w:szCs w:val="21"/>
        </w:rPr>
        <w:t>）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Times New Roman" w:hAnsi="Times New Roman" w:cs="Times New Roman" w:eastAsia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一元二次方程</w:t>
      </w:r>
      <w:r>
        <w:rPr>
          <w:rFonts w:hint="eastAsia" w:ascii="Times New Roman" w:hAnsi="Times New Roman" w:cs="Times New Roman"/>
          <w:b w:val="0"/>
          <w:bCs/>
          <w:color w:val="auto"/>
          <w:position w:val="-6"/>
          <w:sz w:val="21"/>
          <w:szCs w:val="21"/>
          <w:lang w:val="en-US" w:eastAsia="zh-CN"/>
        </w:rPr>
        <w:object>
          <v:shape id="_x0000_i1025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的解是（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）</w:t>
      </w:r>
    </w:p>
    <w:p>
      <w:pPr>
        <w:numPr>
          <w:ilvl w:val="0"/>
          <w:numId w:val="3"/>
        </w:numPr>
        <w:spacing w:line="360" w:lineRule="auto"/>
        <w:jc w:val="left"/>
        <w:rPr>
          <w:rFonts w:hint="eastAsia" w:ascii="Times New Roman" w:hAnsi="Times New Roman" w:cs="Times New Roman" w:eastAsia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/>
          <w:color w:val="auto"/>
          <w:position w:val="-6"/>
          <w:sz w:val="21"/>
          <w:szCs w:val="21"/>
          <w:lang w:val="en-US" w:eastAsia="zh-CN"/>
        </w:rPr>
        <w:object>
          <v:shape id="_x0000_i1026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B. </w:t>
      </w:r>
      <w:r>
        <w:rPr>
          <w:rFonts w:hint="eastAsia" w:ascii="Times New Roman" w:hAnsi="Times New Roman" w:cs="Times New Roman"/>
          <w:b w:val="0"/>
          <w:bCs/>
          <w:color w:val="auto"/>
          <w:position w:val="-6"/>
          <w:sz w:val="21"/>
          <w:szCs w:val="21"/>
          <w:lang w:val="en-US" w:eastAsia="zh-CN"/>
        </w:rPr>
        <w:object>
          <v:shape id="_x0000_i102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C. </w:t>
      </w:r>
      <w:r>
        <w:rPr>
          <w:rFonts w:hint="eastAsia" w:ascii="Times New Roman" w:hAnsi="Times New Roman" w:cs="Times New Roman"/>
          <w:b w:val="0"/>
          <w:bCs/>
          <w:color w:val="auto"/>
          <w:position w:val="-12"/>
          <w:sz w:val="21"/>
          <w:szCs w:val="21"/>
          <w:lang w:val="en-US" w:eastAsia="zh-CN"/>
        </w:rPr>
        <w:object>
          <v:shape id="_x0000_i1028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D. </w:t>
      </w:r>
      <w:r>
        <w:rPr>
          <w:rFonts w:hint="eastAsia" w:ascii="Times New Roman" w:hAnsi="Times New Roman" w:cs="Times New Roman"/>
          <w:b w:val="0"/>
          <w:bCs/>
          <w:color w:val="auto"/>
          <w:position w:val="-12"/>
          <w:sz w:val="21"/>
          <w:szCs w:val="21"/>
          <w:lang w:val="en-US" w:eastAsia="zh-CN"/>
        </w:rPr>
        <w:object>
          <v:shape id="_x0000_i1029" o:spt="75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cs="Times New Roman" w:eastAsia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下列函数中，图像经过点</w:t>
      </w:r>
      <w:r>
        <w:rPr>
          <w:rFonts w:hint="eastAsia" w:ascii="Times New Roman" w:hAnsi="Times New Roman" w:cs="Times New Roman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30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的反比例函数关系式是（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）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</w:p>
    <w:p>
      <w:pPr>
        <w:numPr>
          <w:ilvl w:val="0"/>
          <w:numId w:val="4"/>
        </w:numPr>
        <w:spacing w:line="360" w:lineRule="auto"/>
        <w:ind w:leftChars="0"/>
        <w:jc w:val="left"/>
        <w:rPr>
          <w:rFonts w:hint="eastAsia" w:ascii="Times New Roman" w:hAnsi="Times New Roman" w:cs="Times New Roman" w:eastAsia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/>
          <w:color w:val="auto"/>
          <w:position w:val="-24"/>
          <w:sz w:val="21"/>
          <w:szCs w:val="21"/>
          <w:lang w:val="en-US" w:eastAsia="zh-CN"/>
        </w:rPr>
        <w:object>
          <v:shape id="_x0000_i1031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B. </w:t>
      </w:r>
      <w:r>
        <w:rPr>
          <w:rFonts w:hint="eastAsia" w:ascii="Times New Roman" w:hAnsi="Times New Roman" w:cs="Times New Roman"/>
          <w:b w:val="0"/>
          <w:bCs/>
          <w:color w:val="auto"/>
          <w:position w:val="-24"/>
          <w:sz w:val="21"/>
          <w:szCs w:val="21"/>
          <w:lang w:val="en-US" w:eastAsia="zh-CN"/>
        </w:rPr>
        <w:object>
          <v:shape id="_x0000_i1032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C. </w:t>
      </w:r>
      <w:r>
        <w:rPr>
          <w:rFonts w:hint="eastAsia" w:ascii="Times New Roman" w:hAnsi="Times New Roman" w:cs="Times New Roman"/>
          <w:b w:val="0"/>
          <w:bCs/>
          <w:color w:val="auto"/>
          <w:position w:val="-24"/>
          <w:sz w:val="21"/>
          <w:szCs w:val="21"/>
          <w:lang w:val="en-US" w:eastAsia="zh-CN"/>
        </w:rPr>
        <w:object>
          <v:shape id="_x0000_i1033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D. </w:t>
      </w:r>
      <w:r>
        <w:rPr>
          <w:rFonts w:hint="eastAsia" w:ascii="Times New Roman" w:hAnsi="Times New Roman" w:cs="Times New Roman" w:eastAsiaTheme="minorEastAsia"/>
          <w:b w:val="0"/>
          <w:bCs/>
          <w:color w:val="auto"/>
          <w:position w:val="-24"/>
          <w:sz w:val="21"/>
          <w:szCs w:val="21"/>
          <w:lang w:val="en-US" w:eastAsia="zh-CN"/>
        </w:rPr>
        <w:object>
          <v:shape id="_x0000_i1034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cs="Times New Roman" w:eastAsia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下列命题正确的是（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）</w:t>
      </w:r>
    </w:p>
    <w:p>
      <w:pPr>
        <w:numPr>
          <w:ilvl w:val="0"/>
          <w:numId w:val="5"/>
        </w:numPr>
        <w:spacing w:line="360" w:lineRule="auto"/>
        <w:ind w:leftChars="0"/>
        <w:jc w:val="left"/>
        <w:rPr>
          <w:rFonts w:hint="eastAsia" w:ascii="Times New Roman" w:hAnsi="Times New Roman" w:cs="Times New Roman" w:eastAsia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对角线互相垂直的四边形是菱形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Times New Roman" w:hAnsi="Times New Roman" w:cs="Times New Roman" w:eastAsia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B. 对角线相等的四边形是菱形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C. 一组对边相等，另一组对边平行的四边形是平行四边形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D. 对角线互相垂直平分且相等的四边形是正方形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4. 把抛物线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object>
          <v:shape id="_x0000_i1035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的图像向左平移4个单位，再向上平移3个单位，所得的图像的表达式（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A. 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object>
          <v:shape id="_x0000_i1036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B. 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object>
          <v:shape id="_x0000_i1037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 xml:space="preserve">C. 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object>
          <v:shape id="_x0000_i1038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 xml:space="preserve">D. 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object>
          <v:shape id="_x0000_i1039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5. 小明的身高为1.6米，某一时刻他在阳光下的影子为2米，与他相邻的一颗树的影长为6米，则这颗树的高为（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A. 1.2 米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B. 1.8米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C. 5.2米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D.5.6米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6. 已知关于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x</w: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的一元二次方程</w:t>
      </w:r>
      <w:r>
        <w:rPr>
          <w:rFonts w:hint="eastAsia" w:ascii="Times New Roman" w:hAnsi="Times New Roman" w:cs="Times New Roman"/>
          <w:b w:val="0"/>
          <w:bCs/>
          <w:color w:val="auto"/>
          <w:position w:val="-6"/>
          <w:sz w:val="21"/>
          <w:szCs w:val="21"/>
          <w:lang w:val="en-US" w:eastAsia="zh-CN"/>
        </w:rPr>
        <w:object>
          <v:shape id="_x0000_i1040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color w:val="auto"/>
          <w:position w:val="-10"/>
          <w:sz w:val="21"/>
          <w:szCs w:val="21"/>
          <w:lang w:val="en-US" w:eastAsia="zh-CN"/>
        </w:rPr>
        <w:t>有两个相等的实数根，则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的值是（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A. 1     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B. －1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C. 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24"/>
          <w:sz w:val="21"/>
          <w:szCs w:val="21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D. 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24"/>
          <w:sz w:val="21"/>
          <w:szCs w:val="21"/>
          <w:lang w:val="en-US" w:eastAsia="zh-CN"/>
        </w:rPr>
        <w:object>
          <v:shape id="_x0000_i1042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7. 如图，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4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是矩形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ABCD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的对角线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AC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的中点，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M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是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的中点，若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AB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=5,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=12,则四边形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ABOM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的周长为（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A. 34  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B. 29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C. 20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D. 16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3810</wp:posOffset>
            </wp:positionV>
            <wp:extent cx="1685925" cy="933450"/>
            <wp:effectExtent l="0" t="0" r="9525" b="0"/>
            <wp:wrapNone/>
            <wp:docPr id="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19050</wp:posOffset>
            </wp:positionV>
            <wp:extent cx="1514475" cy="981075"/>
            <wp:effectExtent l="0" t="0" r="9525" b="9525"/>
            <wp:wrapNone/>
            <wp:docPr id="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840" w:firstLineChars="40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第7题图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第9题图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bottom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8. 在同一直角坐标系中，函数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object>
          <v:shape id="_x0000_i1044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与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24"/>
          <w:sz w:val="21"/>
          <w:szCs w:val="21"/>
          <w:lang w:val="en-US" w:eastAsia="zh-CN"/>
        </w:rPr>
        <w:object>
          <v:shape id="_x0000_i1045" o:spt="75" type="#_x0000_t75" style="height:31pt;width:7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的图像大致是（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A</w:t>
      </w:r>
      <w:r>
        <w:drawing>
          <wp:inline distT="0" distB="0" distL="114300" distR="114300">
            <wp:extent cx="990600" cy="1038225"/>
            <wp:effectExtent l="0" t="0" r="0" b="9525"/>
            <wp:docPr id="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B</w:t>
      </w:r>
      <w:r>
        <w:drawing>
          <wp:inline distT="0" distB="0" distL="114300" distR="114300">
            <wp:extent cx="1047750" cy="981075"/>
            <wp:effectExtent l="0" t="0" r="0" b="9525"/>
            <wp:docPr id="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/>
                    <pic:cNvPicPr>
                      <a:picLocks noChangeAspect="1"/>
                    </pic:cNvPicPr>
                  </pic:nvPicPr>
                  <pic:blipFill>
                    <a:blip r:embed="rId49"/>
                    <a:srcRect b="463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C</w:t>
      </w:r>
      <w:r>
        <w:drawing>
          <wp:inline distT="0" distB="0" distL="114300" distR="114300">
            <wp:extent cx="1057275" cy="1009650"/>
            <wp:effectExtent l="0" t="0" r="9525" b="0"/>
            <wp:docPr id="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D</w:t>
      </w:r>
      <w:r>
        <w:drawing>
          <wp:inline distT="0" distB="0" distL="114300" distR="114300">
            <wp:extent cx="971550" cy="1009650"/>
            <wp:effectExtent l="0" t="0" r="0" b="0"/>
            <wp:docPr id="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9.如图，在平行四边形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ABCD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中，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E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为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CD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上一点，连接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AE、BD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且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AE、BD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交于点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F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object>
          <v:shape id="_x0000_i1046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，则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DE:DC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=（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bottom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A. 2:5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B. 2:3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C.3:7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D.3:4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-92" w:rightChars="-44"/>
        <w:jc w:val="left"/>
        <w:textAlignment w:val="bottom"/>
        <w:outlineLvl w:val="9"/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829945</wp:posOffset>
            </wp:positionV>
            <wp:extent cx="1247775" cy="1304925"/>
            <wp:effectExtent l="0" t="0" r="9525" b="9525"/>
            <wp:wrapNone/>
            <wp:docPr id="2" name="图片 7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7" descr="IMG_25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10.如图,一次函数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object>
          <v:shape id="_x0000_i1047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的图象与反比例函数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24"/>
          <w:sz w:val="21"/>
          <w:szCs w:val="21"/>
          <w:lang w:val="en-US" w:eastAsia="zh-CN"/>
        </w:rPr>
        <w:object>
          <v:shape id="_x0000_i1048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的图象交于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 ,B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两点,过点作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AC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⊥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x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轴于点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,过点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作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u w:val="none"/>
          <w:lang w:val="en-US" w:eastAsia="zh-CN"/>
        </w:rPr>
        <w:t>BD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⊥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x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轴于点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D 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,连接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AO ,BO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,下列说法正确的是(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   )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br w:type="textWrapping"/>
      </w: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①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点</w:t>
      </w:r>
      <w:r>
        <w:rPr>
          <w:rFonts w:hint="eastAsia" w:ascii="Calibri" w:hAnsi="Calibri" w:cs="Calibri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A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和点</w:t>
      </w:r>
      <w:r>
        <w:rPr>
          <w:rFonts w:hint="eastAsia" w:ascii="Calibri" w:hAnsi="Calibri" w:cs="Calibri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B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关于原点对称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-92" w:rightChars="-44"/>
        <w:jc w:val="left"/>
        <w:textAlignment w:val="bottom"/>
        <w:outlineLvl w:val="9"/>
        <w:rPr>
          <w:rFonts w:hint="default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②</w:t>
      </w: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object>
          <v:shape id="_x0000_i1049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</w:pP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③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当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5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时，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object>
          <v:shape id="_x0000_i1051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、</w:t>
      </w: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object>
          <v:shape id="_x0000_i1052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t>都随</w:t>
      </w:r>
      <w:r>
        <w:rPr>
          <w:rFonts w:hint="default" w:ascii="Times New Roman" w:hAnsi="Times New Roman" w:cs="Times New Roman"/>
          <w:b w:val="0"/>
          <w:bCs/>
          <w:i/>
          <w:iCs/>
          <w:color w:val="auto"/>
          <w:position w:val="-12"/>
          <w:sz w:val="21"/>
          <w:szCs w:val="21"/>
          <w:lang w:val="en-US" w:eastAsia="zh-CN"/>
        </w:rPr>
        <w:t>x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t>的增大而增大</w:t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tab/>
      </w:r>
      <w:r>
        <w:rPr>
          <w:rFonts w:hint="eastAsia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④当</w:t>
      </w: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53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 时,</w:t>
      </w:r>
      <w:r>
        <w:rPr>
          <w:rFonts w:hint="default" w:ascii="Calibri" w:hAnsi="Calibri" w:cs="Calibri"/>
          <w:b w:val="0"/>
          <w:bCs/>
          <w:i w:val="0"/>
          <w:iCs w:val="0"/>
          <w:color w:val="auto"/>
          <w:position w:val="-12"/>
          <w:sz w:val="21"/>
          <w:szCs w:val="21"/>
          <w:lang w:val="en-US" w:eastAsia="zh-CN"/>
        </w:rPr>
        <w:object>
          <v:shape id="_x0000_i1054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i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. 1个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B.2个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C. 3个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D.4个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11、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如图，等腰直角三角形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ABC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位于第一象限，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=2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，直角顶点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在直线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上，其中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点的横坐标为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，且两条直角边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分别平行于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轴、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轴，若双曲线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position w:val="-24"/>
          <w:sz w:val="21"/>
          <w:szCs w:val="21"/>
          <w:shd w:val="clear" w:color="auto" w:fill="FFFFFF"/>
          <w:lang w:val="en-US" w:eastAsia="zh-CN"/>
        </w:rPr>
        <w:object>
          <v:shape id="_x0000_i1055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与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△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ABC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有交点，则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的取值范围是（ 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A. 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1&lt;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sz w:val="21"/>
          <w:szCs w:val="21"/>
          <w:shd w:val="clear" w:color="auto" w:fill="FFFFFF"/>
        </w:rPr>
        <w:t>k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&lt;2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B. 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1⩽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sz w:val="21"/>
          <w:szCs w:val="21"/>
          <w:shd w:val="clear" w:color="auto" w:fill="FFFFFF"/>
        </w:rPr>
        <w:t>k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⩽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C. 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1⩽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sz w:val="21"/>
          <w:szCs w:val="21"/>
          <w:shd w:val="clear" w:color="auto" w:fill="FFFFFF"/>
        </w:rPr>
        <w:t>k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⩽4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D. 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1⩽</w:t>
      </w:r>
      <w:r>
        <w:rPr>
          <w:rFonts w:hint="default" w:ascii="Times New Roman" w:hAnsi="Times New Roman" w:eastAsia="宋体" w:cs="Times New Roman"/>
          <w:i/>
          <w:caps w:val="0"/>
          <w:color w:val="auto"/>
          <w:spacing w:val="0"/>
          <w:sz w:val="21"/>
          <w:szCs w:val="21"/>
          <w:shd w:val="clear" w:color="auto" w:fill="FFFFFF"/>
        </w:rPr>
        <w:t>k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&lt;4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51435</wp:posOffset>
            </wp:positionV>
            <wp:extent cx="1504950" cy="1152525"/>
            <wp:effectExtent l="0" t="0" r="0" b="9525"/>
            <wp:wrapNone/>
            <wp:docPr id="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9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118110</wp:posOffset>
            </wp:positionV>
            <wp:extent cx="1171575" cy="952500"/>
            <wp:effectExtent l="0" t="0" r="9525" b="0"/>
            <wp:wrapNone/>
            <wp:docPr id="1" name="图片 3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 descr="IMG_25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bottom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bottom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bottom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       第11题图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 xml:space="preserve"> 第12题图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12、如图，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是正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5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内一点，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57" o:spt="75" type="#_x0000_t75" style="height:13.95pt;width:12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，将线段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BO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以点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为旋转中心逆时针旋转60°得到线段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BO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′，下列结论：①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5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可以由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59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绕点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逆时针旋转60°得到；②点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与</w:t>
      </w:r>
      <w:r>
        <w:rPr>
          <w:rFonts w:hint="eastAsia" w:ascii="Times New Roman" w:hAnsi="Times New Roman" w:cs="Times New Roman"/>
          <w:b w:val="0"/>
          <w:bCs/>
          <w:i/>
          <w:iCs/>
          <w:color w:val="auto"/>
          <w:position w:val="-10"/>
          <w:sz w:val="21"/>
          <w:szCs w:val="21"/>
          <w:lang w:val="en-US" w:eastAsia="zh-CN"/>
        </w:rPr>
        <w:t>O′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的距离为4；③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6"/>
          <w:sz w:val="21"/>
          <w:szCs w:val="21"/>
          <w:lang w:val="en-US" w:eastAsia="zh-CN"/>
        </w:rPr>
        <w:object>
          <v:shape id="_x0000_i1060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bottom"/>
        <w:outlineLvl w:val="9"/>
        <w:rPr>
          <w:rFonts w:hint="eastAsia" w:ascii="Times New Roman" w:hAnsi="Times New Roman" w:cs="Times New Roman" w:eastAsiaTheme="minorEastAsia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④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4"/>
          <w:sz w:val="21"/>
          <w:szCs w:val="21"/>
          <w:lang w:val="en-US" w:eastAsia="zh-CN"/>
        </w:rPr>
        <w:object>
          <v:shape id="_x0000_i1061" o:spt="75" type="#_x0000_t75" style="height:21pt;width:10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；⑤</w: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24"/>
          <w:sz w:val="21"/>
          <w:szCs w:val="21"/>
          <w:lang w:val="en-US" w:eastAsia="zh-CN"/>
        </w:rPr>
        <w:object>
          <v:shape id="_x0000_i1062" o:spt="75" type="#_x0000_t75" style="height:31pt;width:12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，其中正确的结论是（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bottom"/>
        <w:outlineLvl w:val="9"/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color w:val="auto"/>
          <w:position w:val="-10"/>
          <w:sz w:val="21"/>
          <w:szCs w:val="21"/>
          <w:lang w:val="en-US" w:eastAsia="zh-CN"/>
        </w:rPr>
        <w:t>A．①②③④ B．①②③④⑤  C．①②③⑤  D．①②③</w:t>
      </w:r>
    </w:p>
    <w:p>
      <w:pPr>
        <w:spacing w:line="360" w:lineRule="auto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b/>
          <w:color w:val="auto"/>
          <w:sz w:val="21"/>
          <w:szCs w:val="21"/>
        </w:rPr>
        <w:t>第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Ⅱ</w:t>
      </w:r>
      <w:r>
        <w:rPr>
          <w:rFonts w:ascii="Times New Roman" w:hAnsi="Times New Roman" w:cs="Times New Roman"/>
          <w:b/>
          <w:color w:val="auto"/>
          <w:sz w:val="21"/>
          <w:szCs w:val="21"/>
        </w:rPr>
        <w:t>卷（非选择题）</w:t>
      </w:r>
    </w:p>
    <w:p>
      <w:pPr>
        <w:spacing w:line="360" w:lineRule="auto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b/>
          <w:color w:val="auto"/>
          <w:sz w:val="21"/>
          <w:szCs w:val="21"/>
        </w:rPr>
        <w:t>二、填空题（</w:t>
      </w:r>
      <w:r>
        <w:rPr>
          <w:rFonts w:ascii="Times New Roman" w:hAnsi="Times New Roman" w:eastAsia="宋体" w:cs="Times New Roman"/>
          <w:b/>
          <w:color w:val="auto"/>
          <w:sz w:val="21"/>
          <w:szCs w:val="21"/>
        </w:rPr>
        <w:t>本大题共</w:t>
      </w:r>
      <w:r>
        <w:rPr>
          <w:rFonts w:hint="eastAsia" w:ascii="Times New Roman" w:hAnsi="Times New Roman" w:eastAsia="宋体" w:cs="Times New Roman"/>
          <w:b/>
          <w:color w:val="auto"/>
          <w:sz w:val="21"/>
          <w:szCs w:val="21"/>
        </w:rPr>
        <w:t>6</w:t>
      </w:r>
      <w:r>
        <w:rPr>
          <w:rFonts w:ascii="Times New Roman" w:hAnsi="Times New Roman" w:eastAsia="宋体" w:cs="Times New Roman"/>
          <w:b/>
          <w:color w:val="auto"/>
          <w:sz w:val="21"/>
          <w:szCs w:val="21"/>
        </w:rPr>
        <w:t>小题，每小题</w:t>
      </w:r>
      <w:r>
        <w:rPr>
          <w:rFonts w:hint="eastAsia" w:ascii="Times New Roman" w:hAnsi="Times New Roman" w:eastAsia="宋体" w:cs="Times New Roman"/>
          <w:b/>
          <w:color w:val="auto"/>
          <w:sz w:val="21"/>
          <w:szCs w:val="21"/>
        </w:rPr>
        <w:t>3</w:t>
      </w:r>
      <w:r>
        <w:rPr>
          <w:rFonts w:ascii="Times New Roman" w:hAnsi="Times New Roman" w:eastAsia="宋体" w:cs="Times New Roman"/>
          <w:b/>
          <w:color w:val="auto"/>
          <w:sz w:val="21"/>
          <w:szCs w:val="21"/>
        </w:rPr>
        <w:t>分，共</w:t>
      </w:r>
      <w:r>
        <w:rPr>
          <w:rFonts w:hint="eastAsia" w:ascii="Times New Roman" w:hAnsi="Times New Roman" w:eastAsia="宋体" w:cs="Times New Roman"/>
          <w:b/>
          <w:color w:val="auto"/>
          <w:sz w:val="21"/>
          <w:szCs w:val="21"/>
        </w:rPr>
        <w:t>1</w:t>
      </w:r>
      <w:r>
        <w:rPr>
          <w:rFonts w:ascii="Times New Roman" w:hAnsi="Times New Roman" w:eastAsia="宋体" w:cs="Times New Roman"/>
          <w:b/>
          <w:color w:val="auto"/>
          <w:sz w:val="21"/>
          <w:szCs w:val="21"/>
        </w:rPr>
        <w:t>8分，把答案写在题中横线上</w:t>
      </w:r>
      <w:r>
        <w:rPr>
          <w:rFonts w:ascii="Times New Roman" w:hAnsi="Times New Roman" w:cs="Times New Roman"/>
          <w:b/>
          <w:color w:val="auto"/>
          <w:sz w:val="21"/>
          <w:szCs w:val="21"/>
        </w:rPr>
        <w:t>）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13.抛物线</w:t>
      </w:r>
      <w:r>
        <w:rPr>
          <w:rFonts w:hint="eastAsia"/>
          <w:position w:val="-10"/>
          <w:lang w:val="en-US" w:eastAsia="zh-CN"/>
        </w:rPr>
        <w:object>
          <v:shape id="_x0000_i1063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/>
          <w:lang w:val="en-US" w:eastAsia="zh-CN"/>
        </w:rPr>
        <w:t>的顶点坐标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.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  <w:r>
        <w:rPr>
          <w:rFonts w:hint="eastAsia"/>
          <w:lang w:val="en-US" w:eastAsia="zh-CN"/>
        </w:rPr>
        <w:t>14.已知点</w:t>
      </w:r>
      <w:r>
        <w:rPr>
          <w:rFonts w:hint="eastAsia"/>
          <w:position w:val="-10"/>
          <w:lang w:val="en-US" w:eastAsia="zh-CN"/>
        </w:rPr>
        <w:object>
          <v:shape id="_x0000_i1064" o:spt="75" type="#_x0000_t75" style="height:17pt;width:5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10"/>
          <w:lang w:val="en-US" w:eastAsia="zh-CN"/>
        </w:rPr>
        <w:object>
          <v:shape id="_x0000_i1065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  <w:lang w:val="en-US" w:eastAsia="zh-CN"/>
        </w:rPr>
        <w:t>都在反比例函数</w:t>
      </w:r>
      <w:r>
        <w:rPr>
          <w:rFonts w:hint="eastAsia"/>
          <w:position w:val="-24"/>
          <w:lang w:val="en-US" w:eastAsia="zh-CN"/>
        </w:rPr>
        <w:object>
          <v:shape id="_x0000_i1066" o:spt="75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的图像上，</w:t>
      </w:r>
      <w:r>
        <w:rPr>
          <w:rFonts w:hint="eastAsia"/>
          <w:position w:val="-10"/>
          <w:lang w:val="en-US" w:eastAsia="zh-CN"/>
        </w:rPr>
        <w:object>
          <v:shape id="_x0000_i1067" o:spt="75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  <w:lang w:val="en-US" w:eastAsia="zh-CN"/>
        </w:rPr>
        <w:t>的大小关系是</w:t>
      </w:r>
      <w:r>
        <w:rPr>
          <w:rFonts w:hint="eastAsia"/>
          <w:position w:val="-10"/>
          <w:lang w:val="en-US" w:eastAsia="zh-CN"/>
        </w:rPr>
        <w:object>
          <v:shape id="_x0000_i1068" o:spt="75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position w:val="-10"/>
          <w:u w:val="none"/>
          <w:lang w:val="en-US" w:eastAsia="zh-CN"/>
        </w:rPr>
        <w:object>
          <v:shape id="_x0000_i1069" o:spt="75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.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471805</wp:posOffset>
            </wp:positionV>
            <wp:extent cx="1334135" cy="1082675"/>
            <wp:effectExtent l="0" t="0" r="18415" b="3175"/>
            <wp:wrapNone/>
            <wp:docPr id="1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IMG_256"/>
                    <pic:cNvPicPr>
                      <a:picLocks noChangeAspect="1"/>
                    </pic:cNvPicPr>
                  </pic:nvPicPr>
                  <pic:blipFill>
                    <a:blip r:embed="rId103"/>
                    <a:srcRect b="12587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559435</wp:posOffset>
            </wp:positionV>
            <wp:extent cx="1209675" cy="983615"/>
            <wp:effectExtent l="0" t="0" r="9525" b="6985"/>
            <wp:wrapNone/>
            <wp:docPr id="12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IMG_256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u w:val="none"/>
          <w:lang w:val="en-US" w:eastAsia="zh-CN"/>
        </w:rPr>
        <w:t>15.如图，在</w:t>
      </w:r>
      <w:r>
        <w:rPr>
          <w:rFonts w:hint="eastAsia"/>
          <w:position w:val="-6"/>
          <w:u w:val="none"/>
          <w:lang w:val="en-US" w:eastAsia="zh-CN"/>
        </w:rPr>
        <w:object>
          <v:shape id="_x0000_i1070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5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中</w:t>
      </w:r>
      <w:r>
        <w:rPr>
          <w:rFonts w:hint="eastAsia"/>
          <w:position w:val="-4"/>
          <w:u w:val="none"/>
          <w:lang w:val="en-US" w:eastAsia="zh-CN"/>
        </w:rPr>
        <w:object>
          <v:shape id="_x0000_i107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7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是</w:t>
      </w:r>
      <w:r>
        <w:rPr>
          <w:rFonts w:hint="eastAsia"/>
          <w:position w:val="-4"/>
          <w:u w:val="none"/>
          <w:lang w:val="en-US" w:eastAsia="zh-CN"/>
        </w:rPr>
        <w:object>
          <v:shape id="_x0000_i107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9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边上一点，连接</w:t>
      </w:r>
      <w:r>
        <w:rPr>
          <w:rFonts w:hint="eastAsia"/>
          <w:position w:val="-6"/>
          <w:u w:val="none"/>
          <w:lang w:val="en-US" w:eastAsia="zh-CN"/>
        </w:rPr>
        <w:object>
          <v:shape id="_x0000_i107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1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,要使</w:t>
      </w:r>
      <w:r>
        <w:rPr>
          <w:rFonts w:hint="eastAsia"/>
          <w:position w:val="-6"/>
          <w:u w:val="none"/>
          <w:lang w:val="en-US" w:eastAsia="zh-CN"/>
        </w:rPr>
        <w:object>
          <v:shape id="_x0000_i1074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3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和</w:t>
      </w:r>
      <w:r>
        <w:rPr>
          <w:rFonts w:hint="eastAsia"/>
          <w:position w:val="-6"/>
          <w:u w:val="none"/>
          <w:lang w:val="en-US" w:eastAsia="zh-CN"/>
        </w:rPr>
        <w:object>
          <v:shape id="_x0000_i1075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5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相似，应添加的条件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.（</w:t>
      </w:r>
      <w:r>
        <w:rPr>
          <w:rFonts w:hint="eastAsia"/>
          <w:u w:val="none"/>
          <w:em w:val="dot"/>
          <w:lang w:val="en-US" w:eastAsia="zh-CN"/>
        </w:rPr>
        <w:t>只填一个即可</w:t>
      </w:r>
      <w:r>
        <w:rPr>
          <w:rFonts w:hint="eastAsia"/>
          <w:u w:val="none"/>
          <w:lang w:val="en-US" w:eastAsia="zh-CN"/>
        </w:rPr>
        <w:t>）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</w:p>
    <w:p>
      <w:pPr>
        <w:spacing w:line="360" w:lineRule="auto"/>
        <w:rPr>
          <w:rFonts w:hint="eastAsia"/>
          <w:u w:val="none"/>
          <w:lang w:val="en-US" w:eastAsia="zh-CN"/>
        </w:rPr>
      </w:pPr>
    </w:p>
    <w:p>
      <w:pPr>
        <w:spacing w:line="360" w:lineRule="auto"/>
        <w:ind w:left="1260" w:leftChars="0" w:firstLine="420" w:firstLine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第15题图</w:t>
      </w:r>
      <w:r>
        <w:rPr>
          <w:rFonts w:hint="eastAsia"/>
          <w:u w:val="non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 xml:space="preserve"> 第16题图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16.如图，</w:t>
      </w:r>
      <w:r>
        <w:rPr>
          <w:rFonts w:hint="eastAsia"/>
          <w:lang w:val="en-US" w:eastAsia="zh-CN"/>
        </w:rPr>
        <w:t>已知点</w:t>
      </w:r>
      <w:r>
        <w:rPr>
          <w:rFonts w:hint="eastAsia"/>
          <w:position w:val="-6"/>
          <w:lang w:val="en-US" w:eastAsia="zh-CN"/>
        </w:rPr>
        <w:object>
          <v:shape id="_x0000_i1076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10"/>
          <w:lang w:val="en-US" w:eastAsia="zh-CN"/>
        </w:rPr>
        <w:object>
          <v:shape id="_x0000_i1077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8">
            <o:LockedField>false</o:LockedField>
          </o:OLEObject>
        </w:object>
      </w:r>
      <w:r>
        <w:rPr>
          <w:rFonts w:hint="eastAsia"/>
          <w:lang w:val="en-US" w:eastAsia="zh-CN"/>
        </w:rPr>
        <w:t>是一次函数</w:t>
      </w:r>
      <w:r>
        <w:rPr>
          <w:rFonts w:hint="eastAsia"/>
          <w:position w:val="-10"/>
          <w:lang w:val="en-US" w:eastAsia="zh-CN"/>
        </w:rPr>
        <w:object>
          <v:shape id="_x0000_i1078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0">
            <o:LockedField>false</o:LockedField>
          </o:OLEObject>
        </w:object>
      </w:r>
      <w:r>
        <w:rPr>
          <w:rFonts w:hint="eastAsia"/>
          <w:lang w:val="en-US" w:eastAsia="zh-CN"/>
        </w:rPr>
        <w:t>的图像和反比例函数</w:t>
      </w:r>
      <w:r>
        <w:rPr>
          <w:rFonts w:hint="eastAsia"/>
          <w:position w:val="-24"/>
          <w:lang w:val="en-US" w:eastAsia="zh-CN"/>
        </w:rPr>
        <w:object>
          <v:shape id="_x0000_i1079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2">
            <o:LockedField>false</o:LockedField>
          </o:OLEObject>
        </w:object>
      </w:r>
      <w:r>
        <w:rPr>
          <w:rFonts w:hint="eastAsia"/>
          <w:lang w:val="en-US" w:eastAsia="zh-CN"/>
        </w:rPr>
        <w:t>的图像的两个交点，当一次函数大于反比例函数值时，</w:t>
      </w:r>
      <w:r>
        <w:rPr>
          <w:rFonts w:hint="eastAsia"/>
          <w:position w:val="-6"/>
          <w:lang w:val="en-US" w:eastAsia="zh-CN"/>
        </w:rPr>
        <w:object>
          <v:shape id="_x0000_i108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4">
            <o:LockedField>false</o:LockedField>
          </o:OLEObject>
        </w:object>
      </w:r>
      <w:r>
        <w:rPr>
          <w:rFonts w:hint="eastAsia"/>
          <w:lang w:val="en-US" w:eastAsia="zh-CN"/>
        </w:rPr>
        <w:t>的取值范围是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.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17.已知抛物线</w:t>
      </w:r>
      <w:r>
        <w:rPr>
          <w:rFonts w:hint="eastAsia"/>
          <w:position w:val="-10"/>
          <w:u w:val="none"/>
          <w:lang w:val="en-US" w:eastAsia="zh-CN"/>
        </w:rPr>
        <w:object>
          <v:shape id="_x0000_i1081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6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与</w:t>
      </w:r>
      <w:r>
        <w:rPr>
          <w:rFonts w:hint="eastAsia"/>
          <w:position w:val="-6"/>
          <w:lang w:val="en-US" w:eastAsia="zh-CN"/>
        </w:rPr>
        <w:object>
          <v:shape id="_x0000_i108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8">
            <o:LockedField>false</o:LockedField>
          </o:OLEObject>
        </w:object>
      </w:r>
      <w:r>
        <w:rPr>
          <w:rFonts w:hint="eastAsia"/>
          <w:lang w:val="en-US" w:eastAsia="zh-CN"/>
        </w:rPr>
        <w:t>轴交于</w:t>
      </w:r>
      <w:r>
        <w:rPr>
          <w:rFonts w:hint="eastAsia"/>
          <w:position w:val="-6"/>
          <w:u w:val="none"/>
          <w:lang w:val="en-US" w:eastAsia="zh-CN"/>
        </w:rPr>
        <w:object>
          <v:shape id="_x0000_i1083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9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两点（点</w:t>
      </w:r>
      <w:r>
        <w:rPr>
          <w:rFonts w:hint="eastAsia"/>
          <w:position w:val="-8"/>
          <w:u w:val="none"/>
          <w:lang w:val="en-US" w:eastAsia="zh-CN"/>
        </w:rPr>
        <w:object>
          <v:shape id="_x0000_i1084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1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），将这条抛物线向右平移</w:t>
      </w:r>
      <w:r>
        <w:rPr>
          <w:rFonts w:hint="eastAsia"/>
          <w:position w:val="-6"/>
          <w:u w:val="none"/>
          <w:lang w:val="en-US" w:eastAsia="zh-CN"/>
        </w:rPr>
        <w:object>
          <v:shape id="_x0000_i1085" o:spt="75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3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个单位，平移后的抛物线于</w:t>
      </w:r>
      <w:r>
        <w:rPr>
          <w:rFonts w:hint="eastAsia"/>
          <w:position w:val="-6"/>
          <w:lang w:val="en-US" w:eastAsia="zh-CN"/>
        </w:rPr>
        <w:object>
          <v:shape id="_x0000_i108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5">
            <o:LockedField>false</o:LockedField>
          </o:OLEObject>
        </w:object>
      </w:r>
      <w:r>
        <w:rPr>
          <w:rFonts w:hint="eastAsia"/>
          <w:lang w:val="en-US" w:eastAsia="zh-CN"/>
        </w:rPr>
        <w:t>轴交于</w:t>
      </w:r>
      <w:r>
        <w:rPr>
          <w:rFonts w:hint="eastAsia"/>
          <w:position w:val="-6"/>
          <w:u w:val="none"/>
          <w:lang w:val="en-US" w:eastAsia="zh-CN"/>
        </w:rPr>
        <w:object>
          <v:shape id="_x0000_i1087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6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两点</w:t>
      </w:r>
      <w:r>
        <w:rPr>
          <w:rFonts w:hint="eastAsia"/>
          <w:position w:val="-8"/>
          <w:u w:val="none"/>
          <w:lang w:val="en-US" w:eastAsia="zh-CN"/>
        </w:rPr>
        <w:object>
          <v:shape id="_x0000_i1088" o:spt="75" type="#_x0000_t75" style="height:16pt;width:103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8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,若</w:t>
      </w:r>
      <w:r>
        <w:rPr>
          <w:rFonts w:hint="eastAsia"/>
          <w:position w:val="-6"/>
          <w:u w:val="none"/>
          <w:lang w:val="en-US" w:eastAsia="zh-CN"/>
        </w:rPr>
        <w:object>
          <v:shape id="_x0000_i1089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0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是线段</w:t>
      </w:r>
      <w:r>
        <w:rPr>
          <w:rFonts w:hint="eastAsia"/>
          <w:position w:val="-4"/>
          <w:u w:val="none"/>
          <w:lang w:val="en-US" w:eastAsia="zh-CN"/>
        </w:rPr>
        <w:object>
          <v:shape id="_x0000_i1090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2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的三等分点，则</w:t>
      </w:r>
      <w:r>
        <w:rPr>
          <w:rFonts w:hint="eastAsia"/>
          <w:position w:val="-6"/>
          <w:u w:val="none"/>
          <w:lang w:val="en-US" w:eastAsia="zh-CN"/>
        </w:rPr>
        <w:object>
          <v:shape id="_x0000_i109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4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的值为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 xml:space="preserve"> .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1701165</wp:posOffset>
            </wp:positionV>
            <wp:extent cx="1866900" cy="1383030"/>
            <wp:effectExtent l="0" t="0" r="0" b="7620"/>
            <wp:wrapNone/>
            <wp:docPr id="10" name="图片 1" descr="154207460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1542074602(1)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u w:val="none"/>
          <w:lang w:val="en-US" w:eastAsia="zh-CN"/>
        </w:rPr>
        <w:t>18.如图,已知</w:t>
      </w:r>
      <w:r>
        <w:rPr>
          <w:rFonts w:hint="eastAsia"/>
          <w:position w:val="-12"/>
          <w:u w:val="none"/>
          <w:lang w:val="en-US" w:eastAsia="zh-CN"/>
        </w:rPr>
        <w:object>
          <v:shape id="_x0000_i1092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7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是x轴上的点，且</w:t>
      </w:r>
      <w:r>
        <w:rPr>
          <w:rFonts w:hint="eastAsia"/>
          <w:position w:val="-12"/>
          <w:u w:val="none"/>
          <w:lang w:val="en-US" w:eastAsia="zh-CN"/>
        </w:rPr>
        <w:object>
          <v:shape id="_x0000_i1093" o:spt="75" type="#_x0000_t75" style="height:18pt;width:198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9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分别过点</w:t>
      </w:r>
      <w:r>
        <w:rPr>
          <w:rFonts w:hint="eastAsia"/>
          <w:position w:val="-12"/>
          <w:u w:val="none"/>
          <w:lang w:val="en-US" w:eastAsia="zh-CN"/>
        </w:rPr>
        <w:object>
          <v:shape id="_x0000_i1094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1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作x轴的垂线交反比例函数</w:t>
      </w:r>
      <w:r>
        <w:rPr>
          <w:rFonts w:hint="eastAsia"/>
          <w:position w:val="-24"/>
          <w:u w:val="none"/>
          <w:lang w:val="en-US" w:eastAsia="zh-CN"/>
        </w:rPr>
        <w:object>
          <v:shape id="_x0000_i1095" o:spt="75" type="#_x0000_t75" style="height:31pt;width:63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2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的图象于点</w:t>
      </w:r>
      <w:r>
        <w:rPr>
          <w:rFonts w:hint="eastAsia"/>
          <w:position w:val="-12"/>
          <w:u w:val="none"/>
          <w:lang w:val="en-US" w:eastAsia="zh-CN"/>
        </w:rPr>
        <w:object>
          <v:shape id="_x0000_i1096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4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，过点</w:t>
      </w:r>
      <w:r>
        <w:rPr>
          <w:rFonts w:hint="eastAsia"/>
          <w:position w:val="-10"/>
          <w:u w:val="none"/>
          <w:lang w:val="en-US" w:eastAsia="zh-CN"/>
        </w:rPr>
        <w:object>
          <v:shape id="_x0000_i1097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6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作</w:t>
      </w:r>
      <w:r>
        <w:rPr>
          <w:rFonts w:hint="eastAsia"/>
          <w:position w:val="-10"/>
          <w:u w:val="none"/>
          <w:lang w:val="en-US" w:eastAsia="zh-CN"/>
        </w:rPr>
        <w:object>
          <v:shape id="_x0000_i1098" o:spt="75" type="#_x0000_t75" style="height:17pt;width:5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8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于点</w:t>
      </w:r>
      <w:r>
        <w:rPr>
          <w:rFonts w:hint="eastAsia"/>
          <w:position w:val="-10"/>
          <w:u w:val="none"/>
          <w:lang w:val="en-US" w:eastAsia="zh-CN"/>
        </w:rPr>
        <w:object>
          <v:shape id="_x0000_i1099" o:spt="75" type="#_x0000_t75" style="height:17pt;width:1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0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,过点</w:t>
      </w:r>
      <w:r>
        <w:rPr>
          <w:rFonts w:hint="eastAsia"/>
          <w:position w:val="-12"/>
          <w:u w:val="none"/>
          <w:lang w:val="en-US" w:eastAsia="zh-CN"/>
        </w:rPr>
        <w:object>
          <v:shape id="_x0000_i110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2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作</w:t>
      </w:r>
      <w:r>
        <w:rPr>
          <w:rFonts w:hint="eastAsia"/>
          <w:position w:val="-12"/>
          <w:u w:val="none"/>
          <w:lang w:val="en-US" w:eastAsia="zh-CN"/>
        </w:rPr>
        <w:object>
          <v:shape id="_x0000_i1101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4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于点</w:t>
      </w:r>
      <w:r>
        <w:rPr>
          <w:rFonts w:hint="eastAsia"/>
          <w:position w:val="-10"/>
          <w:u w:val="none"/>
          <w:lang w:val="en-US" w:eastAsia="zh-CN"/>
        </w:rPr>
        <w:object>
          <v:shape id="_x0000_i1102" o:spt="75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6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……，记</w:t>
      </w:r>
      <w:r>
        <w:rPr>
          <w:rFonts w:hint="eastAsia"/>
          <w:position w:val="-10"/>
          <w:u w:val="none"/>
          <w:lang w:val="en-US" w:eastAsia="zh-CN"/>
        </w:rPr>
        <w:object>
          <v:shape id="_x0000_i1103" o:spt="75" type="#_x0000_t75" style="height:17pt;width:4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8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的面积为</w:t>
      </w:r>
      <w:r>
        <w:rPr>
          <w:rFonts w:hint="eastAsia"/>
          <w:position w:val="-10"/>
          <w:u w:val="none"/>
          <w:lang w:val="en-US" w:eastAsia="zh-CN"/>
        </w:rPr>
        <w:object>
          <v:shape id="_x0000_i1104" o:spt="75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0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position w:val="-12"/>
          <w:u w:val="none"/>
          <w:lang w:val="en-US" w:eastAsia="zh-CN"/>
        </w:rPr>
        <w:object>
          <v:shape id="_x0000_i1105" o:spt="75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2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的面积为</w:t>
      </w:r>
      <w:r>
        <w:rPr>
          <w:rFonts w:hint="eastAsia"/>
          <w:position w:val="-10"/>
          <w:u w:val="none"/>
          <w:lang w:val="en-US" w:eastAsia="zh-CN"/>
        </w:rPr>
        <w:object>
          <v:shape id="_x0000_i1106" o:spt="75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4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……，</w:t>
      </w:r>
      <w:r>
        <w:rPr>
          <w:rFonts w:hint="eastAsia"/>
          <w:position w:val="-12"/>
          <w:u w:val="none"/>
          <w:lang w:val="en-US" w:eastAsia="zh-CN"/>
        </w:rPr>
        <w:object>
          <v:shape id="_x0000_i1107" o:spt="75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6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的面积为</w:t>
      </w:r>
      <w:r>
        <w:rPr>
          <w:rFonts w:hint="eastAsia"/>
          <w:position w:val="-12"/>
          <w:u w:val="none"/>
          <w:lang w:val="en-US" w:eastAsia="zh-CN"/>
        </w:rPr>
        <w:object>
          <v:shape id="_x0000_i1108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8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.则</w:t>
      </w:r>
      <w:r>
        <w:rPr>
          <w:rFonts w:hint="eastAsia"/>
          <w:position w:val="-12"/>
          <w:u w:val="none"/>
          <w:lang w:val="en-US" w:eastAsia="zh-CN"/>
        </w:rPr>
        <w:object>
          <v:shape id="_x0000_i1109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0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.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</w:p>
    <w:p>
      <w:pPr>
        <w:spacing w:line="360" w:lineRule="auto"/>
        <w:rPr>
          <w:rFonts w:hint="eastAsia"/>
          <w:u w:val="none"/>
          <w:lang w:val="en-US" w:eastAsia="zh-CN"/>
        </w:rPr>
      </w:pPr>
    </w:p>
    <w:p>
      <w:pPr>
        <w:spacing w:line="360" w:lineRule="auto"/>
        <w:rPr>
          <w:rFonts w:hint="eastAsia"/>
          <w:u w:val="none"/>
          <w:lang w:val="en-US" w:eastAsia="zh-CN"/>
        </w:rPr>
      </w:pPr>
    </w:p>
    <w:p>
      <w:pPr>
        <w:spacing w:line="360" w:lineRule="auto"/>
        <w:rPr>
          <w:rFonts w:hint="eastAsia"/>
          <w:u w:val="none"/>
          <w:lang w:val="en-US" w:eastAsia="zh-CN"/>
        </w:rPr>
      </w:pPr>
    </w:p>
    <w:p>
      <w:pPr>
        <w:wordWrap w:val="0"/>
        <w:spacing w:line="360" w:lineRule="auto"/>
        <w:jc w:val="right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第18题图           </w:t>
      </w:r>
    </w:p>
    <w:p>
      <w:pPr>
        <w:spacing w:line="360" w:lineRule="auto"/>
        <w:rPr>
          <w:rFonts w:ascii="Times New Roman" w:hAnsi="Times New Roman" w:cs="Times New Roman"/>
          <w:b/>
          <w:color w:val="auto"/>
          <w:sz w:val="21"/>
          <w:szCs w:val="21"/>
        </w:rPr>
      </w:pPr>
      <w:r>
        <w:rPr>
          <w:rFonts w:ascii="Times New Roman" w:hAnsi="Times New Roman" w:cs="Times New Roman"/>
          <w:b/>
          <w:color w:val="auto"/>
          <w:sz w:val="21"/>
          <w:szCs w:val="21"/>
        </w:rPr>
        <w:t>三、</w:t>
      </w:r>
      <w:r>
        <w:rPr>
          <w:rFonts w:hint="eastAsia" w:ascii="Times New Roman" w:hAnsi="Times New Roman" w:cs="Times New Roman"/>
          <w:b/>
          <w:color w:val="auto"/>
          <w:sz w:val="21"/>
          <w:szCs w:val="21"/>
          <w:lang w:eastAsia="zh-CN"/>
        </w:rPr>
        <w:t>解</w:t>
      </w:r>
      <w:r>
        <w:rPr>
          <w:rFonts w:ascii="Times New Roman" w:hAnsi="Times New Roman" w:cs="Times New Roman"/>
          <w:b/>
          <w:color w:val="auto"/>
          <w:sz w:val="21"/>
          <w:szCs w:val="21"/>
        </w:rPr>
        <w:t>答题（</w:t>
      </w:r>
      <w:r>
        <w:rPr>
          <w:rFonts w:ascii="Times New Roman" w:hAnsi="Times New Roman" w:eastAsia="宋体" w:cs="Times New Roman"/>
          <w:b/>
          <w:color w:val="auto"/>
          <w:sz w:val="21"/>
          <w:szCs w:val="21"/>
        </w:rPr>
        <w:t>本大题共7小题，共57分，解答写出文字说明和运算步骤</w:t>
      </w:r>
      <w:r>
        <w:rPr>
          <w:rFonts w:ascii="Times New Roman" w:hAnsi="Times New Roman" w:cs="Times New Roman"/>
          <w:b/>
          <w:color w:val="auto"/>
          <w:sz w:val="21"/>
          <w:szCs w:val="21"/>
        </w:rPr>
        <w:t>）</w:t>
      </w:r>
    </w:p>
    <w:p>
      <w:pPr>
        <w:widowControl/>
        <w:spacing w:line="360" w:lineRule="auto"/>
        <w:jc w:val="left"/>
        <w:rPr>
          <w:rFonts w:hint="eastAsia" w:cs="Times New Roman"/>
          <w:color w:val="auto"/>
          <w:kern w:val="0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0"/>
          <w:szCs w:val="21"/>
        </w:rPr>
        <w:t>19.解方程：</w:t>
      </w:r>
      <w:r>
        <w:rPr>
          <w:rFonts w:hint="eastAsia" w:cs="Times New Roman"/>
          <w:color w:val="auto"/>
          <w:kern w:val="0"/>
          <w:position w:val="-6"/>
          <w:szCs w:val="21"/>
          <w:lang w:eastAsia="zh-CN"/>
        </w:rPr>
        <w:object>
          <v:shape id="_x0000_i1110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2">
            <o:LockedField>false</o:LockedField>
          </o:OLEObject>
        </w:object>
      </w:r>
      <w:r>
        <w:rPr>
          <w:rFonts w:hint="eastAsia" w:cs="Times New Roman"/>
          <w:color w:val="auto"/>
          <w:kern w:val="0"/>
          <w:szCs w:val="21"/>
          <w:lang w:val="en-US" w:eastAsia="zh-CN"/>
        </w:rPr>
        <w:t>.</w:t>
      </w:r>
    </w:p>
    <w:p>
      <w:pPr>
        <w:widowControl/>
        <w:spacing w:line="360" w:lineRule="auto"/>
        <w:jc w:val="left"/>
        <w:rPr>
          <w:rFonts w:hint="eastAsia" w:cs="Times New Roman"/>
          <w:color w:val="auto"/>
          <w:kern w:val="0"/>
          <w:szCs w:val="21"/>
          <w:lang w:val="en-US" w:eastAsia="zh-CN"/>
        </w:rPr>
      </w:pP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/>
          <w:u w:val="none"/>
          <w:lang w:val="en-US" w:eastAsia="zh-CN"/>
        </w:rPr>
      </w:pPr>
      <w:r>
        <w:rPr>
          <w:rFonts w:hint="eastAsia" w:cs="Times New Roman"/>
          <w:color w:val="auto"/>
          <w:kern w:val="0"/>
          <w:szCs w:val="21"/>
          <w:lang w:val="en-US" w:eastAsia="zh-CN"/>
        </w:rPr>
        <w:t>求抛物线</w:t>
      </w:r>
      <w:r>
        <w:rPr>
          <w:rFonts w:hint="eastAsia"/>
          <w:position w:val="-10"/>
          <w:u w:val="none"/>
          <w:lang w:val="en-US" w:eastAsia="zh-CN"/>
        </w:rPr>
        <w:object>
          <v:shape id="_x0000_i1111" o:spt="75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4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的顶点坐标.</w:t>
      </w:r>
    </w:p>
    <w:p>
      <w:pPr>
        <w:jc w:val="left"/>
        <w:rPr>
          <w:rFonts w:ascii="Times New Roman" w:hAnsi="Times New Roman" w:cs="Times New Roman" w:eastAsiaTheme="minorEastAsia"/>
          <w:b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842645</wp:posOffset>
            </wp:positionV>
            <wp:extent cx="1323340" cy="1256665"/>
            <wp:effectExtent l="0" t="0" r="10160" b="635"/>
            <wp:wrapSquare wrapText="bothSides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323340" cy="1256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21.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如图，在△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ABC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中，∠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=90°，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AC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上一点，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DE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⊥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AB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于点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，若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AC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=8，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BC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=6，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DE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=3，则</w:t>
      </w:r>
      <w:r>
        <w:rPr>
          <w:rFonts w:hint="default" w:ascii="Times New Roman" w:hAnsi="Times New Roman" w:eastAsia="宋体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</w:rPr>
        <w:t>AD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的长为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________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．</w:t>
      </w:r>
    </w:p>
    <w:p>
      <w:pPr>
        <w:widowControl/>
        <w:spacing w:line="240" w:lineRule="auto"/>
      </w:pPr>
    </w:p>
    <w:p>
      <w:pPr>
        <w:widowControl/>
        <w:spacing w:line="240" w:lineRule="auto"/>
        <w:rPr>
          <w:rFonts w:hint="eastAsia"/>
        </w:rPr>
      </w:pPr>
    </w:p>
    <w:p>
      <w:pPr>
        <w:widowControl/>
        <w:spacing w:line="240" w:lineRule="auto"/>
        <w:rPr>
          <w:rFonts w:hint="eastAsia"/>
        </w:rPr>
      </w:pPr>
    </w:p>
    <w:p>
      <w:pPr>
        <w:widowControl/>
        <w:spacing w:line="240" w:lineRule="auto"/>
        <w:rPr>
          <w:rFonts w:hint="eastAsia"/>
          <w:b/>
          <w:bCs/>
        </w:rPr>
      </w:pP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如图，在平行四边形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ABCD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中，过点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作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AE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⊥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BC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，垂足为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E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，连接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DE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F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为线段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DE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上一点，且∠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AFE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B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104775</wp:posOffset>
            </wp:positionV>
            <wp:extent cx="1676400" cy="876300"/>
            <wp:effectExtent l="0" t="0" r="0" b="0"/>
            <wp:wrapSquare wrapText="bothSides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）求证：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△</w:t>
      </w:r>
      <w:r>
        <w:rPr>
          <w:rFonts w:hint="default" w:ascii="Times New Roman" w:hAnsi="Times New Roman" w:eastAsia="宋体" w:cs="Times New Roman"/>
          <w:b w:val="0"/>
          <w:bCs/>
          <w:i/>
          <w:iCs/>
          <w:caps w:val="0"/>
          <w:color w:val="333333"/>
          <w:spacing w:val="0"/>
          <w:kern w:val="44"/>
          <w:sz w:val="21"/>
          <w:szCs w:val="21"/>
          <w:shd w:val="clear" w:color="auto" w:fill="FFFFFF"/>
          <w:lang w:val="en-US" w:eastAsia="zh-CN" w:bidi="ar-SA"/>
        </w:rPr>
        <w:t>ADF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∽△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DEC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jc w:val="left"/>
        <w:textAlignment w:val="center"/>
        <w:rPr>
          <w:rFonts w:hint="eastAsia" w:eastAsia="宋体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）若</w:t>
      </w:r>
      <w:r>
        <w:rPr>
          <w:rFonts w:hint="eastAsia" w:eastAsia="宋体"/>
          <w:position w:val="-10"/>
          <w:lang w:eastAsia="zh-CN"/>
        </w:rPr>
        <w:object>
          <v:shape id="_x0000_i1112" o:spt="75" type="#_x0000_t75" style="height:19pt;width:14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求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AE</w:t>
      </w:r>
      <w:r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/>
        </w:rPr>
        <w:t>的长．</w:t>
      </w:r>
    </w:p>
    <w:p>
      <w:pPr>
        <w:widowControl/>
        <w:spacing w:line="240" w:lineRule="auto"/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今年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我国政府为减轻农民负担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决定在5年内免去农业税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某乡今年人均上缴农业税25元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若两年后人均上缴农业税为16元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假设这两年降低的百分率相同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(1)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求降低的百分率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；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(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)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小红所在的乡约有16000农民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问该乡农民明年减少多少农业税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？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如图，抛物线</w:t>
      </w:r>
      <w:r>
        <w:rPr>
          <w:rFonts w:hint="eastAsia" w:cs="Times New Roman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val="en-US" w:eastAsia="zh-CN"/>
        </w:rPr>
        <w:object>
          <v:shape id="_x0000_i1113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0">
            <o:LockedField>false</o:LockedField>
          </o:OLEObject>
        </w:objec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的顶点D的坐标为（1,4），且与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x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轴交于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cs="Times New Roman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两点，与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y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轴交于点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，连接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BD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求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求点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的坐标；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若点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是线段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BD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的中点，求点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的坐标。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25.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如图，直线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114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与</w:t>
      </w:r>
      <w:r>
        <w:rPr>
          <w:rFonts w:hint="default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轴交于</w:t>
      </w:r>
      <w:r>
        <w:rPr>
          <w:rFonts w:hint="default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点，与反比例函数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FF"/>
        </w:rPr>
        <w:object>
          <v:shape id="_x0000_i1115" o:spt="75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的图象交于点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</w:t>
      </w:r>
      <w:r>
        <w:rPr>
          <w:rFonts w:hint="default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过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作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16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轴于点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，且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HO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=1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（1）求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的值。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（2）点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117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是反比例函数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FF"/>
        </w:rPr>
        <w:object>
          <v:shape id="_x0000_i1118" o:spt="75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图象上的点，在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轴上是否存在点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，使得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1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最小？若存在，求出点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的坐标；若不存在，请说明理由。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794385</wp:posOffset>
            </wp:positionV>
            <wp:extent cx="2038350" cy="1885950"/>
            <wp:effectExtent l="0" t="0" r="0" b="0"/>
            <wp:wrapSquare wrapText="bothSides"/>
            <wp:docPr id="3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）点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lang w:val="en-US" w:eastAsia="zh-CN"/>
        </w:rPr>
        <w:t>为反比例函数图像上的点，且满足</w:t>
      </w:r>
      <w:r>
        <w:rPr>
          <w:rFonts w:hint="eastAsia"/>
          <w:position w:val="-12"/>
          <w:lang w:val="en-US" w:eastAsia="zh-CN"/>
        </w:rPr>
        <w:object>
          <v:shape id="_x0000_i1120" o:spt="75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4">
            <o:LockedField>false</o:LockedField>
          </o:OLEObject>
        </w:object>
      </w:r>
      <w:r>
        <w:rPr>
          <w:rFonts w:hint="eastAsia"/>
          <w:lang w:val="en-US" w:eastAsia="zh-CN"/>
        </w:rPr>
        <w:t>?请直接写出满足条件的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lang w:val="en-US" w:eastAsia="zh-CN"/>
        </w:rPr>
        <w:t>点的坐标。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lang w:val="en-US" w:eastAsia="zh-CN"/>
        </w:rPr>
        <w:t>26.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如图1，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2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是等腰直角三角形，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22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，四边形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ADEF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是正方形，点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分别在边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AF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上，此时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BD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CF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eastAsia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  <w:lang w:val="en-US" w:eastAsia="zh-CN"/>
        </w:rPr>
        <w:object>
          <v:shape id="_x0000_i112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成立。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420" w:right="0" w:hanging="420" w:hangingChars="20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（1）当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2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绕点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逆时针旋转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2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26" o:spt="75" type="#_x0000_t75" style="height:13.95pt;width:60.9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）时，如图2，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BD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CF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成立吗？若成立，请证明；若不成立，请说明理由。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（2）当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2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绕点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逆时针旋转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45°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时，如图3，延长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交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CF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于点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420" w:firstLineChars="200"/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①求证：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28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8">
            <o:LockedField>false</o:LockedField>
          </o:OLEObject>
        </w:objec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420" w:firstLineChars="200"/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②当</w:t>
      </w:r>
      <w:r>
        <w:rPr>
          <w:rFonts w:hint="eastAsia" w:cs="Times New Roman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eastAsia="zh-CN"/>
        </w:rPr>
        <w:object>
          <v:shape id="_x0000_i1129" o:spt="75" type="#_x0000_t75" style="height:19pt;width:9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时，求线段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DH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的长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480" w:firstLineChars="200"/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drawing>
          <wp:inline distT="0" distB="0" distL="114300" distR="114300">
            <wp:extent cx="4352925" cy="1752600"/>
            <wp:effectExtent l="0" t="0" r="9525" b="0"/>
            <wp:docPr id="65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1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如图所示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抛物线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130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经过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,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两点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,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两点的坐标分别为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-1,0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）、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0，-3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(1)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求抛物线的函数解析式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；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(2)点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为抛物线的顶点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为抛物线与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轴的另一交点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轴上一点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且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DC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求出点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的坐标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；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(3)在（2）的条件下，在直线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上存在点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使得以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为顶点的三角形与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3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相似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请你直接写出所有满足条件的点</w:t>
      </w:r>
      <w:r>
        <w:rPr>
          <w:rFonts w:hint="eastAsia" w:cs="Times New Roman"/>
          <w:b w:val="0"/>
          <w:i/>
          <w:iCs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的坐标</w:t>
      </w:r>
      <w:r>
        <w:rPr>
          <w:rFonts w:hint="eastAsia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192405</wp:posOffset>
            </wp:positionV>
            <wp:extent cx="1924050" cy="2343150"/>
            <wp:effectExtent l="0" t="0" r="0" b="0"/>
            <wp:wrapSquare wrapText="bothSides"/>
            <wp:docPr id="77" name="图片 8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7" descr="IMG_261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rFonts w:ascii="Times New Roman" w:hAnsi="Times New Roman" w:cs="Times New Roman" w:eastAsiaTheme="minorEastAsia"/>
          <w:b/>
          <w:color w:val="auto"/>
          <w:kern w:val="2"/>
          <w:sz w:val="21"/>
          <w:szCs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行楷简">
    <w:altName w:val="宋体"/>
    <w:panose1 w:val="02010609000101010101"/>
    <w:charset w:val="86"/>
    <w:family w:val="modern"/>
    <w:pitch w:val="default"/>
    <w:sig w:usb0="00000000" w:usb1="000000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6C7ED3"/>
    <w:multiLevelType w:val="singleLevel"/>
    <w:tmpl w:val="C46C7ED3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C4CF7B3D"/>
    <w:multiLevelType w:val="singleLevel"/>
    <w:tmpl w:val="C4CF7B3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975B46C"/>
    <w:multiLevelType w:val="singleLevel"/>
    <w:tmpl w:val="D975B46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E6E2FB6D"/>
    <w:multiLevelType w:val="singleLevel"/>
    <w:tmpl w:val="E6E2FB6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224BBEA"/>
    <w:multiLevelType w:val="singleLevel"/>
    <w:tmpl w:val="2224BBEA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DF3A58C"/>
    <w:multiLevelType w:val="singleLevel"/>
    <w:tmpl w:val="2DF3A58C"/>
    <w:lvl w:ilvl="0" w:tentative="0">
      <w:start w:val="22"/>
      <w:numFmt w:val="decimal"/>
      <w:suff w:val="space"/>
      <w:lvlText w:val="%1."/>
      <w:lvlJc w:val="left"/>
    </w:lvl>
  </w:abstractNum>
  <w:abstractNum w:abstractNumId="6">
    <w:nsid w:val="2E197C8A"/>
    <w:multiLevelType w:val="singleLevel"/>
    <w:tmpl w:val="2E197C8A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CB3D4B3"/>
    <w:multiLevelType w:val="singleLevel"/>
    <w:tmpl w:val="6CB3D4B3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70FB2CEA"/>
    <w:multiLevelType w:val="singleLevel"/>
    <w:tmpl w:val="70FB2CE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5A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0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9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8.wmf"/><Relationship Id="rId9" Type="http://schemas.openxmlformats.org/officeDocument/2006/relationships/image" Target="media/image3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png"/><Relationship Id="rId73" Type="http://schemas.openxmlformats.org/officeDocument/2006/relationships/image" Target="media/image39.png"/><Relationship Id="rId72" Type="http://schemas.openxmlformats.org/officeDocument/2006/relationships/image" Target="media/image38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7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png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png"/><Relationship Id="rId50" Type="http://schemas.openxmlformats.org/officeDocument/2006/relationships/image" Target="media/image26.png"/><Relationship Id="rId5" Type="http://schemas.openxmlformats.org/officeDocument/2006/relationships/image" Target="media/image1.wmf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0" Type="http://schemas.openxmlformats.org/officeDocument/2006/relationships/fontTable" Target="fontTable.xml"/><Relationship Id="rId23" Type="http://schemas.openxmlformats.org/officeDocument/2006/relationships/image" Target="media/image10.wmf"/><Relationship Id="rId229" Type="http://schemas.openxmlformats.org/officeDocument/2006/relationships/numbering" Target="numbering.xml"/><Relationship Id="rId228" Type="http://schemas.openxmlformats.org/officeDocument/2006/relationships/customXml" Target="../customXml/item1.xml"/><Relationship Id="rId227" Type="http://schemas.openxmlformats.org/officeDocument/2006/relationships/image" Target="media/image117.png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4.png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5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4.bin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1.bin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9.wmf"/><Relationship Id="rId209" Type="http://schemas.openxmlformats.org/officeDocument/2006/relationships/image" Target="media/image108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5.png"/><Relationship Id="rId202" Type="http://schemas.openxmlformats.org/officeDocument/2006/relationships/image" Target="media/image104.wmf"/><Relationship Id="rId201" Type="http://schemas.openxmlformats.org/officeDocument/2006/relationships/oleObject" Target="embeddings/oleObject95.bin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2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8.wmf"/><Relationship Id="rId189" Type="http://schemas.openxmlformats.org/officeDocument/2006/relationships/image" Target="media/image98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7.png"/><Relationship Id="rId186" Type="http://schemas.openxmlformats.org/officeDocument/2006/relationships/image" Target="media/image96.png"/><Relationship Id="rId185" Type="http://schemas.openxmlformats.org/officeDocument/2006/relationships/image" Target="media/image95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8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7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7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1.bin"/><Relationship Id="rId151" Type="http://schemas.openxmlformats.org/officeDocument/2006/relationships/oleObject" Target="embeddings/oleObject70.bin"/><Relationship Id="rId150" Type="http://schemas.openxmlformats.org/officeDocument/2006/relationships/image" Target="media/image78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6.png"/><Relationship Id="rId145" Type="http://schemas.openxmlformats.org/officeDocument/2006/relationships/image" Target="media/image75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6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3.bin"/><Relationship Id="rId135" Type="http://schemas.openxmlformats.org/officeDocument/2006/relationships/oleObject" Target="embeddings/oleObject62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8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oleObject" Target="embeddings/oleObject58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5.bin"/><Relationship Id="rId119" Type="http://schemas.openxmlformats.org/officeDocument/2006/relationships/image" Target="media/image63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9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6.png"/><Relationship Id="rId103" Type="http://schemas.openxmlformats.org/officeDocument/2006/relationships/image" Target="media/image55.png"/><Relationship Id="rId102" Type="http://schemas.openxmlformats.org/officeDocument/2006/relationships/image" Target="media/image54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1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1906</Words>
  <Characters>2450</Characters>
  <Lines>0</Lines>
  <Paragraphs>0</Paragraphs>
  <TotalTime>5</TotalTime>
  <ScaleCrop>false</ScaleCrop>
  <LinksUpToDate>false</LinksUpToDate>
  <CharactersWithSpaces>3198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2018-03-28T02:20:00Z</dcterms:created>
  <dc:creator>田 雅慧</dc:creator>
  <cp:lastModifiedBy>Administrator</cp:lastModifiedBy>
  <dcterms:modified xsi:type="dcterms:W3CDTF">2018-12-28T13:40:39Z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