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17pt;margin-top:822pt;height:22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铁东区2018-2019学年第一学期期中学业水平检查九年级数学试题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温馨提示: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考试时间120分钟,卷面满分150分,试卷共6页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2、请仔细审题、认真思考、细致解答、规范书写、勿忘检查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一、选择题(每小题3分,共24分)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1.下列所给图形既是中心对称图形又是轴对称图形的是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2405" cy="861060"/>
            <wp:effectExtent l="0" t="0" r="4445" b="15240"/>
            <wp:docPr id="1" name="图片 1" descr="mmexport1543679813764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3679813764_看图王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2.如图,将△ABC绕点A按顺时针方向旋转120°得到△ADE,点B的对应点是点E,点C的对应点是点D,若∠BAC=35°,则∠CAE的度数为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95425" cy="800100"/>
            <wp:effectExtent l="0" t="0" r="9525" b="0"/>
            <wp:docPr id="2" name="图片 2" descr="2347f93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347f935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533650" cy="914400"/>
            <wp:effectExtent l="0" t="0" r="0" b="0"/>
            <wp:docPr id="3" name="图片 3" descr="15a8cc9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a8cc90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81100" cy="1285875"/>
            <wp:effectExtent l="0" t="0" r="0" b="9525"/>
            <wp:docPr id="5" name="图片 5" descr="d708773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708773c_看图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第2题                       第4题                    第5题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A.90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   </w:t>
      </w:r>
      <w:r>
        <w:rPr>
          <w:rFonts w:hint="eastAsia" w:asciiTheme="minorEastAsia" w:hAnsiTheme="minorEastAsia" w:eastAsiaTheme="minorEastAsia" w:cstheme="minorEastAsia"/>
        </w:rPr>
        <w:t>B.75°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C.65</w:t>
      </w:r>
      <w:r>
        <w:rPr>
          <w:rFonts w:hint="eastAsia" w:asciiTheme="minorEastAsia" w:hAnsiTheme="minorEastAsia" w:cstheme="minorEastAsia"/>
          <w:lang w:val="en-US" w:eastAsia="zh-CN"/>
        </w:rPr>
        <w:t>°             D.85°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3.李明去参加聚会,每两人都互相赠送礼物,他发现共送礼物20件,若设有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人参加聚会,根据题意可列出方程为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5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8" o:spt="75" type="#_x0000_t75" style="height:29pt;width:5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4.将一个三角形和一个矩形按照如图的方式扩衣、使对应边之间的距离均为1,得到新的三角形和新的矩形,下列说法正确的是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A.新三角形与原三角形相似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B.新矩形与原矩形相似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C.新三角形与原三角形、新矩形与原矩形都相似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D.都不相似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5.如图,能判定△AOB和△DOC相似的条件是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3pt;width:9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1" o:spt="75" type="#_x0000_t75" style="height:29pt;width:49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C.∠A=∠D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D.∠B=∠C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6.下列方程中,满足两个实数根的和等于3的方程是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7.将函数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的图象用下列方法平移后,所得到的函数图象能经过点(2,-9)的是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A.向上平移1个单位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B.向下平移1个单位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C.向左平移1个单位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t>D.向右平移1个单位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8.利用学过的绝对值知识,可将函数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7" o:spt="75" type="#_x0000_t75" style="height:19pt;width:7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转化为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38" o:spt="75" type="#_x0000_t75" style="height:36pt;width:10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则下列结论中正确的有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增大而增大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②此函数图象有两条对称轴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③函数图象中两个最低点之间的距离为3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④当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2" o:spt="75" type="#_x0000_t75" style="height:19pt;width:6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4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A.①②</w:t>
      </w:r>
      <w:r>
        <w:rPr>
          <w:rFonts w:hint="eastAsia" w:asciiTheme="minorEastAsia" w:hAnsiTheme="minorEastAsia" w:cstheme="minorEastAsia"/>
          <w:lang w:val="en-US" w:eastAsia="zh-CN"/>
        </w:rPr>
        <w:t xml:space="preserve">③          </w:t>
      </w:r>
      <w:r>
        <w:rPr>
          <w:rFonts w:hint="eastAsia" w:asciiTheme="minorEastAsia" w:hAnsiTheme="minorEastAsia" w:eastAsiaTheme="minorEastAsia" w:cstheme="minorEastAsia"/>
        </w:rPr>
        <w:t>B.①③④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C.①③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</w:t>
      </w:r>
      <w:r>
        <w:rPr>
          <w:rFonts w:hint="eastAsia" w:asciiTheme="minorEastAsia" w:hAnsiTheme="minorEastAsia" w:eastAsiaTheme="minorEastAsia" w:cstheme="minorEastAsia"/>
        </w:rPr>
        <w:t>.③④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二、填空题(每小题3分,共24分)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9.一元二次方程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的根是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10.如图,在同一时刻,测得小丽和旗杆的影长分别为1m和6m,</w:t>
      </w:r>
      <w:r>
        <w:rPr>
          <w:rFonts w:hint="eastAsia" w:asciiTheme="minorEastAsia" w:hAnsiTheme="minorEastAsia" w:cstheme="minorEastAsia"/>
          <w:lang w:val="en-US" w:eastAsia="zh-CN"/>
        </w:rPr>
        <w:t>小</w:t>
      </w:r>
      <w:r>
        <w:rPr>
          <w:rFonts w:hint="eastAsia" w:asciiTheme="minorEastAsia" w:hAnsiTheme="minorEastAsia" w:eastAsiaTheme="minorEastAsia" w:cstheme="minorEastAsia"/>
        </w:rPr>
        <w:t>丽的身高约为16m,则旗杆的高约为</w:t>
      </w:r>
      <w:r>
        <w:rPr>
          <w:rFonts w:hint="eastAsia" w:asciiTheme="minorEastAsia" w:hAnsiTheme="minorEastAsia" w:cstheme="minorEastAsia"/>
          <w:lang w:val="en-US" w:eastAsia="zh-CN"/>
        </w:rPr>
        <w:t>______m.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33525" cy="1095375"/>
            <wp:effectExtent l="0" t="0" r="9525" b="9525"/>
            <wp:docPr id="6" name="图片 6" descr="55a336d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5a336d8_看图王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71650" cy="1419225"/>
            <wp:effectExtent l="0" t="0" r="0" b="9525"/>
            <wp:docPr id="7" name="图片 7" descr="930ffa1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30ffa1a_看图王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38225" cy="1190625"/>
            <wp:effectExtent l="0" t="0" r="9525" b="9525"/>
            <wp:docPr id="9" name="图片 9" descr="8af1e44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af1e443_看图王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第10题               第12题                 第14题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</w:rPr>
        <w:t>在△ABC中,∠C=90°,若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7" o:spt="75" type="#_x0000_t75" style="height:29pt;width:4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12.已知四个二次函数的图象如图所示,那么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的大小关系是</w:t>
      </w:r>
      <w:r>
        <w:rPr>
          <w:rFonts w:hint="eastAsia" w:asciiTheme="minorEastAsia" w:hAnsiTheme="minorEastAsia" w:cstheme="minorEastAsia"/>
          <w:lang w:val="en-US" w:eastAsia="zh-CN"/>
        </w:rPr>
        <w:t>_______(</w:t>
      </w:r>
      <w:r>
        <w:rPr>
          <w:rFonts w:hint="eastAsia" w:asciiTheme="minorEastAsia" w:hAnsiTheme="minorEastAsia" w:eastAsiaTheme="minorEastAsia" w:cstheme="minorEastAsia"/>
        </w:rPr>
        <w:t>请用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连接排序)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13.若二次函数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分别取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时,函数值相等,则当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</w:t>
      </w:r>
      <w:r>
        <w:rPr>
          <w:rFonts w:hint="eastAsia" w:asciiTheme="minorEastAsia" w:hAnsiTheme="minorEastAsia" w:eastAsiaTheme="minorEastAsia" w:cstheme="minorEastAsia"/>
        </w:rPr>
        <w:t>,函数值为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如图,在</w:t>
      </w:r>
      <w:r>
        <w:rPr>
          <w:rFonts w:hint="eastAsia" w:asciiTheme="minorEastAsia" w:hAnsiTheme="minorEastAsia" w:cstheme="minorEastAsia"/>
          <w:lang w:val="en-US" w:eastAsia="zh-CN"/>
        </w:rPr>
        <w:t>△ABC</w:t>
      </w:r>
      <w:r>
        <w:rPr>
          <w:rFonts w:hint="eastAsia" w:asciiTheme="minorEastAsia" w:hAnsiTheme="minorEastAsia" w:eastAsiaTheme="minorEastAsia" w:cstheme="minorEastAsia"/>
        </w:rPr>
        <w:t>中,已知EF∥BC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5" o:spt="75" type="#_x0000_t75" style="height:29pt;width:3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,四边形BCFE的周长为8,</w:t>
      </w:r>
      <w:r>
        <w:rPr>
          <w:rFonts w:hint="eastAsia" w:asciiTheme="minorEastAsia" w:hAnsiTheme="minorEastAsia" w:cstheme="minorEastAsia"/>
          <w:lang w:val="en-US" w:eastAsia="zh-CN"/>
        </w:rPr>
        <w:t>EF=1，</w:t>
      </w:r>
      <w:r>
        <w:rPr>
          <w:rFonts w:hint="eastAsia" w:asciiTheme="minorEastAsia" w:hAnsiTheme="minorEastAsia" w:eastAsiaTheme="minorEastAsia" w:cstheme="minorEastAsia"/>
        </w:rPr>
        <w:t>则△AEF的周长为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时,二次函数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8pt;width:103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有最大值4,则实数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16.如图,已知△ABC为等边三角形,点E为△ABC内部一点,△ABE绕点B顺时针旋转60°得到△CBD,且A、D、E三点在同一直线上,AD与BC交于点F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则以下结论中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①△BED为等边三角形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△BED与△ABC的相似比始终不变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③△BEE∽△ADB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④当∠BAE=45°时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position w:val="-22"/>
          <w:lang w:eastAsia="zh-CN"/>
        </w:rPr>
        <w:object>
          <v:shape id="_x0000_i1059" o:spt="75" type="#_x0000_t75" style="height:31pt;width:5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其中正确的有</w:t>
      </w:r>
      <w:r>
        <w:rPr>
          <w:rFonts w:hint="eastAsia" w:asciiTheme="minorEastAsia" w:hAnsiTheme="minorEastAsia" w:cstheme="minorEastAsia"/>
          <w:lang w:val="en-US" w:eastAsia="zh-CN"/>
        </w:rPr>
        <w:t>____________(</w:t>
      </w:r>
      <w:r>
        <w:rPr>
          <w:rFonts w:hint="eastAsia" w:asciiTheme="minorEastAsia" w:hAnsiTheme="minorEastAsia" w:eastAsiaTheme="minorEastAsia" w:cstheme="minorEastAsia"/>
        </w:rPr>
        <w:t>填写序号即可)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876425" cy="1866900"/>
            <wp:effectExtent l="0" t="0" r="9525" b="0"/>
            <wp:docPr id="10" name="图片 10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无标题_看图王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(本题满分8分)</w:t>
      </w:r>
      <w:r>
        <w:rPr>
          <w:rFonts w:hint="eastAsia" w:asciiTheme="minorEastAsia" w:hAnsiTheme="minorEastAsia" w:cstheme="minorEastAsia"/>
          <w:lang w:val="en-US" w:eastAsia="zh-CN"/>
        </w:rPr>
        <w:t>计算题: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17.解一元二次方程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(</w:t>
      </w:r>
      <w:r>
        <w:rPr>
          <w:rFonts w:hint="eastAsia" w:asciiTheme="minorEastAsia" w:hAnsiTheme="minorEastAsia" w:eastAsiaTheme="minorEastAsia" w:cstheme="minorEastAsia"/>
        </w:rPr>
        <w:t>2)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1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四、(每小题9分,共18分</w:t>
      </w:r>
      <w:r>
        <w:rPr>
          <w:rFonts w:hint="eastAsia" w:asciiTheme="minorEastAsia" w:hAnsiTheme="minorEastAsia" w:cstheme="minorEastAsia"/>
          <w:lang w:val="en-US" w:eastAsia="zh-CN"/>
        </w:rPr>
        <w:t>)解答题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18.已知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是坐标原点,A、B的坐标分别为(3,1),(2,-1)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(1)画出△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AB绕点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顺时针旋转90°后得到的△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为位似中心,相似比为2,在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轴左侧将△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AB放大,得到△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,在网格中画出△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并直接写出A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、B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两点坐标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562225" cy="1743075"/>
            <wp:effectExtent l="0" t="0" r="9525" b="9525"/>
            <wp:docPr id="11" name="图片 11" descr="db44dc0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b44dc0d_看图王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19.若关于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4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有两个不相等的实数根,求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五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(每小题10分,共30分)</w:t>
      </w:r>
      <w:r>
        <w:rPr>
          <w:rFonts w:hint="eastAsia" w:asciiTheme="minorEastAsia" w:hAnsiTheme="minorEastAsia" w:cstheme="minorEastAsia"/>
          <w:lang w:val="en-US" w:eastAsia="zh-CN"/>
        </w:rPr>
        <w:t>解答题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20.如图,R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△ABC中,∠C=90°,把R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△ABC绕着B点逆时针旋转得到R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△DBE,点E在AB上,若BC=8,AC=6,求△ABD中AD边上的高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85850" cy="1209675"/>
            <wp:effectExtent l="0" t="0" r="0" b="9525"/>
            <wp:docPr id="12" name="图片 12" descr="3c07ca6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c07ca61_看图王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21.小明按照列表、描点、连线的过程画二次函数的图象,下表与下图是他所完成的部分表格与图象: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(1)补全表格与图象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(2)直接写出此抛物线顶点坐标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019675" cy="2876550"/>
            <wp:effectExtent l="0" t="0" r="9525" b="0"/>
            <wp:docPr id="13" name="图片 13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无标题_看图王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22.如图,在数学活动课上,小丽为了测量校园内旗杆AB的高度,站在教学楼的C处测得旗杆底端B的俯角为45°,测得旗杆顶端A的仰角为30°.已知旗杆与教学楼的距离BD=9m,请你帮她求出旗杆的高度(保留一位小数,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6" o:spt="75" type="#_x0000_t75" style="height:17pt;width:5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28700" cy="1143000"/>
            <wp:effectExtent l="0" t="0" r="0" b="0"/>
            <wp:docPr id="14" name="图片 14" descr="a04e970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a04e970a_看图王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六、(每小题10分,共20分)</w:t>
      </w:r>
      <w:r>
        <w:rPr>
          <w:rFonts w:hint="eastAsia" w:asciiTheme="minorEastAsia" w:hAnsiTheme="minorEastAsia" w:cstheme="minorEastAsia"/>
          <w:lang w:val="en-US" w:eastAsia="zh-CN"/>
        </w:rPr>
        <w:t>解答题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23.如图,将△AOB绕O点,逆时针旋转90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得到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,延长AB分别与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8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延长线交于P、Q两点,且P为BQ中点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(1)求证: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9" o:spt="75" type="#_x0000_t75" style="height:16pt;width:9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(2)若OB=2,OQ=4,求△AOB的面积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571750" cy="1371600"/>
            <wp:effectExtent l="0" t="0" r="0" b="0"/>
            <wp:docPr id="15" name="图片 15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无标题_看图王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24.十一黄金周期间某旅游景点的日游客量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(万人)是门票价格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(元)的一次函数,其函数图象如图所示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的函数解析式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(2)经过景点工作人员统计发现:此景点日游客承载量的极限为10万人,为了确保安全“十一”黄金周期间日游客量不能多于9万人,每卖出一张门票所需成本为20元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那么要想获得日利润300万元,该日的门票价格应该定为多少元?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43075" cy="1724025"/>
            <wp:effectExtent l="0" t="0" r="9525" b="9525"/>
            <wp:docPr id="16" name="图片 16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无标题_看图王(1)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七、(本题满分12分)</w:t>
      </w:r>
      <w:r>
        <w:rPr>
          <w:rFonts w:hint="eastAsia" w:asciiTheme="minorEastAsia" w:hAnsiTheme="minorEastAsia" w:cstheme="minorEastAsia"/>
          <w:lang w:val="en-US" w:eastAsia="zh-CN"/>
        </w:rPr>
        <w:t>解答题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25.如图,在正方形ABCD中,边长为4,∠MDN=90°,将∠MDN绕点D旋转,其中DM边分别与射线BA、直线AC交于E、Q两点,DN边与射线BC交于点F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连接EF,且EF与直线AC交于点P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(1)如图1,点E在线段AB上时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①求证:AE=CF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②求证:DP垂直平分EF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</w:t>
      </w:r>
      <w:r>
        <w:rPr>
          <w:rFonts w:hint="eastAsia" w:asciiTheme="minorEastAsia" w:hAnsiTheme="minorEastAsia" w:eastAsiaTheme="minorEastAsia" w:cstheme="minorEastAsia"/>
        </w:rPr>
        <w:t>)当AE=1时,求PQ的长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69865" cy="1985010"/>
            <wp:effectExtent l="0" t="0" r="6985" b="15240"/>
            <wp:docPr id="4" name="图片 4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_看图王(1)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9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八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(本题满分14分)</w:t>
      </w:r>
      <w:r>
        <w:rPr>
          <w:rFonts w:hint="eastAsia" w:asciiTheme="minorEastAsia" w:hAnsiTheme="minorEastAsia" w:cstheme="minorEastAsia"/>
          <w:lang w:val="en-US" w:eastAsia="zh-CN"/>
        </w:rPr>
        <w:t>解答题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26.如图1,在平面直角坐标系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4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中,抛物线顶点为C(1,2),且与直线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5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交于点B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076" o:spt="75" type="#_x0000_t75" style="height:31.95pt;width:37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点P为抛物线上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B两点之间一个动点(不与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B两点重合)过P作P∥y轴交线段OB于点</w:t>
      </w:r>
      <w:r>
        <w:rPr>
          <w:rFonts w:hint="eastAsia" w:asciiTheme="minorEastAsia" w:hAnsiTheme="minorEastAsia" w:cstheme="minorEastAsia"/>
          <w:lang w:val="en-US" w:eastAsia="zh-CN"/>
        </w:rPr>
        <w:t>Q.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(1)求抛物线的解析式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(2)当PQ的长度为最大值时,求点Q的坐标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(3)点M为抛物线上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B两点之间一个动点(不与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B两点重合),点N为线段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B上一个动点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当四边形PQNM为平行四边形,且PN⊥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B时,请直接写出Q点坐标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343400" cy="1581150"/>
            <wp:effectExtent l="0" t="0" r="0" b="0"/>
            <wp:docPr id="8" name="图片 8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无标题_看图王(1)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0E614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2.bin"/><Relationship Id="rId97" Type="http://schemas.openxmlformats.org/officeDocument/2006/relationships/image" Target="media/image53.png"/><Relationship Id="rId96" Type="http://schemas.openxmlformats.org/officeDocument/2006/relationships/image" Target="media/image52.png"/><Relationship Id="rId95" Type="http://schemas.openxmlformats.org/officeDocument/2006/relationships/image" Target="media/image51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0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1.bin"/><Relationship Id="rId89" Type="http://schemas.openxmlformats.org/officeDocument/2006/relationships/image" Target="media/image48.png"/><Relationship Id="rId88" Type="http://schemas.openxmlformats.org/officeDocument/2006/relationships/image" Target="media/image47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png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image" Target="media/image5.png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8.wmf"/><Relationship Id="rId70" Type="http://schemas.openxmlformats.org/officeDocument/2006/relationships/oleObject" Target="embeddings/oleObject30.bin"/><Relationship Id="rId7" Type="http://schemas.openxmlformats.org/officeDocument/2006/relationships/image" Target="media/image4.png"/><Relationship Id="rId69" Type="http://schemas.openxmlformats.org/officeDocument/2006/relationships/image" Target="media/image37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5.bin"/><Relationship Id="rId6" Type="http://schemas.openxmlformats.org/officeDocument/2006/relationships/image" Target="media/image3.png"/><Relationship Id="rId59" Type="http://schemas.openxmlformats.org/officeDocument/2006/relationships/image" Target="media/image32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png"/><Relationship Id="rId54" Type="http://schemas.openxmlformats.org/officeDocument/2006/relationships/image" Target="media/image29.png"/><Relationship Id="rId53" Type="http://schemas.openxmlformats.org/officeDocument/2006/relationships/image" Target="media/image28.png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image" Target="media/image2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6" Type="http://schemas.openxmlformats.org/officeDocument/2006/relationships/fontTable" Target="fontTable.xml"/><Relationship Id="rId125" Type="http://schemas.openxmlformats.org/officeDocument/2006/relationships/customXml" Target="../customXml/item1.xml"/><Relationship Id="rId124" Type="http://schemas.openxmlformats.org/officeDocument/2006/relationships/image" Target="media/image69.png"/><Relationship Id="rId123" Type="http://schemas.openxmlformats.org/officeDocument/2006/relationships/image" Target="media/image68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7.wmf"/><Relationship Id="rId119" Type="http://schemas.openxmlformats.org/officeDocument/2006/relationships/image" Target="media/image66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65.png"/><Relationship Id="rId116" Type="http://schemas.openxmlformats.org/officeDocument/2006/relationships/image" Target="media/image64.png"/><Relationship Id="rId115" Type="http://schemas.openxmlformats.org/officeDocument/2006/relationships/image" Target="media/image63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62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61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2.bin"/><Relationship Id="rId109" Type="http://schemas.openxmlformats.org/officeDocument/2006/relationships/image" Target="media/image60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9.png"/><Relationship Id="rId106" Type="http://schemas.openxmlformats.org/officeDocument/2006/relationships/image" Target="media/image58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7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6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5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2018-12-02T06:40:00Z</dcterms:created>
  <dc:creator>adsl302545834</dc:creator>
  <cp:lastModifiedBy>Administrator</cp:lastModifiedBy>
  <dcterms:modified xsi:type="dcterms:W3CDTF">2018-12-29T08:20:21Z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