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ind w:left="392" w:hanging="392" w:hangingChars="130"/>
        <w:jc w:val="center"/>
      </w:pPr>
      <w:r>
        <w:rPr>
          <w:rFonts w:hint="eastAsia" w:ascii="Times New Roman" w:hAnsi="Times New Roman" w:eastAsia="新宋体"/>
          <w:b/>
          <w:sz w:val="30"/>
          <w:szCs w:val="30"/>
        </w:rPr>
        <w:pict>
          <v:shape id="_x0000_s1025" o:spid="_x0000_s1025" o:spt="75" type="#_x0000_t75" style="position:absolute;left:0pt;margin-left:852pt;margin-top:808pt;height:20pt;width:25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4" o:title=""/>
            <o:lock v:ext="edit" aspectratio="t"/>
          </v:shape>
        </w:pict>
      </w:r>
      <w:r>
        <w:rPr>
          <w:rFonts w:hint="eastAsia" w:ascii="Times New Roman" w:hAnsi="Times New Roman" w:eastAsia="新宋体"/>
          <w:b/>
          <w:sz w:val="30"/>
          <w:szCs w:val="30"/>
        </w:rPr>
        <w:t>2018-2019学年吉林省长春市德惠市九年级（上）期末化学试卷</w:t>
      </w:r>
    </w:p>
    <w:p>
      <w:pPr>
        <w:spacing w:line="360" w:lineRule="auto"/>
        <w:ind w:left="313" w:hanging="313" w:hangingChars="130"/>
      </w:pPr>
      <w:r>
        <w:rPr>
          <w:rFonts w:hint="eastAsia" w:ascii="Times New Roman" w:hAnsi="Times New Roman" w:eastAsia="新宋体"/>
          <w:b/>
          <w:sz w:val="24"/>
          <w:szCs w:val="24"/>
        </w:rPr>
        <w:t>一、选择题（共10分）</w:t>
      </w:r>
    </w:p>
    <w:p>
      <w:pPr>
        <w:spacing w:line="360" w:lineRule="auto"/>
        <w:ind w:left="312" w:hanging="312" w:hangingChars="130"/>
      </w:pPr>
      <w:r>
        <w:rPr>
          <w:rFonts w:hint="eastAsia" w:ascii="Times New Roman" w:hAnsi="Times New Roman" w:eastAsia="新宋体"/>
          <w:sz w:val="24"/>
          <w:szCs w:val="24"/>
        </w:rPr>
        <w:t>1．（3分）下列变化属于化学变化的是（　　）</w:t>
      </w:r>
    </w:p>
    <w:p>
      <w:pPr>
        <w:tabs>
          <w:tab w:val="left" w:pos="2300"/>
          <w:tab w:val="left" w:pos="4400"/>
          <w:tab w:val="left" w:pos="6400"/>
        </w:tabs>
        <w:spacing w:line="360" w:lineRule="auto"/>
        <w:ind w:firstLine="312" w:firstLineChars="130"/>
        <w:jc w:val="left"/>
      </w:pPr>
      <w:r>
        <w:rPr>
          <w:rFonts w:hint="eastAsia" w:ascii="Times New Roman" w:hAnsi="Times New Roman" w:eastAsia="新宋体"/>
          <w:sz w:val="24"/>
          <w:szCs w:val="24"/>
        </w:rPr>
        <w:t>A．蜡烛熔化</w:t>
      </w:r>
      <w:r>
        <w:tab/>
      </w:r>
      <w:r>
        <w:rPr>
          <w:rFonts w:hint="eastAsia" w:ascii="Times New Roman" w:hAnsi="Times New Roman" w:eastAsia="新宋体"/>
          <w:sz w:val="24"/>
          <w:szCs w:val="24"/>
        </w:rPr>
        <w:t>B．铁水铸锅</w:t>
      </w:r>
      <w:r>
        <w:tab/>
      </w:r>
      <w:r>
        <w:rPr>
          <w:rFonts w:hint="eastAsia" w:ascii="Times New Roman" w:hAnsi="Times New Roman" w:eastAsia="新宋体"/>
          <w:sz w:val="24"/>
          <w:szCs w:val="24"/>
        </w:rPr>
        <w:t>C．纸张燃烧</w:t>
      </w:r>
      <w:r>
        <w:tab/>
      </w:r>
      <w:r>
        <w:rPr>
          <w:rFonts w:hint="eastAsia" w:ascii="Times New Roman" w:hAnsi="Times New Roman" w:eastAsia="新宋体"/>
          <w:sz w:val="24"/>
          <w:szCs w:val="24"/>
        </w:rPr>
        <w:t>D．海水晒盐</w:t>
      </w:r>
    </w:p>
    <w:p>
      <w:pPr>
        <w:spacing w:line="360" w:lineRule="auto"/>
        <w:ind w:left="312" w:hanging="312" w:hangingChars="130"/>
      </w:pPr>
      <w:r>
        <w:rPr>
          <w:rFonts w:hint="eastAsia" w:ascii="Times New Roman" w:hAnsi="Times New Roman" w:eastAsia="新宋体"/>
          <w:sz w:val="24"/>
          <w:szCs w:val="24"/>
        </w:rPr>
        <w:t>2．（3分）空气中含量较多且化学性质不活泼的气体是（　　）</w:t>
      </w:r>
    </w:p>
    <w:p>
      <w:pPr>
        <w:tabs>
          <w:tab w:val="left" w:pos="2300"/>
          <w:tab w:val="left" w:pos="4400"/>
          <w:tab w:val="left" w:pos="6400"/>
        </w:tabs>
        <w:spacing w:line="360" w:lineRule="auto"/>
        <w:ind w:firstLine="312" w:firstLineChars="130"/>
        <w:jc w:val="left"/>
      </w:pPr>
      <w:r>
        <w:rPr>
          <w:rFonts w:hint="eastAsia" w:ascii="Times New Roman" w:hAnsi="Times New Roman" w:eastAsia="新宋体"/>
          <w:sz w:val="24"/>
          <w:szCs w:val="24"/>
        </w:rPr>
        <w:t>A．氧气</w:t>
      </w:r>
      <w:r>
        <w:tab/>
      </w:r>
      <w:r>
        <w:rPr>
          <w:rFonts w:hint="eastAsia" w:ascii="Times New Roman" w:hAnsi="Times New Roman" w:eastAsia="新宋体"/>
          <w:sz w:val="24"/>
          <w:szCs w:val="24"/>
        </w:rPr>
        <w:t>B．氮气</w:t>
      </w:r>
      <w:r>
        <w:tab/>
      </w:r>
      <w:r>
        <w:rPr>
          <w:rFonts w:hint="eastAsia" w:ascii="Times New Roman" w:hAnsi="Times New Roman" w:eastAsia="新宋体"/>
          <w:sz w:val="24"/>
          <w:szCs w:val="24"/>
        </w:rPr>
        <w:t>C．水蒸气</w:t>
      </w:r>
      <w:r>
        <w:tab/>
      </w:r>
      <w:r>
        <w:rPr>
          <w:rFonts w:hint="eastAsia" w:ascii="Times New Roman" w:hAnsi="Times New Roman" w:eastAsia="新宋体"/>
          <w:sz w:val="24"/>
          <w:szCs w:val="24"/>
        </w:rPr>
        <w:t>D．二氧化碳</w:t>
      </w:r>
    </w:p>
    <w:p>
      <w:pPr>
        <w:spacing w:line="360" w:lineRule="auto"/>
        <w:ind w:left="312" w:hanging="312" w:hangingChars="130"/>
      </w:pPr>
      <w:r>
        <w:rPr>
          <w:rFonts w:hint="eastAsia" w:ascii="Times New Roman" w:hAnsi="Times New Roman" w:eastAsia="新宋体"/>
          <w:sz w:val="24"/>
          <w:szCs w:val="24"/>
        </w:rPr>
        <w:t>3．（3分）下列图示实验操作中，正确的是（　　）</w:t>
      </w:r>
    </w:p>
    <w:p>
      <w:pPr>
        <w:tabs>
          <w:tab w:val="left" w:pos="4400"/>
        </w:tabs>
        <w:spacing w:line="360" w:lineRule="auto"/>
        <w:ind w:firstLine="312" w:firstLineChars="130"/>
        <w:jc w:val="left"/>
      </w:pPr>
      <w:r>
        <w:rPr>
          <w:rFonts w:hint="eastAsia" w:ascii="Times New Roman" w:hAnsi="Times New Roman" w:eastAsia="新宋体"/>
          <w:sz w:val="24"/>
          <w:szCs w:val="24"/>
        </w:rPr>
        <w:t>A．</w:t>
      </w:r>
      <w:r>
        <w:rPr>
          <w:rFonts w:hint="eastAsia" w:ascii="Times New Roman" w:hAnsi="Times New Roman" w:eastAsia="新宋体"/>
          <w:sz w:val="24"/>
          <w:szCs w:val="24"/>
        </w:rPr>
        <w:drawing>
          <wp:inline distT="0" distB="0" distL="0" distR="0">
            <wp:extent cx="937260" cy="838200"/>
            <wp:effectExtent l="0" t="0" r="0" b="0"/>
            <wp:docPr id="15" name="图片 1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 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37260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  <w:r>
        <w:rPr>
          <w:rFonts w:hint="eastAsia" w:ascii="Times New Roman" w:hAnsi="Times New Roman" w:eastAsia="新宋体"/>
          <w:sz w:val="24"/>
          <w:szCs w:val="24"/>
        </w:rPr>
        <w:t>B．</w:t>
      </w:r>
      <w:r>
        <w:rPr>
          <w:rFonts w:hint="eastAsia" w:ascii="Times New Roman" w:hAnsi="Times New Roman" w:eastAsia="新宋体"/>
          <w:sz w:val="24"/>
          <w:szCs w:val="24"/>
        </w:rPr>
        <w:drawing>
          <wp:inline distT="0" distB="0" distL="0" distR="0">
            <wp:extent cx="594360" cy="998220"/>
            <wp:effectExtent l="0" t="0" r="0" b="0"/>
            <wp:docPr id="14" name="图片 1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 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94360" cy="998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</w:p>
    <w:p>
      <w:pPr>
        <w:tabs>
          <w:tab w:val="left" w:pos="4400"/>
        </w:tabs>
        <w:spacing w:line="360" w:lineRule="auto"/>
        <w:ind w:firstLine="312" w:firstLineChars="130"/>
        <w:jc w:val="left"/>
      </w:pPr>
      <w:r>
        <w:rPr>
          <w:rFonts w:hint="eastAsia" w:ascii="Times New Roman" w:hAnsi="Times New Roman" w:eastAsia="新宋体"/>
          <w:sz w:val="24"/>
          <w:szCs w:val="24"/>
        </w:rPr>
        <w:t>C．</w:t>
      </w:r>
      <w:r>
        <w:rPr>
          <w:rFonts w:hint="eastAsia" w:ascii="Times New Roman" w:hAnsi="Times New Roman" w:eastAsia="新宋体"/>
          <w:sz w:val="24"/>
          <w:szCs w:val="24"/>
        </w:rPr>
        <w:drawing>
          <wp:inline distT="0" distB="0" distL="0" distR="0">
            <wp:extent cx="464820" cy="960120"/>
            <wp:effectExtent l="0" t="0" r="0" b="0"/>
            <wp:docPr id="13" name="图片 1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 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64820" cy="960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  <w:r>
        <w:rPr>
          <w:rFonts w:hint="eastAsia" w:ascii="Times New Roman" w:hAnsi="Times New Roman" w:eastAsia="新宋体"/>
          <w:sz w:val="24"/>
          <w:szCs w:val="24"/>
        </w:rPr>
        <w:t>D．</w:t>
      </w:r>
      <w:r>
        <w:rPr>
          <w:rFonts w:hint="eastAsia" w:ascii="Times New Roman" w:hAnsi="Times New Roman" w:eastAsia="新宋体"/>
          <w:sz w:val="24"/>
          <w:szCs w:val="24"/>
        </w:rPr>
        <w:drawing>
          <wp:inline distT="0" distB="0" distL="0" distR="0">
            <wp:extent cx="792480" cy="822960"/>
            <wp:effectExtent l="0" t="0" r="7620" b="0"/>
            <wp:docPr id="12" name="图片 1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 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92480" cy="822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312" w:hanging="312" w:hangingChars="130"/>
      </w:pPr>
      <w:r>
        <w:rPr>
          <w:rFonts w:hint="eastAsia" w:ascii="Times New Roman" w:hAnsi="Times New Roman" w:eastAsia="新宋体"/>
          <w:sz w:val="24"/>
          <w:szCs w:val="24"/>
        </w:rPr>
        <w:t>4．（3分）下列说法中正确的是（　　）</w:t>
      </w:r>
    </w:p>
    <w:p>
      <w:pPr>
        <w:spacing w:line="360" w:lineRule="auto"/>
        <w:ind w:firstLine="312" w:firstLineChars="130"/>
        <w:jc w:val="left"/>
      </w:pPr>
      <w:r>
        <w:rPr>
          <w:rFonts w:hint="eastAsia" w:ascii="Times New Roman" w:hAnsi="Times New Roman" w:eastAsia="新宋体"/>
          <w:sz w:val="24"/>
          <w:szCs w:val="24"/>
        </w:rPr>
        <w:t>A．红磷在氧气中能燃烧，在空气中不能燃烧</w:t>
      </w:r>
      <w:r>
        <w:tab/>
      </w:r>
    </w:p>
    <w:p>
      <w:pPr>
        <w:spacing w:line="360" w:lineRule="auto"/>
        <w:ind w:firstLine="312" w:firstLineChars="130"/>
        <w:jc w:val="left"/>
      </w:pPr>
      <w:r>
        <w:rPr>
          <w:rFonts w:hint="eastAsia" w:ascii="Times New Roman" w:hAnsi="Times New Roman" w:eastAsia="新宋体"/>
          <w:sz w:val="24"/>
          <w:szCs w:val="24"/>
        </w:rPr>
        <w:t>B．硫在氧气中燃烧后生成有刺激性气味的气体</w:t>
      </w:r>
      <w:r>
        <w:tab/>
      </w:r>
    </w:p>
    <w:p>
      <w:pPr>
        <w:spacing w:line="360" w:lineRule="auto"/>
        <w:ind w:firstLine="312" w:firstLineChars="130"/>
        <w:jc w:val="left"/>
      </w:pPr>
      <w:r>
        <w:rPr>
          <w:rFonts w:hint="eastAsia" w:ascii="Times New Roman" w:hAnsi="Times New Roman" w:eastAsia="新宋体"/>
          <w:sz w:val="24"/>
          <w:szCs w:val="24"/>
        </w:rPr>
        <w:t>C．镁条在氧气中燃烧时。火星四射，生成黑色固体</w:t>
      </w:r>
      <w:r>
        <w:tab/>
      </w:r>
    </w:p>
    <w:p>
      <w:pPr>
        <w:spacing w:line="360" w:lineRule="auto"/>
        <w:ind w:firstLine="312" w:firstLineChars="130"/>
        <w:jc w:val="left"/>
      </w:pPr>
      <w:r>
        <w:rPr>
          <w:rFonts w:hint="eastAsia" w:ascii="Times New Roman" w:hAnsi="Times New Roman" w:eastAsia="新宋体"/>
          <w:sz w:val="24"/>
          <w:szCs w:val="24"/>
        </w:rPr>
        <w:t>D．木炭伸入盛有氧气的集气瓶中剧烈燃烧，发出白光</w:t>
      </w:r>
    </w:p>
    <w:p>
      <w:pPr>
        <w:spacing w:line="360" w:lineRule="auto"/>
        <w:ind w:left="312" w:hanging="312" w:hangingChars="130"/>
      </w:pPr>
      <w:r>
        <w:rPr>
          <w:rFonts w:hint="eastAsia" w:ascii="Times New Roman" w:hAnsi="Times New Roman" w:eastAsia="新宋体"/>
          <w:sz w:val="24"/>
          <w:szCs w:val="24"/>
        </w:rPr>
        <w:t>5．（3分）下列关于分子的叙述中错误的是（　　）</w:t>
      </w:r>
    </w:p>
    <w:p>
      <w:pPr>
        <w:spacing w:line="360" w:lineRule="auto"/>
        <w:ind w:firstLine="312" w:firstLineChars="130"/>
        <w:jc w:val="left"/>
      </w:pPr>
      <w:r>
        <w:rPr>
          <w:rFonts w:hint="eastAsia" w:ascii="Times New Roman" w:hAnsi="Times New Roman" w:eastAsia="新宋体"/>
          <w:sz w:val="24"/>
          <w:szCs w:val="24"/>
        </w:rPr>
        <w:t>A．分子是不断运动的</w:t>
      </w:r>
      <w:r>
        <w:tab/>
      </w:r>
    </w:p>
    <w:p>
      <w:pPr>
        <w:spacing w:line="360" w:lineRule="auto"/>
        <w:ind w:firstLine="312" w:firstLineChars="130"/>
        <w:jc w:val="left"/>
      </w:pPr>
      <w:r>
        <w:rPr>
          <w:rFonts w:hint="eastAsia" w:ascii="Times New Roman" w:hAnsi="Times New Roman" w:eastAsia="新宋体"/>
          <w:sz w:val="24"/>
          <w:szCs w:val="24"/>
        </w:rPr>
        <w:t>B．分子间有一定的间隔</w:t>
      </w:r>
      <w:r>
        <w:tab/>
      </w:r>
    </w:p>
    <w:p>
      <w:pPr>
        <w:spacing w:line="360" w:lineRule="auto"/>
        <w:ind w:firstLine="312" w:firstLineChars="130"/>
        <w:jc w:val="left"/>
      </w:pPr>
      <w:r>
        <w:rPr>
          <w:rFonts w:hint="eastAsia" w:ascii="Times New Roman" w:hAnsi="Times New Roman" w:eastAsia="新宋体"/>
          <w:sz w:val="24"/>
          <w:szCs w:val="24"/>
        </w:rPr>
        <w:t>C．分子是保持物质性质的最小粒子</w:t>
      </w:r>
      <w:r>
        <w:tab/>
      </w:r>
    </w:p>
    <w:p>
      <w:pPr>
        <w:spacing w:line="360" w:lineRule="auto"/>
        <w:ind w:firstLine="312" w:firstLineChars="130"/>
        <w:jc w:val="left"/>
      </w:pPr>
      <w:r>
        <w:rPr>
          <w:rFonts w:hint="eastAsia" w:ascii="Times New Roman" w:hAnsi="Times New Roman" w:eastAsia="新宋体"/>
          <w:sz w:val="24"/>
          <w:szCs w:val="24"/>
        </w:rPr>
        <w:t>D．分子能直接构成物质</w:t>
      </w:r>
    </w:p>
    <w:p>
      <w:pPr>
        <w:spacing w:line="360" w:lineRule="auto"/>
        <w:ind w:left="312" w:hanging="312" w:hangingChars="130"/>
      </w:pPr>
      <w:r>
        <w:rPr>
          <w:rFonts w:hint="eastAsia" w:ascii="Times New Roman" w:hAnsi="Times New Roman" w:eastAsia="新宋体"/>
          <w:sz w:val="24"/>
          <w:szCs w:val="24"/>
        </w:rPr>
        <w:t>6．（3分）金刚石、石墨和C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60</w:t>
      </w:r>
      <w:r>
        <w:rPr>
          <w:rFonts w:hint="eastAsia" w:ascii="Times New Roman" w:hAnsi="Times New Roman" w:eastAsia="新宋体"/>
          <w:sz w:val="24"/>
          <w:szCs w:val="24"/>
        </w:rPr>
        <w:t>的化学性质相似，物理性质却有很大差异，其原因是（　　）</w:t>
      </w:r>
    </w:p>
    <w:p>
      <w:pPr>
        <w:spacing w:line="360" w:lineRule="auto"/>
        <w:ind w:firstLine="312" w:firstLineChars="130"/>
        <w:jc w:val="left"/>
      </w:pPr>
      <w:r>
        <w:rPr>
          <w:rFonts w:hint="eastAsia" w:ascii="Times New Roman" w:hAnsi="Times New Roman" w:eastAsia="新宋体"/>
          <w:sz w:val="24"/>
          <w:szCs w:val="24"/>
        </w:rPr>
        <w:t>A．构成它们的原子数目不同</w:t>
      </w:r>
      <w:r>
        <w:tab/>
      </w:r>
    </w:p>
    <w:p>
      <w:pPr>
        <w:spacing w:line="360" w:lineRule="auto"/>
        <w:ind w:firstLine="312" w:firstLineChars="130"/>
        <w:jc w:val="left"/>
      </w:pPr>
      <w:r>
        <w:rPr>
          <w:rFonts w:hint="eastAsia" w:ascii="Times New Roman" w:hAnsi="Times New Roman" w:eastAsia="新宋体"/>
          <w:sz w:val="24"/>
          <w:szCs w:val="24"/>
        </w:rPr>
        <w:t>B．构成它们的原子大小不同</w:t>
      </w:r>
      <w:r>
        <w:tab/>
      </w:r>
    </w:p>
    <w:p>
      <w:pPr>
        <w:spacing w:line="360" w:lineRule="auto"/>
        <w:ind w:firstLine="312" w:firstLineChars="130"/>
        <w:jc w:val="left"/>
      </w:pPr>
      <w:r>
        <w:rPr>
          <w:rFonts w:hint="eastAsia" w:ascii="Times New Roman" w:hAnsi="Times New Roman" w:eastAsia="新宋体"/>
          <w:sz w:val="24"/>
          <w:szCs w:val="24"/>
        </w:rPr>
        <w:t>C．金刚石、石墨和C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60</w:t>
      </w:r>
      <w:r>
        <w:rPr>
          <w:rFonts w:hint="eastAsia" w:ascii="Times New Roman" w:hAnsi="Times New Roman" w:eastAsia="新宋体"/>
          <w:sz w:val="24"/>
          <w:szCs w:val="24"/>
        </w:rPr>
        <w:t>由不同种原子构成</w:t>
      </w:r>
      <w:r>
        <w:tab/>
      </w:r>
    </w:p>
    <w:p>
      <w:pPr>
        <w:spacing w:line="360" w:lineRule="auto"/>
        <w:ind w:firstLine="312" w:firstLineChars="130"/>
        <w:jc w:val="left"/>
      </w:pPr>
      <w:r>
        <w:rPr>
          <w:rFonts w:hint="eastAsia" w:ascii="Times New Roman" w:hAnsi="Times New Roman" w:eastAsia="新宋体"/>
          <w:sz w:val="24"/>
          <w:szCs w:val="24"/>
        </w:rPr>
        <w:t>D．金刚石、石墨和C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60</w:t>
      </w:r>
      <w:r>
        <w:rPr>
          <w:rFonts w:hint="eastAsia" w:ascii="Times New Roman" w:hAnsi="Times New Roman" w:eastAsia="新宋体"/>
          <w:sz w:val="24"/>
          <w:szCs w:val="24"/>
        </w:rPr>
        <w:t>里碳原子的排列方式不同</w:t>
      </w:r>
    </w:p>
    <w:p>
      <w:pPr>
        <w:spacing w:line="360" w:lineRule="auto"/>
        <w:ind w:left="312" w:hanging="312" w:hangingChars="130"/>
      </w:pPr>
      <w:r>
        <w:rPr>
          <w:rFonts w:hint="eastAsia" w:ascii="Times New Roman" w:hAnsi="Times New Roman" w:eastAsia="新宋体"/>
          <w:sz w:val="24"/>
          <w:szCs w:val="24"/>
        </w:rPr>
        <w:t>7．（3分）某研究小组成功制备了四氧化铱阳离子（IrO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4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+</w:t>
      </w:r>
      <w:r>
        <w:rPr>
          <w:rFonts w:hint="eastAsia" w:ascii="Times New Roman" w:hAnsi="Times New Roman" w:eastAsia="新宋体"/>
          <w:sz w:val="24"/>
          <w:szCs w:val="24"/>
        </w:rPr>
        <w:t>），已知其中氧元素显﹣2价，由此可判断其中铱元素的化合价为（　　）</w:t>
      </w:r>
    </w:p>
    <w:p>
      <w:pPr>
        <w:tabs>
          <w:tab w:val="left" w:pos="2300"/>
          <w:tab w:val="left" w:pos="4400"/>
          <w:tab w:val="left" w:pos="6400"/>
        </w:tabs>
        <w:spacing w:line="360" w:lineRule="auto"/>
        <w:ind w:firstLine="312" w:firstLineChars="130"/>
        <w:jc w:val="left"/>
      </w:pPr>
      <w:r>
        <w:rPr>
          <w:rFonts w:hint="eastAsia" w:ascii="Times New Roman" w:hAnsi="Times New Roman" w:eastAsia="新宋体"/>
          <w:sz w:val="24"/>
          <w:szCs w:val="24"/>
        </w:rPr>
        <w:t>A．+9</w:t>
      </w:r>
      <w:r>
        <w:tab/>
      </w:r>
      <w:r>
        <w:rPr>
          <w:rFonts w:hint="eastAsia" w:ascii="Times New Roman" w:hAnsi="Times New Roman" w:eastAsia="新宋体"/>
          <w:sz w:val="24"/>
          <w:szCs w:val="24"/>
        </w:rPr>
        <w:t>B．+7</w:t>
      </w:r>
      <w:r>
        <w:tab/>
      </w:r>
      <w:r>
        <w:rPr>
          <w:rFonts w:hint="eastAsia" w:ascii="Times New Roman" w:hAnsi="Times New Roman" w:eastAsia="新宋体"/>
          <w:sz w:val="24"/>
          <w:szCs w:val="24"/>
        </w:rPr>
        <w:t>C．+5</w:t>
      </w:r>
      <w:r>
        <w:tab/>
      </w:r>
      <w:r>
        <w:rPr>
          <w:rFonts w:hint="eastAsia" w:ascii="Times New Roman" w:hAnsi="Times New Roman" w:eastAsia="新宋体"/>
          <w:sz w:val="24"/>
          <w:szCs w:val="24"/>
        </w:rPr>
        <w:t>D．+3</w:t>
      </w:r>
    </w:p>
    <w:p>
      <w:pPr>
        <w:spacing w:line="360" w:lineRule="auto"/>
        <w:ind w:left="312" w:hanging="312" w:hangingChars="130"/>
      </w:pPr>
      <w:r>
        <w:rPr>
          <w:rFonts w:hint="eastAsia" w:ascii="Times New Roman" w:hAnsi="Times New Roman" w:eastAsia="新宋体"/>
          <w:sz w:val="24"/>
          <w:szCs w:val="24"/>
        </w:rPr>
        <w:t>8．（3分）下列有关二氧化硫（SO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2</w:t>
      </w:r>
      <w:r>
        <w:rPr>
          <w:rFonts w:hint="eastAsia" w:ascii="Times New Roman" w:hAnsi="Times New Roman" w:eastAsia="新宋体"/>
          <w:sz w:val="24"/>
          <w:szCs w:val="24"/>
        </w:rPr>
        <w:t>）的说法中正确的是（　　）</w:t>
      </w:r>
    </w:p>
    <w:p>
      <w:pPr>
        <w:spacing w:line="360" w:lineRule="auto"/>
        <w:ind w:firstLine="312" w:firstLineChars="130"/>
        <w:jc w:val="left"/>
      </w:pPr>
      <w:r>
        <w:rPr>
          <w:rFonts w:hint="eastAsia" w:ascii="Times New Roman" w:hAnsi="Times New Roman" w:eastAsia="新宋体"/>
          <w:sz w:val="24"/>
          <w:szCs w:val="24"/>
        </w:rPr>
        <w:t>A．二氧化硫是由一个硫原子和两个氧原子构成的</w:t>
      </w:r>
      <w:r>
        <w:tab/>
      </w:r>
    </w:p>
    <w:p>
      <w:pPr>
        <w:spacing w:line="360" w:lineRule="auto"/>
        <w:ind w:firstLine="312" w:firstLineChars="130"/>
        <w:jc w:val="left"/>
      </w:pPr>
      <w:r>
        <w:rPr>
          <w:rFonts w:hint="eastAsia" w:ascii="Times New Roman" w:hAnsi="Times New Roman" w:eastAsia="新宋体"/>
          <w:sz w:val="24"/>
          <w:szCs w:val="24"/>
        </w:rPr>
        <w:t>B．二氧化硫是由硫和氧气组成</w:t>
      </w:r>
      <w:r>
        <w:tab/>
      </w:r>
    </w:p>
    <w:p>
      <w:pPr>
        <w:spacing w:line="360" w:lineRule="auto"/>
        <w:ind w:firstLine="312" w:firstLineChars="130"/>
        <w:jc w:val="left"/>
      </w:pPr>
      <w:r>
        <w:rPr>
          <w:rFonts w:hint="eastAsia" w:ascii="Times New Roman" w:hAnsi="Times New Roman" w:eastAsia="新宋体"/>
          <w:sz w:val="24"/>
          <w:szCs w:val="24"/>
        </w:rPr>
        <w:t>C．二氧化硫是由一个硫元素和两个氧元素组成的</w:t>
      </w:r>
      <w:r>
        <w:tab/>
      </w:r>
    </w:p>
    <w:p>
      <w:pPr>
        <w:spacing w:line="360" w:lineRule="auto"/>
        <w:ind w:firstLine="312" w:firstLineChars="130"/>
        <w:jc w:val="left"/>
      </w:pPr>
      <w:r>
        <w:rPr>
          <w:rFonts w:hint="eastAsia" w:ascii="Times New Roman" w:hAnsi="Times New Roman" w:eastAsia="新宋体"/>
          <w:sz w:val="24"/>
          <w:szCs w:val="24"/>
        </w:rPr>
        <w:t>D．二氧化硫是由硫元素和氧元素组成的</w:t>
      </w:r>
    </w:p>
    <w:p>
      <w:pPr>
        <w:spacing w:line="360" w:lineRule="auto"/>
        <w:ind w:left="312" w:hanging="312" w:hangingChars="130"/>
      </w:pPr>
      <w:r>
        <w:rPr>
          <w:rFonts w:hint="eastAsia" w:ascii="Times New Roman" w:hAnsi="Times New Roman" w:eastAsia="新宋体"/>
          <w:sz w:val="24"/>
          <w:szCs w:val="24"/>
        </w:rPr>
        <w:t>9．（3分）如图是木炭与氧化铜反应的实验装置图，下列说法错误的是（　　）</w:t>
      </w:r>
    </w:p>
    <w:p>
      <w:pPr>
        <w:spacing w:line="360" w:lineRule="auto"/>
        <w:ind w:left="312" w:hanging="312" w:hangingChars="130"/>
      </w:pPr>
      <w:r>
        <w:rPr>
          <w:rFonts w:hint="eastAsia" w:ascii="Times New Roman" w:hAnsi="Times New Roman" w:eastAsia="新宋体"/>
          <w:sz w:val="24"/>
          <w:szCs w:val="24"/>
        </w:rPr>
        <w:drawing>
          <wp:inline distT="0" distB="0" distL="0" distR="0">
            <wp:extent cx="1981200" cy="1356360"/>
            <wp:effectExtent l="0" t="0" r="0" b="0"/>
            <wp:docPr id="11" name="图片 1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 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81200" cy="1356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firstLine="312" w:firstLineChars="130"/>
        <w:jc w:val="left"/>
      </w:pPr>
      <w:r>
        <w:rPr>
          <w:rFonts w:hint="eastAsia" w:ascii="Times New Roman" w:hAnsi="Times New Roman" w:eastAsia="新宋体"/>
          <w:sz w:val="24"/>
          <w:szCs w:val="24"/>
        </w:rPr>
        <w:t>A．给酒精灯加网罩，目的是使火焰集中并提高温度</w:t>
      </w:r>
      <w:r>
        <w:tab/>
      </w:r>
    </w:p>
    <w:p>
      <w:pPr>
        <w:spacing w:line="360" w:lineRule="auto"/>
        <w:ind w:firstLine="312" w:firstLineChars="130"/>
        <w:jc w:val="left"/>
      </w:pPr>
      <w:r>
        <w:rPr>
          <w:rFonts w:hint="eastAsia" w:ascii="Times New Roman" w:hAnsi="Times New Roman" w:eastAsia="新宋体"/>
          <w:sz w:val="24"/>
          <w:szCs w:val="24"/>
        </w:rPr>
        <w:t>B．实验过程中，可观察到澄清石灰水变浑浊</w:t>
      </w:r>
      <w:r>
        <w:tab/>
      </w:r>
    </w:p>
    <w:p>
      <w:pPr>
        <w:spacing w:line="360" w:lineRule="auto"/>
        <w:ind w:firstLine="312" w:firstLineChars="130"/>
        <w:jc w:val="left"/>
      </w:pPr>
      <w:r>
        <w:rPr>
          <w:rFonts w:hint="eastAsia" w:ascii="Times New Roman" w:hAnsi="Times New Roman" w:eastAsia="新宋体"/>
          <w:sz w:val="24"/>
          <w:szCs w:val="24"/>
        </w:rPr>
        <w:t>C．碳在反应中发生了氧化反应，表现出还原性</w:t>
      </w:r>
      <w:r>
        <w:tab/>
      </w:r>
    </w:p>
    <w:p>
      <w:pPr>
        <w:spacing w:line="360" w:lineRule="auto"/>
        <w:ind w:firstLine="312" w:firstLineChars="130"/>
        <w:jc w:val="left"/>
      </w:pPr>
      <w:r>
        <w:rPr>
          <w:rFonts w:hint="eastAsia" w:ascii="Times New Roman" w:hAnsi="Times New Roman" w:eastAsia="新宋体"/>
          <w:sz w:val="24"/>
          <w:szCs w:val="24"/>
        </w:rPr>
        <w:t>D．实验结束后，应先停止加热，再将导气管从澄清石灰水中撤出</w:t>
      </w:r>
    </w:p>
    <w:p>
      <w:pPr>
        <w:spacing w:line="360" w:lineRule="auto"/>
        <w:ind w:left="312" w:hanging="312" w:hangingChars="130"/>
      </w:pPr>
      <w:r>
        <w:rPr>
          <w:rFonts w:hint="eastAsia" w:ascii="Times New Roman" w:hAnsi="Times New Roman" w:eastAsia="新宋体"/>
          <w:sz w:val="24"/>
          <w:szCs w:val="24"/>
        </w:rPr>
        <w:t>10．（3分）某密闭容器内有X、Y、Z、W四种物质，在一定条件下充分反应，测得反应前后各物质的质量如下表：</w:t>
      </w:r>
    </w:p>
    <w:tbl>
      <w:tblPr>
        <w:tblStyle w:val="5"/>
        <w:tblW w:w="7455" w:type="dxa"/>
        <w:tblInd w:w="0" w:type="dxa"/>
        <w:tblBorders>
          <w:top w:val="single" w:color="000000" w:sz="0" w:space="0"/>
          <w:left w:val="single" w:color="000000" w:sz="0" w:space="0"/>
          <w:bottom w:val="single" w:color="000000" w:sz="0" w:space="0"/>
          <w:right w:val="single" w:color="000000" w:sz="0" w:space="0"/>
          <w:insideH w:val="single" w:color="000000" w:sz="0" w:space="0"/>
          <w:insideV w:val="single" w:color="000000" w:sz="0" w:space="0"/>
        </w:tblBorders>
        <w:tblLayout w:type="fixed"/>
        <w:tblCellMar>
          <w:top w:w="30" w:type="dxa"/>
          <w:left w:w="30" w:type="dxa"/>
          <w:bottom w:w="30" w:type="dxa"/>
          <w:right w:w="30" w:type="dxa"/>
        </w:tblCellMar>
      </w:tblPr>
      <w:tblGrid>
        <w:gridCol w:w="1635"/>
        <w:gridCol w:w="1455"/>
        <w:gridCol w:w="1455"/>
        <w:gridCol w:w="1455"/>
        <w:gridCol w:w="1455"/>
      </w:tblGrid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635" w:type="dxa"/>
          </w:tcPr>
          <w:p>
            <w:pPr>
              <w:spacing w:line="360" w:lineRule="auto"/>
              <w:ind w:left="312" w:hanging="312" w:hangingChars="130"/>
              <w:jc w:val="center"/>
            </w:pPr>
            <w:r>
              <w:rPr>
                <w:rFonts w:hint="eastAsia" w:ascii="Times New Roman" w:hAnsi="Times New Roman" w:eastAsia="新宋体"/>
                <w:sz w:val="24"/>
                <w:szCs w:val="24"/>
              </w:rPr>
              <w:t>物质</w:t>
            </w:r>
          </w:p>
        </w:tc>
        <w:tc>
          <w:tcPr>
            <w:tcW w:w="1455" w:type="dxa"/>
          </w:tcPr>
          <w:p>
            <w:pPr>
              <w:spacing w:line="360" w:lineRule="auto"/>
              <w:ind w:left="312" w:hanging="312" w:hangingChars="130"/>
              <w:jc w:val="center"/>
            </w:pPr>
            <w:r>
              <w:rPr>
                <w:rFonts w:hint="eastAsia" w:ascii="Times New Roman" w:hAnsi="Times New Roman" w:eastAsia="新宋体"/>
                <w:sz w:val="24"/>
                <w:szCs w:val="24"/>
              </w:rPr>
              <w:t>X</w:t>
            </w:r>
          </w:p>
        </w:tc>
        <w:tc>
          <w:tcPr>
            <w:tcW w:w="1455" w:type="dxa"/>
          </w:tcPr>
          <w:p>
            <w:pPr>
              <w:spacing w:line="360" w:lineRule="auto"/>
              <w:ind w:left="312" w:hanging="312" w:hangingChars="130"/>
              <w:jc w:val="center"/>
            </w:pPr>
            <w:r>
              <w:rPr>
                <w:rFonts w:hint="eastAsia" w:ascii="Times New Roman" w:hAnsi="Times New Roman" w:eastAsia="新宋体"/>
                <w:sz w:val="24"/>
                <w:szCs w:val="24"/>
              </w:rPr>
              <w:t>Y</w:t>
            </w:r>
          </w:p>
        </w:tc>
        <w:tc>
          <w:tcPr>
            <w:tcW w:w="1455" w:type="dxa"/>
          </w:tcPr>
          <w:p>
            <w:pPr>
              <w:spacing w:line="360" w:lineRule="auto"/>
              <w:ind w:left="312" w:hanging="312" w:hangingChars="130"/>
              <w:jc w:val="center"/>
            </w:pPr>
            <w:r>
              <w:rPr>
                <w:rFonts w:hint="eastAsia" w:ascii="Times New Roman" w:hAnsi="Times New Roman" w:eastAsia="新宋体"/>
                <w:sz w:val="24"/>
                <w:szCs w:val="24"/>
              </w:rPr>
              <w:t>Z</w:t>
            </w:r>
          </w:p>
        </w:tc>
        <w:tc>
          <w:tcPr>
            <w:tcW w:w="1455" w:type="dxa"/>
          </w:tcPr>
          <w:p>
            <w:pPr>
              <w:spacing w:line="360" w:lineRule="auto"/>
              <w:ind w:left="312" w:hanging="312" w:hangingChars="130"/>
              <w:jc w:val="center"/>
            </w:pPr>
            <w:r>
              <w:rPr>
                <w:rFonts w:hint="eastAsia" w:ascii="Times New Roman" w:hAnsi="Times New Roman" w:eastAsia="新宋体"/>
                <w:sz w:val="24"/>
                <w:szCs w:val="24"/>
              </w:rPr>
              <w:t>W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635" w:type="dxa"/>
          </w:tcPr>
          <w:p>
            <w:pPr>
              <w:spacing w:line="360" w:lineRule="auto"/>
              <w:ind w:left="312" w:hanging="312" w:hangingChars="130"/>
              <w:jc w:val="center"/>
            </w:pPr>
            <w:r>
              <w:rPr>
                <w:rFonts w:hint="eastAsia" w:ascii="Times New Roman" w:hAnsi="Times New Roman" w:eastAsia="新宋体"/>
                <w:sz w:val="24"/>
                <w:szCs w:val="24"/>
              </w:rPr>
              <w:t>反应前质量/g</w:t>
            </w:r>
          </w:p>
        </w:tc>
        <w:tc>
          <w:tcPr>
            <w:tcW w:w="1455" w:type="dxa"/>
          </w:tcPr>
          <w:p>
            <w:pPr>
              <w:spacing w:line="360" w:lineRule="auto"/>
              <w:ind w:left="312" w:hanging="312" w:hangingChars="130"/>
              <w:jc w:val="center"/>
            </w:pPr>
            <w:r>
              <w:rPr>
                <w:rFonts w:hint="eastAsia" w:ascii="Times New Roman" w:hAnsi="Times New Roman" w:eastAsia="新宋体"/>
                <w:sz w:val="24"/>
                <w:szCs w:val="24"/>
              </w:rPr>
              <w:t>4</w:t>
            </w:r>
          </w:p>
        </w:tc>
        <w:tc>
          <w:tcPr>
            <w:tcW w:w="1455" w:type="dxa"/>
          </w:tcPr>
          <w:p>
            <w:pPr>
              <w:spacing w:line="360" w:lineRule="auto"/>
              <w:ind w:left="312" w:hanging="312" w:hangingChars="130"/>
              <w:jc w:val="center"/>
            </w:pPr>
            <w:r>
              <w:rPr>
                <w:rFonts w:hint="eastAsia" w:ascii="Times New Roman" w:hAnsi="Times New Roman" w:eastAsia="新宋体"/>
                <w:sz w:val="24"/>
                <w:szCs w:val="24"/>
              </w:rPr>
              <w:t>1</w:t>
            </w:r>
          </w:p>
        </w:tc>
        <w:tc>
          <w:tcPr>
            <w:tcW w:w="1455" w:type="dxa"/>
          </w:tcPr>
          <w:p>
            <w:pPr>
              <w:spacing w:line="360" w:lineRule="auto"/>
              <w:ind w:left="312" w:hanging="312" w:hangingChars="130"/>
              <w:jc w:val="center"/>
            </w:pPr>
            <w:r>
              <w:rPr>
                <w:rFonts w:hint="eastAsia" w:ascii="Times New Roman" w:hAnsi="Times New Roman" w:eastAsia="新宋体"/>
                <w:sz w:val="24"/>
                <w:szCs w:val="24"/>
              </w:rPr>
              <w:t>10</w:t>
            </w:r>
          </w:p>
        </w:tc>
        <w:tc>
          <w:tcPr>
            <w:tcW w:w="1455" w:type="dxa"/>
          </w:tcPr>
          <w:p>
            <w:pPr>
              <w:spacing w:line="360" w:lineRule="auto"/>
              <w:ind w:left="312" w:hanging="312" w:hangingChars="130"/>
              <w:jc w:val="center"/>
            </w:pPr>
            <w:r>
              <w:rPr>
                <w:rFonts w:hint="eastAsia" w:ascii="Times New Roman" w:hAnsi="Times New Roman" w:eastAsia="新宋体"/>
                <w:sz w:val="24"/>
                <w:szCs w:val="24"/>
              </w:rPr>
              <w:t>2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635" w:type="dxa"/>
          </w:tcPr>
          <w:p>
            <w:pPr>
              <w:spacing w:line="360" w:lineRule="auto"/>
              <w:ind w:left="312" w:hanging="312" w:hangingChars="130"/>
              <w:jc w:val="center"/>
            </w:pPr>
            <w:r>
              <w:rPr>
                <w:rFonts w:hint="eastAsia" w:ascii="Times New Roman" w:hAnsi="Times New Roman" w:eastAsia="新宋体"/>
                <w:sz w:val="24"/>
                <w:szCs w:val="24"/>
              </w:rPr>
              <w:t>反应后质量/g</w:t>
            </w:r>
          </w:p>
        </w:tc>
        <w:tc>
          <w:tcPr>
            <w:tcW w:w="1455" w:type="dxa"/>
          </w:tcPr>
          <w:p>
            <w:pPr>
              <w:spacing w:line="360" w:lineRule="auto"/>
              <w:ind w:left="312" w:hanging="312" w:hangingChars="130"/>
              <w:jc w:val="center"/>
            </w:pPr>
            <w:r>
              <w:rPr>
                <w:rFonts w:hint="eastAsia" w:ascii="Times New Roman" w:hAnsi="Times New Roman" w:eastAsia="新宋体"/>
                <w:sz w:val="24"/>
                <w:szCs w:val="24"/>
              </w:rPr>
              <w:t>待测</w:t>
            </w:r>
          </w:p>
        </w:tc>
        <w:tc>
          <w:tcPr>
            <w:tcW w:w="1455" w:type="dxa"/>
          </w:tcPr>
          <w:p>
            <w:pPr>
              <w:spacing w:line="360" w:lineRule="auto"/>
              <w:ind w:left="312" w:hanging="312" w:hangingChars="130"/>
              <w:jc w:val="center"/>
            </w:pPr>
            <w:r>
              <w:rPr>
                <w:rFonts w:hint="eastAsia" w:ascii="Times New Roman" w:hAnsi="Times New Roman" w:eastAsia="新宋体"/>
                <w:sz w:val="24"/>
                <w:szCs w:val="24"/>
              </w:rPr>
              <w:t>5</w:t>
            </w:r>
          </w:p>
        </w:tc>
        <w:tc>
          <w:tcPr>
            <w:tcW w:w="1455" w:type="dxa"/>
          </w:tcPr>
          <w:p>
            <w:pPr>
              <w:spacing w:line="360" w:lineRule="auto"/>
              <w:ind w:left="312" w:hanging="312" w:hangingChars="130"/>
              <w:jc w:val="center"/>
            </w:pPr>
            <w:r>
              <w:rPr>
                <w:rFonts w:hint="eastAsia" w:ascii="Times New Roman" w:hAnsi="Times New Roman" w:eastAsia="新宋体"/>
                <w:sz w:val="24"/>
                <w:szCs w:val="24"/>
              </w:rPr>
              <w:t>4</w:t>
            </w:r>
          </w:p>
        </w:tc>
        <w:tc>
          <w:tcPr>
            <w:tcW w:w="1455" w:type="dxa"/>
          </w:tcPr>
          <w:p>
            <w:pPr>
              <w:spacing w:line="360" w:lineRule="auto"/>
              <w:ind w:left="312" w:hanging="312" w:hangingChars="130"/>
              <w:jc w:val="center"/>
            </w:pPr>
            <w:r>
              <w:rPr>
                <w:rFonts w:hint="eastAsia" w:ascii="Times New Roman" w:hAnsi="Times New Roman" w:eastAsia="新宋体"/>
                <w:sz w:val="24"/>
                <w:szCs w:val="24"/>
              </w:rPr>
              <w:t>8</w:t>
            </w:r>
          </w:p>
        </w:tc>
      </w:tr>
    </w:tbl>
    <w:p>
      <w:pPr>
        <w:spacing w:line="360" w:lineRule="auto"/>
        <w:ind w:left="312" w:hanging="312" w:hangingChars="130"/>
      </w:pPr>
      <w:r>
        <w:rPr>
          <w:rFonts w:hint="eastAsia" w:ascii="Times New Roman" w:hAnsi="Times New Roman" w:eastAsia="新宋体"/>
          <w:sz w:val="24"/>
          <w:szCs w:val="24"/>
        </w:rPr>
        <w:t>下列说法正确的是（　　）</w:t>
      </w:r>
    </w:p>
    <w:p>
      <w:pPr>
        <w:spacing w:line="360" w:lineRule="auto"/>
        <w:ind w:firstLine="312" w:firstLineChars="130"/>
        <w:jc w:val="left"/>
      </w:pPr>
      <w:r>
        <w:rPr>
          <w:rFonts w:hint="eastAsia" w:ascii="Times New Roman" w:hAnsi="Times New Roman" w:eastAsia="新宋体"/>
          <w:sz w:val="24"/>
          <w:szCs w:val="24"/>
        </w:rPr>
        <w:t>A．反应后X的质量为8g</w:t>
      </w:r>
      <w:r>
        <w:tab/>
      </w:r>
    </w:p>
    <w:p>
      <w:pPr>
        <w:spacing w:line="360" w:lineRule="auto"/>
        <w:ind w:firstLine="312" w:firstLineChars="130"/>
        <w:jc w:val="left"/>
      </w:pPr>
      <w:r>
        <w:rPr>
          <w:rFonts w:hint="eastAsia" w:ascii="Times New Roman" w:hAnsi="Times New Roman" w:eastAsia="新宋体"/>
          <w:sz w:val="24"/>
          <w:szCs w:val="24"/>
        </w:rPr>
        <w:t>B．Z与W的相对分子质量比一定是1：1</w:t>
      </w:r>
      <w:r>
        <w:tab/>
      </w:r>
    </w:p>
    <w:p>
      <w:pPr>
        <w:spacing w:line="360" w:lineRule="auto"/>
        <w:ind w:firstLine="312" w:firstLineChars="130"/>
        <w:jc w:val="left"/>
      </w:pPr>
      <w:r>
        <w:rPr>
          <w:rFonts w:hint="eastAsia" w:ascii="Times New Roman" w:hAnsi="Times New Roman" w:eastAsia="新宋体"/>
          <w:sz w:val="24"/>
          <w:szCs w:val="24"/>
        </w:rPr>
        <w:t>C．该反应的反应物只有Z</w:t>
      </w:r>
      <w:r>
        <w:tab/>
      </w:r>
    </w:p>
    <w:p>
      <w:pPr>
        <w:spacing w:line="360" w:lineRule="auto"/>
        <w:ind w:firstLine="312" w:firstLineChars="130"/>
        <w:jc w:val="left"/>
      </w:pPr>
      <w:r>
        <w:rPr>
          <w:rFonts w:hint="eastAsia" w:ascii="Times New Roman" w:hAnsi="Times New Roman" w:eastAsia="新宋体"/>
          <w:sz w:val="24"/>
          <w:szCs w:val="24"/>
        </w:rPr>
        <w:t>D．参加反应的X与Z的质量比是2：3</w:t>
      </w:r>
    </w:p>
    <w:p>
      <w:pPr>
        <w:spacing w:line="360" w:lineRule="auto"/>
        <w:ind w:left="313" w:hanging="313" w:hangingChars="130"/>
      </w:pPr>
      <w:r>
        <w:rPr>
          <w:rFonts w:hint="eastAsia" w:ascii="Times New Roman" w:hAnsi="Times New Roman" w:eastAsia="新宋体"/>
          <w:b/>
          <w:sz w:val="24"/>
          <w:szCs w:val="24"/>
        </w:rPr>
        <w:t>二、非选择题（每空1分，共40分）</w:t>
      </w:r>
    </w:p>
    <w:p>
      <w:pPr>
        <w:spacing w:line="360" w:lineRule="auto"/>
        <w:ind w:left="312" w:hanging="312" w:hangingChars="130"/>
      </w:pPr>
      <w:r>
        <w:rPr>
          <w:rFonts w:hint="eastAsia" w:ascii="Times New Roman" w:hAnsi="Times New Roman" w:eastAsia="新宋体"/>
          <w:sz w:val="24"/>
          <w:szCs w:val="24"/>
        </w:rPr>
        <w:t>11．（3分）用化学用语填空</w:t>
      </w:r>
    </w:p>
    <w:p>
      <w:pPr>
        <w:spacing w:line="360" w:lineRule="auto"/>
        <w:ind w:left="312" w:hanging="312" w:hangingChars="130"/>
      </w:pPr>
      <w:r>
        <w:rPr>
          <w:rFonts w:hint="eastAsia" w:ascii="Times New Roman" w:hAnsi="Times New Roman" w:eastAsia="新宋体"/>
          <w:sz w:val="24"/>
          <w:szCs w:val="24"/>
        </w:rPr>
        <w:t>（1）2个氢原子</w:t>
      </w:r>
      <w:r>
        <w:rPr>
          <w:rFonts w:hint="eastAsia" w:ascii="Times New Roman" w:hAnsi="Times New Roman" w:eastAsia="新宋体"/>
          <w:sz w:val="24"/>
          <w:szCs w:val="24"/>
          <w:u w:val="single"/>
        </w:rPr>
        <w:t>　   　</w:t>
      </w:r>
      <w:r>
        <w:rPr>
          <w:rFonts w:hint="eastAsia" w:ascii="Times New Roman" w:hAnsi="Times New Roman" w:eastAsia="新宋体"/>
          <w:sz w:val="24"/>
          <w:szCs w:val="24"/>
        </w:rPr>
        <w:t>；</w:t>
      </w:r>
    </w:p>
    <w:p>
      <w:pPr>
        <w:spacing w:line="360" w:lineRule="auto"/>
        <w:ind w:left="312" w:hanging="312" w:hangingChars="130"/>
      </w:pPr>
      <w:r>
        <w:rPr>
          <w:rFonts w:hint="eastAsia" w:ascii="Times New Roman" w:hAnsi="Times New Roman" w:eastAsia="新宋体"/>
          <w:sz w:val="24"/>
          <w:szCs w:val="24"/>
        </w:rPr>
        <w:t>（2）氖气</w:t>
      </w:r>
      <w:r>
        <w:rPr>
          <w:rFonts w:hint="eastAsia" w:ascii="Times New Roman" w:hAnsi="Times New Roman" w:eastAsia="新宋体"/>
          <w:sz w:val="24"/>
          <w:szCs w:val="24"/>
          <w:u w:val="single"/>
        </w:rPr>
        <w:t>　   　</w:t>
      </w:r>
      <w:r>
        <w:rPr>
          <w:rFonts w:hint="eastAsia" w:ascii="Times New Roman" w:hAnsi="Times New Roman" w:eastAsia="新宋体"/>
          <w:sz w:val="24"/>
          <w:szCs w:val="24"/>
        </w:rPr>
        <w:t>；</w:t>
      </w:r>
    </w:p>
    <w:p>
      <w:pPr>
        <w:spacing w:line="360" w:lineRule="auto"/>
        <w:ind w:left="312" w:hanging="312" w:hangingChars="130"/>
      </w:pPr>
      <w:r>
        <w:rPr>
          <w:rFonts w:hint="eastAsia" w:ascii="Times New Roman" w:hAnsi="Times New Roman" w:eastAsia="新宋体"/>
          <w:sz w:val="24"/>
          <w:szCs w:val="24"/>
        </w:rPr>
        <w:t>（3）3个硫酸根离子</w:t>
      </w:r>
      <w:r>
        <w:rPr>
          <w:rFonts w:hint="eastAsia" w:ascii="Times New Roman" w:hAnsi="Times New Roman" w:eastAsia="新宋体"/>
          <w:sz w:val="24"/>
          <w:szCs w:val="24"/>
          <w:u w:val="single"/>
        </w:rPr>
        <w:t>　   　</w:t>
      </w:r>
      <w:r>
        <w:rPr>
          <w:rFonts w:hint="eastAsia" w:ascii="Times New Roman" w:hAnsi="Times New Roman" w:eastAsia="新宋体"/>
          <w:sz w:val="24"/>
          <w:szCs w:val="24"/>
        </w:rPr>
        <w:t>。</w:t>
      </w:r>
    </w:p>
    <w:p>
      <w:pPr>
        <w:spacing w:line="360" w:lineRule="auto"/>
        <w:ind w:left="312" w:hanging="312" w:hangingChars="130"/>
      </w:pPr>
      <w:r>
        <w:rPr>
          <w:rFonts w:hint="eastAsia" w:ascii="Times New Roman" w:hAnsi="Times New Roman" w:eastAsia="新宋体"/>
          <w:sz w:val="24"/>
          <w:szCs w:val="24"/>
        </w:rPr>
        <w:t>12．（3分）请从下列物质中选择适当的物质填空（填序号）。</w:t>
      </w:r>
    </w:p>
    <w:p>
      <w:pPr>
        <w:spacing w:line="360" w:lineRule="auto"/>
        <w:ind w:left="312" w:hanging="312" w:hangingChars="130"/>
      </w:pPr>
      <w:r>
        <w:rPr>
          <w:rFonts w:ascii="Cambria Math" w:hAnsi="Cambria Math" w:eastAsia="Cambria Math"/>
          <w:sz w:val="24"/>
          <w:szCs w:val="24"/>
        </w:rPr>
        <w:t>①</w:t>
      </w:r>
      <w:r>
        <w:rPr>
          <w:rFonts w:hint="eastAsia" w:ascii="Times New Roman" w:hAnsi="Times New Roman" w:eastAsia="新宋体"/>
          <w:sz w:val="24"/>
          <w:szCs w:val="24"/>
        </w:rPr>
        <w:t xml:space="preserve">活性炭 </w:t>
      </w:r>
      <w:r>
        <w:rPr>
          <w:rFonts w:ascii="Cambria Math" w:hAnsi="Cambria Math" w:eastAsia="Cambria Math"/>
          <w:sz w:val="24"/>
          <w:szCs w:val="24"/>
        </w:rPr>
        <w:t>②</w:t>
      </w:r>
      <w:r>
        <w:rPr>
          <w:rFonts w:hint="eastAsia" w:ascii="Times New Roman" w:hAnsi="Times New Roman" w:eastAsia="新宋体"/>
          <w:sz w:val="24"/>
          <w:szCs w:val="24"/>
        </w:rPr>
        <w:t>石墨</w:t>
      </w:r>
      <w:r>
        <w:rPr>
          <w:rFonts w:ascii="Cambria Math" w:hAnsi="Cambria Math" w:eastAsia="Cambria Math"/>
          <w:sz w:val="24"/>
          <w:szCs w:val="24"/>
        </w:rPr>
        <w:t>③</w:t>
      </w:r>
      <w:r>
        <w:rPr>
          <w:rFonts w:hint="eastAsia" w:ascii="Times New Roman" w:hAnsi="Times New Roman" w:eastAsia="新宋体"/>
          <w:sz w:val="24"/>
          <w:szCs w:val="24"/>
        </w:rPr>
        <w:t>干冰</w:t>
      </w:r>
    </w:p>
    <w:p>
      <w:pPr>
        <w:spacing w:line="360" w:lineRule="auto"/>
        <w:ind w:left="312" w:hanging="312" w:hangingChars="130"/>
      </w:pPr>
      <w:r>
        <w:rPr>
          <w:rFonts w:hint="eastAsia" w:ascii="Times New Roman" w:hAnsi="Times New Roman" w:eastAsia="新宋体"/>
          <w:sz w:val="24"/>
          <w:szCs w:val="24"/>
        </w:rPr>
        <w:t>（1）可用于人工降雨的是</w:t>
      </w:r>
      <w:r>
        <w:rPr>
          <w:rFonts w:hint="eastAsia" w:ascii="Times New Roman" w:hAnsi="Times New Roman" w:eastAsia="新宋体"/>
          <w:sz w:val="24"/>
          <w:szCs w:val="24"/>
          <w:u w:val="single"/>
        </w:rPr>
        <w:t>　   　</w:t>
      </w:r>
      <w:r>
        <w:rPr>
          <w:rFonts w:hint="eastAsia" w:ascii="Times New Roman" w:hAnsi="Times New Roman" w:eastAsia="新宋体"/>
          <w:sz w:val="24"/>
          <w:szCs w:val="24"/>
        </w:rPr>
        <w:t>；</w:t>
      </w:r>
    </w:p>
    <w:p>
      <w:pPr>
        <w:spacing w:line="360" w:lineRule="auto"/>
        <w:ind w:left="312" w:hanging="312" w:hangingChars="130"/>
      </w:pPr>
      <w:r>
        <w:rPr>
          <w:rFonts w:hint="eastAsia" w:ascii="Times New Roman" w:hAnsi="Times New Roman" w:eastAsia="新宋体"/>
          <w:sz w:val="24"/>
          <w:szCs w:val="24"/>
        </w:rPr>
        <w:t>（2）可用作防毒面具滤毒剂的是</w:t>
      </w:r>
      <w:r>
        <w:rPr>
          <w:rFonts w:hint="eastAsia" w:ascii="Times New Roman" w:hAnsi="Times New Roman" w:eastAsia="新宋体"/>
          <w:sz w:val="24"/>
          <w:szCs w:val="24"/>
          <w:u w:val="single"/>
        </w:rPr>
        <w:t>　   　</w:t>
      </w:r>
      <w:r>
        <w:rPr>
          <w:rFonts w:hint="eastAsia" w:ascii="Times New Roman" w:hAnsi="Times New Roman" w:eastAsia="新宋体"/>
          <w:sz w:val="24"/>
          <w:szCs w:val="24"/>
        </w:rPr>
        <w:t>；</w:t>
      </w:r>
    </w:p>
    <w:p>
      <w:pPr>
        <w:spacing w:line="360" w:lineRule="auto"/>
        <w:ind w:left="312" w:hanging="312" w:hangingChars="130"/>
      </w:pPr>
      <w:r>
        <w:rPr>
          <w:rFonts w:hint="eastAsia" w:ascii="Times New Roman" w:hAnsi="Times New Roman" w:eastAsia="新宋体"/>
          <w:sz w:val="24"/>
          <w:szCs w:val="24"/>
        </w:rPr>
        <w:t>（3）可用制造铅笔芯的是</w:t>
      </w:r>
      <w:r>
        <w:rPr>
          <w:rFonts w:hint="eastAsia" w:ascii="Times New Roman" w:hAnsi="Times New Roman" w:eastAsia="新宋体"/>
          <w:sz w:val="24"/>
          <w:szCs w:val="24"/>
          <w:u w:val="single"/>
        </w:rPr>
        <w:t>　   　</w:t>
      </w:r>
      <w:r>
        <w:rPr>
          <w:rFonts w:hint="eastAsia" w:ascii="Times New Roman" w:hAnsi="Times New Roman" w:eastAsia="新宋体"/>
          <w:sz w:val="24"/>
          <w:szCs w:val="24"/>
        </w:rPr>
        <w:t>。</w:t>
      </w:r>
    </w:p>
    <w:p>
      <w:pPr>
        <w:spacing w:line="360" w:lineRule="auto"/>
        <w:ind w:left="312" w:hanging="312" w:hangingChars="130"/>
      </w:pPr>
      <w:r>
        <w:rPr>
          <w:rFonts w:hint="eastAsia" w:ascii="Times New Roman" w:hAnsi="Times New Roman" w:eastAsia="新宋体"/>
          <w:sz w:val="24"/>
          <w:szCs w:val="24"/>
        </w:rPr>
        <w:t>13．（4分）如图中，A、B、C是三种粒子的结构示意图．</w:t>
      </w:r>
    </w:p>
    <w:p>
      <w:pPr>
        <w:spacing w:line="360" w:lineRule="auto"/>
        <w:ind w:left="312" w:hanging="312" w:hangingChars="130"/>
      </w:pPr>
      <w:r>
        <w:rPr>
          <w:rFonts w:hint="eastAsia" w:ascii="Times New Roman" w:hAnsi="Times New Roman" w:eastAsia="新宋体"/>
          <w:sz w:val="24"/>
          <w:szCs w:val="24"/>
        </w:rPr>
        <w:t>试回答：</w:t>
      </w:r>
    </w:p>
    <w:p>
      <w:pPr>
        <w:spacing w:line="360" w:lineRule="auto"/>
        <w:ind w:left="312" w:hanging="312" w:hangingChars="130"/>
      </w:pPr>
      <w:r>
        <w:rPr>
          <w:rFonts w:hint="eastAsia" w:ascii="Times New Roman" w:hAnsi="Times New Roman" w:eastAsia="新宋体"/>
          <w:sz w:val="24"/>
          <w:szCs w:val="24"/>
        </w:rPr>
        <w:t>（1）A、B、C中属于同种元素的粒子是</w:t>
      </w:r>
      <w:r>
        <w:rPr>
          <w:rFonts w:hint="eastAsia" w:ascii="Times New Roman" w:hAnsi="Times New Roman" w:eastAsia="新宋体"/>
          <w:sz w:val="24"/>
          <w:szCs w:val="24"/>
          <w:u w:val="single"/>
        </w:rPr>
        <w:t>　   　</w:t>
      </w:r>
      <w:r>
        <w:rPr>
          <w:rFonts w:hint="eastAsia" w:ascii="Times New Roman" w:hAnsi="Times New Roman" w:eastAsia="新宋体"/>
          <w:sz w:val="24"/>
          <w:szCs w:val="24"/>
        </w:rPr>
        <w:t>（写字母编号）</w:t>
      </w:r>
    </w:p>
    <w:p>
      <w:pPr>
        <w:spacing w:line="360" w:lineRule="auto"/>
        <w:ind w:left="312" w:hanging="312" w:hangingChars="130"/>
      </w:pPr>
      <w:r>
        <w:rPr>
          <w:rFonts w:hint="eastAsia" w:ascii="Times New Roman" w:hAnsi="Times New Roman" w:eastAsia="新宋体"/>
          <w:sz w:val="24"/>
          <w:szCs w:val="24"/>
        </w:rPr>
        <w:t>（2）A和B两种粒子的</w:t>
      </w:r>
      <w:r>
        <w:rPr>
          <w:rFonts w:hint="eastAsia" w:ascii="Times New Roman" w:hAnsi="Times New Roman" w:eastAsia="新宋体"/>
          <w:sz w:val="24"/>
          <w:szCs w:val="24"/>
          <w:u w:val="single"/>
        </w:rPr>
        <w:t>　   　</w:t>
      </w:r>
      <w:r>
        <w:rPr>
          <w:rFonts w:hint="eastAsia" w:ascii="Times New Roman" w:hAnsi="Times New Roman" w:eastAsia="新宋体"/>
          <w:sz w:val="24"/>
          <w:szCs w:val="24"/>
        </w:rPr>
        <w:t>相同，所以它们具有相似的化学性质；在化学反应中它们容易</w:t>
      </w:r>
      <w:r>
        <w:rPr>
          <w:rFonts w:hint="eastAsia" w:ascii="Times New Roman" w:hAnsi="Times New Roman" w:eastAsia="新宋体"/>
          <w:sz w:val="24"/>
          <w:szCs w:val="24"/>
          <w:u w:val="single"/>
        </w:rPr>
        <w:t>　   　</w:t>
      </w:r>
      <w:r>
        <w:rPr>
          <w:rFonts w:hint="eastAsia" w:ascii="Times New Roman" w:hAnsi="Times New Roman" w:eastAsia="新宋体"/>
          <w:sz w:val="24"/>
          <w:szCs w:val="24"/>
        </w:rPr>
        <w:t>（填“得到”或“失去”）电子；属于</w:t>
      </w:r>
      <w:r>
        <w:rPr>
          <w:rFonts w:hint="eastAsia" w:ascii="Times New Roman" w:hAnsi="Times New Roman" w:eastAsia="新宋体"/>
          <w:sz w:val="24"/>
          <w:szCs w:val="24"/>
          <w:u w:val="single"/>
        </w:rPr>
        <w:t>　   　</w:t>
      </w:r>
      <w:r>
        <w:rPr>
          <w:rFonts w:hint="eastAsia" w:ascii="Times New Roman" w:hAnsi="Times New Roman" w:eastAsia="新宋体"/>
          <w:sz w:val="24"/>
          <w:szCs w:val="24"/>
        </w:rPr>
        <w:t>（填“金属”或“非金属”）元素．</w:t>
      </w:r>
    </w:p>
    <w:p>
      <w:pPr>
        <w:spacing w:line="360" w:lineRule="auto"/>
        <w:ind w:left="312" w:hanging="312" w:hangingChars="130"/>
      </w:pPr>
      <w:r>
        <w:rPr>
          <w:rFonts w:hint="eastAsia" w:ascii="Times New Roman" w:hAnsi="Times New Roman" w:eastAsia="新宋体"/>
          <w:sz w:val="24"/>
          <w:szCs w:val="24"/>
        </w:rPr>
        <w:t>（3）C所表示的粒子是</w:t>
      </w:r>
      <w:r>
        <w:rPr>
          <w:rFonts w:hint="eastAsia" w:ascii="Times New Roman" w:hAnsi="Times New Roman" w:eastAsia="新宋体"/>
          <w:sz w:val="24"/>
          <w:szCs w:val="24"/>
          <w:u w:val="single"/>
        </w:rPr>
        <w:t>　   　</w:t>
      </w:r>
      <w:r>
        <w:rPr>
          <w:rFonts w:hint="eastAsia" w:ascii="Times New Roman" w:hAnsi="Times New Roman" w:eastAsia="新宋体"/>
          <w:sz w:val="24"/>
          <w:szCs w:val="24"/>
        </w:rPr>
        <w:t>（填“原子”或“离子”）．</w:t>
      </w:r>
    </w:p>
    <w:p>
      <w:pPr>
        <w:spacing w:line="360" w:lineRule="auto"/>
        <w:ind w:left="312" w:hanging="312" w:hangingChars="130"/>
      </w:pPr>
      <w:r>
        <w:rPr>
          <w:rFonts w:hint="eastAsia" w:ascii="Times New Roman" w:hAnsi="Times New Roman" w:eastAsia="新宋体"/>
          <w:sz w:val="24"/>
          <w:szCs w:val="24"/>
        </w:rPr>
        <w:t>（4）由于原子核外电子层数与元素所在周期表中的周期数相同，可知B图所表示的元素在元素周期表中应该排在笫</w:t>
      </w:r>
      <w:r>
        <w:rPr>
          <w:rFonts w:hint="eastAsia" w:ascii="Times New Roman" w:hAnsi="Times New Roman" w:eastAsia="新宋体"/>
          <w:sz w:val="24"/>
          <w:szCs w:val="24"/>
          <w:u w:val="single"/>
        </w:rPr>
        <w:t>　   　</w:t>
      </w:r>
      <w:r>
        <w:rPr>
          <w:rFonts w:hint="eastAsia" w:ascii="Times New Roman" w:hAnsi="Times New Roman" w:eastAsia="新宋体"/>
          <w:sz w:val="24"/>
          <w:szCs w:val="24"/>
        </w:rPr>
        <w:t>周期．</w:t>
      </w:r>
    </w:p>
    <w:p>
      <w:pPr>
        <w:spacing w:line="360" w:lineRule="auto"/>
        <w:ind w:left="312" w:hanging="312" w:hangingChars="130"/>
      </w:pPr>
      <w:r>
        <w:rPr>
          <w:rFonts w:hint="eastAsia" w:ascii="Times New Roman" w:hAnsi="Times New Roman" w:eastAsia="新宋体"/>
          <w:sz w:val="24"/>
          <w:szCs w:val="24"/>
        </w:rPr>
        <w:drawing>
          <wp:inline distT="0" distB="0" distL="0" distR="0">
            <wp:extent cx="2506980" cy="1112520"/>
            <wp:effectExtent l="0" t="0" r="7620" b="0"/>
            <wp:docPr id="10" name="图片 1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 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506980" cy="1112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312" w:hanging="312" w:hangingChars="130"/>
      </w:pPr>
      <w:r>
        <w:rPr>
          <w:rFonts w:hint="eastAsia" w:ascii="Times New Roman" w:hAnsi="Times New Roman" w:eastAsia="新宋体"/>
          <w:sz w:val="24"/>
          <w:szCs w:val="24"/>
        </w:rPr>
        <w:t>14．（3分）在点燃条件下，A与B反应生成C和D，反应前后分子变化的微观示意图如图所示：</w:t>
      </w:r>
    </w:p>
    <w:p>
      <w:pPr>
        <w:spacing w:line="360" w:lineRule="auto"/>
        <w:ind w:left="312" w:hanging="312" w:hangingChars="130"/>
      </w:pPr>
      <w:r>
        <w:rPr>
          <w:rFonts w:hint="eastAsia" w:ascii="Times New Roman" w:hAnsi="Times New Roman" w:eastAsia="新宋体"/>
          <w:sz w:val="24"/>
          <w:szCs w:val="24"/>
        </w:rPr>
        <w:drawing>
          <wp:inline distT="0" distB="0" distL="0" distR="0">
            <wp:extent cx="2583180" cy="845820"/>
            <wp:effectExtent l="0" t="0" r="7620" b="0"/>
            <wp:docPr id="9" name="图片 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 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583180" cy="845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312" w:hanging="312" w:hangingChars="130"/>
      </w:pPr>
      <w:r>
        <w:rPr>
          <w:rFonts w:hint="eastAsia" w:ascii="Times New Roman" w:hAnsi="Times New Roman" w:eastAsia="新宋体"/>
          <w:sz w:val="24"/>
          <w:szCs w:val="24"/>
        </w:rPr>
        <w:t>（1）上述四种物质中，属于化合物的是</w:t>
      </w:r>
      <w:r>
        <w:rPr>
          <w:rFonts w:hint="eastAsia" w:ascii="Times New Roman" w:hAnsi="Times New Roman" w:eastAsia="新宋体"/>
          <w:sz w:val="24"/>
          <w:szCs w:val="24"/>
          <w:u w:val="single"/>
        </w:rPr>
        <w:t>　   　</w:t>
      </w:r>
      <w:r>
        <w:rPr>
          <w:rFonts w:hint="eastAsia" w:ascii="Times New Roman" w:hAnsi="Times New Roman" w:eastAsia="新宋体"/>
          <w:sz w:val="24"/>
          <w:szCs w:val="24"/>
        </w:rPr>
        <w:t>（填序号），从微观角度说出你的判断依据为</w:t>
      </w:r>
      <w:r>
        <w:rPr>
          <w:rFonts w:hint="eastAsia" w:ascii="Times New Roman" w:hAnsi="Times New Roman" w:eastAsia="新宋体"/>
          <w:sz w:val="24"/>
          <w:szCs w:val="24"/>
          <w:u w:val="single"/>
        </w:rPr>
        <w:t>　   　</w:t>
      </w:r>
      <w:r>
        <w:rPr>
          <w:rFonts w:hint="eastAsia" w:ascii="Times New Roman" w:hAnsi="Times New Roman" w:eastAsia="新宋体"/>
          <w:sz w:val="24"/>
          <w:szCs w:val="24"/>
        </w:rPr>
        <w:t>。</w:t>
      </w:r>
    </w:p>
    <w:p>
      <w:pPr>
        <w:spacing w:line="360" w:lineRule="auto"/>
        <w:ind w:left="312" w:hanging="312" w:hangingChars="130"/>
      </w:pPr>
      <w:r>
        <w:rPr>
          <w:rFonts w:hint="eastAsia" w:ascii="Times New Roman" w:hAnsi="Times New Roman" w:eastAsia="新宋体"/>
          <w:sz w:val="24"/>
          <w:szCs w:val="24"/>
        </w:rPr>
        <w:t>（2）根据上述示意图，你得到哪些化学变化的信息？（请写一条）</w:t>
      </w:r>
      <w:r>
        <w:rPr>
          <w:rFonts w:hint="eastAsia" w:ascii="Times New Roman" w:hAnsi="Times New Roman" w:eastAsia="新宋体"/>
          <w:sz w:val="24"/>
          <w:szCs w:val="24"/>
          <w:u w:val="single"/>
        </w:rPr>
        <w:t>　   　</w:t>
      </w:r>
      <w:r>
        <w:rPr>
          <w:rFonts w:hint="eastAsia" w:ascii="Times New Roman" w:hAnsi="Times New Roman" w:eastAsia="新宋体"/>
          <w:sz w:val="24"/>
          <w:szCs w:val="24"/>
        </w:rPr>
        <w:t>。</w:t>
      </w:r>
    </w:p>
    <w:p>
      <w:pPr>
        <w:spacing w:line="360" w:lineRule="auto"/>
        <w:ind w:left="312" w:hanging="312" w:hangingChars="130"/>
      </w:pPr>
      <w:r>
        <w:rPr>
          <w:rFonts w:hint="eastAsia" w:ascii="Times New Roman" w:hAnsi="Times New Roman" w:eastAsia="新宋体"/>
          <w:sz w:val="24"/>
          <w:szCs w:val="24"/>
        </w:rPr>
        <w:t>15．（3分）回答下列问题：</w:t>
      </w:r>
    </w:p>
    <w:p>
      <w:pPr>
        <w:spacing w:line="360" w:lineRule="auto"/>
        <w:ind w:left="312" w:hanging="312" w:hangingChars="130"/>
      </w:pPr>
      <w:r>
        <w:rPr>
          <w:rFonts w:hint="eastAsia" w:ascii="Times New Roman" w:hAnsi="Times New Roman" w:eastAsia="新宋体"/>
          <w:sz w:val="24"/>
          <w:szCs w:val="24"/>
        </w:rPr>
        <w:t>（1）由同种元素组成的不同单质，互称同素异形体。下列属于同素异形体的有</w:t>
      </w:r>
      <w:r>
        <w:rPr>
          <w:rFonts w:hint="eastAsia" w:ascii="Times New Roman" w:hAnsi="Times New Roman" w:eastAsia="新宋体"/>
          <w:sz w:val="24"/>
          <w:szCs w:val="24"/>
          <w:u w:val="single"/>
        </w:rPr>
        <w:t>　   　</w:t>
      </w:r>
      <w:r>
        <w:rPr>
          <w:rFonts w:hint="eastAsia" w:ascii="Times New Roman" w:hAnsi="Times New Roman" w:eastAsia="新宋体"/>
          <w:sz w:val="24"/>
          <w:szCs w:val="24"/>
        </w:rPr>
        <w:t>（填字母序号）。</w:t>
      </w:r>
    </w:p>
    <w:p>
      <w:pPr>
        <w:spacing w:line="360" w:lineRule="auto"/>
        <w:ind w:left="312" w:hanging="312" w:hangingChars="130"/>
      </w:pPr>
      <w:r>
        <w:rPr>
          <w:rFonts w:hint="eastAsia" w:ascii="Times New Roman" w:hAnsi="Times New Roman" w:eastAsia="新宋体"/>
          <w:sz w:val="24"/>
          <w:szCs w:val="24"/>
        </w:rPr>
        <w:t>A．C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60</w:t>
      </w:r>
      <w:r>
        <w:rPr>
          <w:rFonts w:hint="eastAsia" w:ascii="Times New Roman" w:hAnsi="Times New Roman" w:eastAsia="新宋体"/>
          <w:sz w:val="24"/>
          <w:szCs w:val="24"/>
        </w:rPr>
        <w:t>和C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 xml:space="preserve">70   </w:t>
      </w:r>
      <w:r>
        <w:rPr>
          <w:rFonts w:hint="eastAsia" w:ascii="Times New Roman" w:hAnsi="Times New Roman" w:eastAsia="新宋体"/>
          <w:sz w:val="24"/>
          <w:szCs w:val="24"/>
        </w:rPr>
        <w:t>B．CO和CO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 xml:space="preserve">2  </w:t>
      </w:r>
      <w:r>
        <w:rPr>
          <w:rFonts w:hint="eastAsia" w:ascii="Times New Roman" w:hAnsi="Times New Roman" w:eastAsia="新宋体"/>
          <w:sz w:val="24"/>
          <w:szCs w:val="24"/>
        </w:rPr>
        <w:t>C．O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2</w:t>
      </w:r>
      <w:r>
        <w:rPr>
          <w:rFonts w:hint="eastAsia" w:ascii="Times New Roman" w:hAnsi="Times New Roman" w:eastAsia="新宋体"/>
          <w:sz w:val="24"/>
          <w:szCs w:val="24"/>
        </w:rPr>
        <w:t>和O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 xml:space="preserve">3   </w:t>
      </w:r>
      <w:r>
        <w:rPr>
          <w:rFonts w:hint="eastAsia" w:ascii="Times New Roman" w:hAnsi="Times New Roman" w:eastAsia="新宋体"/>
          <w:sz w:val="24"/>
          <w:szCs w:val="24"/>
        </w:rPr>
        <w:t>D．生铁和钢</w:t>
      </w:r>
    </w:p>
    <w:p>
      <w:pPr>
        <w:spacing w:line="360" w:lineRule="auto"/>
        <w:ind w:left="312" w:hanging="312" w:hangingChars="130"/>
      </w:pPr>
      <w:r>
        <w:rPr>
          <w:rFonts w:hint="eastAsia" w:ascii="Times New Roman" w:hAnsi="Times New Roman" w:eastAsia="新宋体"/>
          <w:sz w:val="24"/>
          <w:szCs w:val="24"/>
        </w:rPr>
        <w:t>（2）CO与CO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2</w:t>
      </w:r>
      <w:r>
        <w:rPr>
          <w:rFonts w:hint="eastAsia" w:ascii="Times New Roman" w:hAnsi="Times New Roman" w:eastAsia="新宋体"/>
          <w:sz w:val="24"/>
          <w:szCs w:val="24"/>
        </w:rPr>
        <w:t>都是由碳、氧元素组成的不同物质。</w:t>
      </w:r>
    </w:p>
    <w:p>
      <w:pPr>
        <w:spacing w:line="360" w:lineRule="auto"/>
        <w:ind w:left="312" w:hanging="312" w:hangingChars="130"/>
      </w:pPr>
      <w:r>
        <w:rPr>
          <w:rFonts w:ascii="Cambria Math" w:hAnsi="Cambria Math" w:eastAsia="Cambria Math"/>
          <w:sz w:val="24"/>
          <w:szCs w:val="24"/>
        </w:rPr>
        <w:t>①</w:t>
      </w:r>
      <w:r>
        <w:rPr>
          <w:rFonts w:hint="eastAsia" w:ascii="Times New Roman" w:hAnsi="Times New Roman" w:eastAsia="新宋体"/>
          <w:sz w:val="24"/>
          <w:szCs w:val="24"/>
        </w:rPr>
        <w:t>用化学方法区别两种物质，可选择的试剂是</w:t>
      </w:r>
      <w:r>
        <w:rPr>
          <w:rFonts w:hint="eastAsia" w:ascii="Times New Roman" w:hAnsi="Times New Roman" w:eastAsia="新宋体"/>
          <w:sz w:val="24"/>
          <w:szCs w:val="24"/>
          <w:u w:val="single"/>
        </w:rPr>
        <w:t>　   　</w:t>
      </w:r>
      <w:r>
        <w:rPr>
          <w:rFonts w:hint="eastAsia" w:ascii="Times New Roman" w:hAnsi="Times New Roman" w:eastAsia="新宋体"/>
          <w:sz w:val="24"/>
          <w:szCs w:val="24"/>
        </w:rPr>
        <w:t>。</w:t>
      </w:r>
    </w:p>
    <w:p>
      <w:pPr>
        <w:spacing w:line="360" w:lineRule="auto"/>
        <w:ind w:left="312" w:hanging="312" w:hangingChars="130"/>
      </w:pPr>
      <w:r>
        <w:rPr>
          <w:rFonts w:ascii="Cambria Math" w:hAnsi="Cambria Math" w:eastAsia="Cambria Math"/>
          <w:sz w:val="24"/>
          <w:szCs w:val="24"/>
        </w:rPr>
        <w:t>②</w:t>
      </w:r>
      <w:r>
        <w:rPr>
          <w:rFonts w:hint="eastAsia" w:ascii="Times New Roman" w:hAnsi="Times New Roman" w:eastAsia="新宋体"/>
          <w:sz w:val="24"/>
          <w:szCs w:val="24"/>
        </w:rPr>
        <w:t>CO与CO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2</w:t>
      </w:r>
      <w:r>
        <w:rPr>
          <w:rFonts w:hint="eastAsia" w:ascii="Times New Roman" w:hAnsi="Times New Roman" w:eastAsia="新宋体"/>
          <w:sz w:val="24"/>
          <w:szCs w:val="24"/>
        </w:rPr>
        <w:t>相互间可以转化，写出CO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2</w:t>
      </w:r>
      <w:r>
        <w:rPr>
          <w:rFonts w:hint="eastAsia" w:ascii="Times New Roman" w:hAnsi="Times New Roman" w:eastAsia="新宋体"/>
          <w:sz w:val="24"/>
          <w:szCs w:val="24"/>
        </w:rPr>
        <w:t>转化为CO的化学方程式</w:t>
      </w:r>
      <w:r>
        <w:rPr>
          <w:rFonts w:hint="eastAsia" w:ascii="Times New Roman" w:hAnsi="Times New Roman" w:eastAsia="新宋体"/>
          <w:sz w:val="24"/>
          <w:szCs w:val="24"/>
          <w:u w:val="single"/>
        </w:rPr>
        <w:t>　   　</w:t>
      </w:r>
      <w:r>
        <w:rPr>
          <w:rFonts w:hint="eastAsia" w:ascii="Times New Roman" w:hAnsi="Times New Roman" w:eastAsia="新宋体"/>
          <w:sz w:val="24"/>
          <w:szCs w:val="24"/>
        </w:rPr>
        <w:t>。</w:t>
      </w:r>
    </w:p>
    <w:p>
      <w:pPr>
        <w:spacing w:line="360" w:lineRule="auto"/>
        <w:ind w:left="312" w:hanging="312" w:hangingChars="130"/>
      </w:pPr>
      <w:r>
        <w:rPr>
          <w:rFonts w:hint="eastAsia" w:ascii="Times New Roman" w:hAnsi="Times New Roman" w:eastAsia="新宋体"/>
          <w:sz w:val="24"/>
          <w:szCs w:val="24"/>
        </w:rPr>
        <w:t>16．（4分）小明同学一家利用假日到效外游玩，在游玩活动中，遇到一些有趣的化学问题。请认真阅读，解答下面的问题。</w:t>
      </w:r>
    </w:p>
    <w:p>
      <w:pPr>
        <w:spacing w:line="360" w:lineRule="auto"/>
        <w:ind w:left="312" w:hanging="312" w:hangingChars="130"/>
      </w:pPr>
      <w:r>
        <w:rPr>
          <w:rFonts w:hint="eastAsia" w:ascii="Times New Roman" w:hAnsi="Times New Roman" w:eastAsia="新宋体"/>
          <w:sz w:val="24"/>
          <w:szCs w:val="24"/>
        </w:rPr>
        <w:t>（1）野炊中，他取来一些清激的泉水，进行了加热煮沸。从化学视角看，给泉水加热煮沸既可以消毒杀菌，又可以</w:t>
      </w:r>
      <w:r>
        <w:rPr>
          <w:rFonts w:hint="eastAsia" w:ascii="Times New Roman" w:hAnsi="Times New Roman" w:eastAsia="新宋体"/>
          <w:sz w:val="24"/>
          <w:szCs w:val="24"/>
          <w:u w:val="single"/>
        </w:rPr>
        <w:t>　   　</w:t>
      </w:r>
      <w:r>
        <w:rPr>
          <w:rFonts w:hint="eastAsia" w:ascii="Times New Roman" w:hAnsi="Times New Roman" w:eastAsia="新宋体"/>
          <w:sz w:val="24"/>
          <w:szCs w:val="24"/>
        </w:rPr>
        <w:t>。</w:t>
      </w:r>
    </w:p>
    <w:p>
      <w:pPr>
        <w:spacing w:line="360" w:lineRule="auto"/>
        <w:ind w:left="312" w:hanging="312" w:hangingChars="130"/>
      </w:pPr>
      <w:r>
        <w:rPr>
          <w:rFonts w:hint="eastAsia" w:ascii="Times New Roman" w:hAnsi="Times New Roman" w:eastAsia="新宋体"/>
          <w:sz w:val="24"/>
          <w:szCs w:val="24"/>
        </w:rPr>
        <w:t>（2）他找来一些木柴，准备做饭时，发现怎么也烧不着，并产生大量的黑烟，仔细观察发现木柴过于潮湿，后来他捡来一些干燥的木柴，解决了这个问题，请你利用燃烧的条件，解释潮湿木柴烧不着的原因</w:t>
      </w:r>
      <w:r>
        <w:rPr>
          <w:rFonts w:hint="eastAsia" w:ascii="Times New Roman" w:hAnsi="Times New Roman" w:eastAsia="新宋体"/>
          <w:sz w:val="24"/>
          <w:szCs w:val="24"/>
          <w:u w:val="single"/>
        </w:rPr>
        <w:t>　   　</w:t>
      </w:r>
      <w:r>
        <w:rPr>
          <w:rFonts w:hint="eastAsia" w:ascii="Times New Roman" w:hAnsi="Times New Roman" w:eastAsia="新宋体"/>
          <w:sz w:val="24"/>
          <w:szCs w:val="24"/>
        </w:rPr>
        <w:t>。</w:t>
      </w:r>
    </w:p>
    <w:p>
      <w:pPr>
        <w:spacing w:line="360" w:lineRule="auto"/>
        <w:ind w:left="312" w:hanging="312" w:hangingChars="130"/>
      </w:pPr>
      <w:r>
        <w:rPr>
          <w:rFonts w:hint="eastAsia" w:ascii="Times New Roman" w:hAnsi="Times New Roman" w:eastAsia="新宋体"/>
          <w:sz w:val="24"/>
          <w:szCs w:val="24"/>
        </w:rPr>
        <w:t>（3）他在吃饭时，看到爸爸喝啤酒，盛装啤酒的铝制易拉罐的底部未经任何防腐处理，也没有腐蚀，原因是（用化学方程式表示）</w:t>
      </w:r>
      <w:r>
        <w:rPr>
          <w:rFonts w:hint="eastAsia" w:ascii="Times New Roman" w:hAnsi="Times New Roman" w:eastAsia="新宋体"/>
          <w:sz w:val="24"/>
          <w:szCs w:val="24"/>
          <w:u w:val="single"/>
        </w:rPr>
        <w:t>　   　</w:t>
      </w:r>
      <w:r>
        <w:rPr>
          <w:rFonts w:hint="eastAsia" w:ascii="Times New Roman" w:hAnsi="Times New Roman" w:eastAsia="新宋体"/>
          <w:sz w:val="24"/>
          <w:szCs w:val="24"/>
        </w:rPr>
        <w:t>。</w:t>
      </w:r>
    </w:p>
    <w:p>
      <w:pPr>
        <w:spacing w:line="360" w:lineRule="auto"/>
        <w:ind w:left="312" w:hanging="312" w:hangingChars="130"/>
      </w:pPr>
      <w:r>
        <w:rPr>
          <w:rFonts w:hint="eastAsia" w:ascii="Times New Roman" w:hAnsi="Times New Roman" w:eastAsia="新宋体"/>
          <w:sz w:val="24"/>
          <w:szCs w:val="24"/>
        </w:rPr>
        <w:t>（4）轮船制造业一般会用到硬铝，主要利用它的</w:t>
      </w:r>
      <w:r>
        <w:rPr>
          <w:rFonts w:hint="eastAsia" w:ascii="Times New Roman" w:hAnsi="Times New Roman" w:eastAsia="新宋体"/>
          <w:sz w:val="24"/>
          <w:szCs w:val="24"/>
          <w:u w:val="single"/>
        </w:rPr>
        <w:t>　   　</w:t>
      </w:r>
      <w:r>
        <w:rPr>
          <w:rFonts w:hint="eastAsia" w:ascii="Times New Roman" w:hAnsi="Times New Roman" w:eastAsia="新宋体"/>
          <w:sz w:val="24"/>
          <w:szCs w:val="24"/>
        </w:rPr>
        <w:t>等性能（填字母）。</w:t>
      </w:r>
    </w:p>
    <w:p>
      <w:pPr>
        <w:spacing w:line="360" w:lineRule="auto"/>
        <w:ind w:left="312" w:hanging="312" w:hangingChars="130"/>
      </w:pPr>
      <w:r>
        <w:rPr>
          <w:rFonts w:hint="eastAsia" w:ascii="Times New Roman" w:hAnsi="Times New Roman" w:eastAsia="新宋体"/>
          <w:sz w:val="24"/>
          <w:szCs w:val="24"/>
        </w:rPr>
        <w:t>A．光泽好密度大   B．强度和硬度好  C．导电、导热性好</w:t>
      </w:r>
    </w:p>
    <w:p>
      <w:pPr>
        <w:spacing w:line="360" w:lineRule="auto"/>
        <w:ind w:left="312" w:hanging="312" w:hangingChars="130"/>
      </w:pPr>
      <w:r>
        <w:rPr>
          <w:rFonts w:hint="eastAsia" w:ascii="Times New Roman" w:hAnsi="Times New Roman" w:eastAsia="新宋体"/>
          <w:sz w:val="24"/>
          <w:szCs w:val="24"/>
        </w:rPr>
        <w:t>17．（5分）如图是我们研究常见物质组成性质的几个实验根据图示实验回答：</w:t>
      </w:r>
    </w:p>
    <w:p>
      <w:pPr>
        <w:spacing w:line="360" w:lineRule="auto"/>
        <w:ind w:left="312" w:hanging="312" w:hangingChars="130"/>
      </w:pPr>
      <w:r>
        <w:rPr>
          <w:rFonts w:hint="eastAsia" w:ascii="Times New Roman" w:hAnsi="Times New Roman" w:eastAsia="新宋体"/>
          <w:sz w:val="24"/>
          <w:szCs w:val="24"/>
        </w:rPr>
        <w:t>（1）实验A集气瓶中预先装少量水的目的是</w:t>
      </w:r>
      <w:r>
        <w:rPr>
          <w:rFonts w:hint="eastAsia" w:ascii="Times New Roman" w:hAnsi="Times New Roman" w:eastAsia="新宋体"/>
          <w:sz w:val="24"/>
          <w:szCs w:val="24"/>
          <w:u w:val="single"/>
        </w:rPr>
        <w:t>　   　</w:t>
      </w:r>
      <w:r>
        <w:rPr>
          <w:rFonts w:hint="eastAsia" w:ascii="Times New Roman" w:hAnsi="Times New Roman" w:eastAsia="新宋体"/>
          <w:sz w:val="24"/>
          <w:szCs w:val="24"/>
        </w:rPr>
        <w:t>。</w:t>
      </w:r>
    </w:p>
    <w:p>
      <w:pPr>
        <w:spacing w:line="360" w:lineRule="auto"/>
        <w:ind w:left="312" w:hanging="312" w:hangingChars="130"/>
      </w:pPr>
      <w:r>
        <w:rPr>
          <w:rFonts w:hint="eastAsia" w:ascii="Times New Roman" w:hAnsi="Times New Roman" w:eastAsia="新宋体"/>
          <w:sz w:val="24"/>
          <w:szCs w:val="24"/>
        </w:rPr>
        <w:t>（2）实验B中若集气瓶的容积是100mL，实验成功则量筒里的水将会减少约</w:t>
      </w:r>
      <w:r>
        <w:rPr>
          <w:rFonts w:hint="eastAsia" w:ascii="Times New Roman" w:hAnsi="Times New Roman" w:eastAsia="新宋体"/>
          <w:sz w:val="24"/>
          <w:szCs w:val="24"/>
          <w:u w:val="single"/>
        </w:rPr>
        <w:t>　   　</w:t>
      </w:r>
      <w:r>
        <w:rPr>
          <w:rFonts w:hint="eastAsia" w:ascii="Times New Roman" w:hAnsi="Times New Roman" w:eastAsia="新宋体"/>
          <w:sz w:val="24"/>
          <w:szCs w:val="24"/>
        </w:rPr>
        <w:t>mL。</w:t>
      </w:r>
    </w:p>
    <w:p>
      <w:pPr>
        <w:spacing w:line="360" w:lineRule="auto"/>
        <w:ind w:left="312" w:hanging="312" w:hangingChars="130"/>
      </w:pPr>
      <w:r>
        <w:rPr>
          <w:rFonts w:hint="eastAsia" w:ascii="Times New Roman" w:hAnsi="Times New Roman" w:eastAsia="新宋体"/>
          <w:sz w:val="24"/>
          <w:szCs w:val="24"/>
        </w:rPr>
        <w:t>（3）实验C是通过水的分解证明水的组成，a、b管内产生气体的质量比是</w:t>
      </w:r>
      <w:r>
        <w:rPr>
          <w:rFonts w:hint="eastAsia" w:ascii="Times New Roman" w:hAnsi="Times New Roman" w:eastAsia="新宋体"/>
          <w:sz w:val="24"/>
          <w:szCs w:val="24"/>
          <w:u w:val="single"/>
        </w:rPr>
        <w:t>　   　</w:t>
      </w:r>
      <w:r>
        <w:rPr>
          <w:rFonts w:hint="eastAsia" w:ascii="Times New Roman" w:hAnsi="Times New Roman" w:eastAsia="新宋体"/>
          <w:sz w:val="24"/>
          <w:szCs w:val="24"/>
        </w:rPr>
        <w:t>；科学家还用化合的方法证明水的组成，反应化学方程式为</w:t>
      </w:r>
      <w:r>
        <w:rPr>
          <w:rFonts w:hint="eastAsia" w:ascii="Times New Roman" w:hAnsi="Times New Roman" w:eastAsia="新宋体"/>
          <w:sz w:val="24"/>
          <w:szCs w:val="24"/>
          <w:u w:val="single"/>
        </w:rPr>
        <w:t>　   　</w:t>
      </w:r>
      <w:r>
        <w:rPr>
          <w:rFonts w:hint="eastAsia" w:ascii="Times New Roman" w:hAnsi="Times New Roman" w:eastAsia="新宋体"/>
          <w:sz w:val="24"/>
          <w:szCs w:val="24"/>
        </w:rPr>
        <w:t>。上述两种方法都证明了水是由氢元素和氧元素组成的化合物。</w:t>
      </w:r>
    </w:p>
    <w:p>
      <w:pPr>
        <w:spacing w:line="360" w:lineRule="auto"/>
        <w:ind w:left="312" w:hanging="312" w:hangingChars="130"/>
      </w:pPr>
      <w:r>
        <w:rPr>
          <w:rFonts w:hint="eastAsia" w:ascii="Times New Roman" w:hAnsi="Times New Roman" w:eastAsia="新宋体"/>
          <w:sz w:val="24"/>
          <w:szCs w:val="24"/>
        </w:rPr>
        <w:t>（4）实验D说明：在通常情况下，二氧化碳具有的化学性质是</w:t>
      </w:r>
      <w:r>
        <w:rPr>
          <w:rFonts w:hint="eastAsia" w:ascii="Times New Roman" w:hAnsi="Times New Roman" w:eastAsia="新宋体"/>
          <w:sz w:val="24"/>
          <w:szCs w:val="24"/>
          <w:u w:val="single"/>
        </w:rPr>
        <w:t>　   　</w:t>
      </w:r>
      <w:r>
        <w:rPr>
          <w:rFonts w:hint="eastAsia" w:ascii="Times New Roman" w:hAnsi="Times New Roman" w:eastAsia="新宋体"/>
          <w:sz w:val="24"/>
          <w:szCs w:val="24"/>
        </w:rPr>
        <w:t>。</w:t>
      </w:r>
    </w:p>
    <w:p>
      <w:pPr>
        <w:spacing w:line="360" w:lineRule="auto"/>
        <w:ind w:left="312" w:hanging="312" w:hangingChars="130"/>
      </w:pPr>
      <w:r>
        <w:rPr>
          <w:rFonts w:hint="eastAsia" w:ascii="Times New Roman" w:hAnsi="Times New Roman" w:eastAsia="新宋体"/>
          <w:sz w:val="24"/>
          <w:szCs w:val="24"/>
        </w:rPr>
        <w:drawing>
          <wp:inline distT="0" distB="0" distL="0" distR="0">
            <wp:extent cx="2880360" cy="883920"/>
            <wp:effectExtent l="0" t="0" r="0" b="0"/>
            <wp:docPr id="8" name="图片 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 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880360" cy="883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312" w:hanging="312" w:hangingChars="130"/>
      </w:pPr>
      <w:r>
        <w:rPr>
          <w:rFonts w:hint="eastAsia" w:ascii="Times New Roman" w:hAnsi="Times New Roman" w:eastAsia="新宋体"/>
          <w:sz w:val="24"/>
          <w:szCs w:val="24"/>
        </w:rPr>
        <w:t>18．（3分）如图是与铁的性质有关的部分实验图：</w:t>
      </w:r>
    </w:p>
    <w:p>
      <w:pPr>
        <w:spacing w:line="360" w:lineRule="auto"/>
        <w:ind w:left="312" w:hanging="312" w:hangingChars="130"/>
      </w:pPr>
      <w:r>
        <w:rPr>
          <w:rFonts w:hint="eastAsia" w:ascii="Times New Roman" w:hAnsi="Times New Roman" w:eastAsia="新宋体"/>
          <w:sz w:val="24"/>
          <w:szCs w:val="24"/>
        </w:rPr>
        <w:t>（1）A中铁钉最易生锈的部位是</w:t>
      </w:r>
      <w:r>
        <w:rPr>
          <w:rFonts w:hint="eastAsia" w:ascii="Times New Roman" w:hAnsi="Times New Roman" w:eastAsia="新宋体"/>
          <w:sz w:val="24"/>
          <w:szCs w:val="24"/>
          <w:u w:val="single"/>
        </w:rPr>
        <w:t>　   　</w:t>
      </w:r>
      <w:r>
        <w:rPr>
          <w:rFonts w:hint="eastAsia" w:ascii="Times New Roman" w:hAnsi="Times New Roman" w:eastAsia="新宋体"/>
          <w:sz w:val="24"/>
          <w:szCs w:val="24"/>
        </w:rPr>
        <w:t>（填“a”、或“b”或“c”）。</w:t>
      </w:r>
    </w:p>
    <w:p>
      <w:pPr>
        <w:spacing w:line="360" w:lineRule="auto"/>
        <w:ind w:left="312" w:hanging="312" w:hangingChars="130"/>
      </w:pPr>
      <w:r>
        <w:rPr>
          <w:rFonts w:hint="eastAsia" w:ascii="Times New Roman" w:hAnsi="Times New Roman" w:eastAsia="新宋体"/>
          <w:sz w:val="24"/>
          <w:szCs w:val="24"/>
        </w:rPr>
        <w:t>（2）B中现象为放出热量</w:t>
      </w:r>
      <w:r>
        <w:rPr>
          <w:rFonts w:hint="eastAsia" w:ascii="Times New Roman" w:hAnsi="Times New Roman" w:eastAsia="新宋体"/>
          <w:sz w:val="24"/>
          <w:szCs w:val="24"/>
          <w:u w:val="single"/>
        </w:rPr>
        <w:t>　   　</w:t>
      </w:r>
      <w:r>
        <w:rPr>
          <w:rFonts w:hint="eastAsia" w:ascii="Times New Roman" w:hAnsi="Times New Roman" w:eastAsia="新宋体"/>
          <w:sz w:val="24"/>
          <w:szCs w:val="24"/>
        </w:rPr>
        <w:t>。</w:t>
      </w:r>
    </w:p>
    <w:p>
      <w:pPr>
        <w:spacing w:line="360" w:lineRule="auto"/>
        <w:ind w:left="312" w:hanging="312" w:hangingChars="130"/>
      </w:pPr>
      <w:r>
        <w:rPr>
          <w:rFonts w:hint="eastAsia" w:ascii="Times New Roman" w:hAnsi="Times New Roman" w:eastAsia="新宋体"/>
          <w:sz w:val="24"/>
          <w:szCs w:val="24"/>
        </w:rPr>
        <w:t>（3）C中反应一段时间后，试管内溶液质量比反应前</w:t>
      </w:r>
      <w:r>
        <w:rPr>
          <w:rFonts w:hint="eastAsia" w:ascii="Times New Roman" w:hAnsi="Times New Roman" w:eastAsia="新宋体"/>
          <w:sz w:val="24"/>
          <w:szCs w:val="24"/>
          <w:u w:val="single"/>
        </w:rPr>
        <w:t>　   　</w:t>
      </w:r>
      <w:r>
        <w:rPr>
          <w:rFonts w:hint="eastAsia" w:ascii="Times New Roman" w:hAnsi="Times New Roman" w:eastAsia="新宋体"/>
          <w:sz w:val="24"/>
          <w:szCs w:val="24"/>
        </w:rPr>
        <w:t>（填“增大”或“不变”或“减小”）。</w:t>
      </w:r>
    </w:p>
    <w:p>
      <w:pPr>
        <w:spacing w:line="360" w:lineRule="auto"/>
        <w:ind w:left="312" w:hanging="312" w:hangingChars="130"/>
      </w:pPr>
      <w:r>
        <w:rPr>
          <w:rFonts w:hint="eastAsia" w:ascii="Times New Roman" w:hAnsi="Times New Roman" w:eastAsia="新宋体"/>
          <w:sz w:val="24"/>
          <w:szCs w:val="24"/>
        </w:rPr>
        <w:drawing>
          <wp:inline distT="0" distB="0" distL="0" distR="0">
            <wp:extent cx="2354580" cy="876300"/>
            <wp:effectExtent l="0" t="0" r="7620" b="0"/>
            <wp:docPr id="7" name="图片 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 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35458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312" w:hanging="312" w:hangingChars="130"/>
      </w:pPr>
      <w:r>
        <w:rPr>
          <w:rFonts w:hint="eastAsia" w:ascii="Times New Roman" w:hAnsi="Times New Roman" w:eastAsia="新宋体"/>
          <w:sz w:val="24"/>
          <w:szCs w:val="24"/>
        </w:rPr>
        <w:t>19．（2分）为探究Fe、Cu、Ag的金属活动性强弱，某兴趣小组做如下实验：</w:t>
      </w:r>
      <w:r>
        <w:rPr>
          <w:rFonts w:hint="eastAsia" w:ascii="Times New Roman" w:hAnsi="Times New Roman" w:eastAsia="新宋体"/>
          <w:sz w:val="24"/>
          <w:szCs w:val="24"/>
        </w:rPr>
        <w:drawing>
          <wp:inline distT="0" distB="0" distL="0" distR="0">
            <wp:extent cx="3436620" cy="1318260"/>
            <wp:effectExtent l="0" t="0" r="0" b="0"/>
            <wp:docPr id="6" name="图片 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 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436620" cy="1318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312" w:hanging="312" w:hangingChars="130"/>
      </w:pPr>
      <w:r>
        <w:rPr>
          <w:rFonts w:hint="eastAsia" w:ascii="Times New Roman" w:hAnsi="Times New Roman" w:eastAsia="新宋体"/>
          <w:sz w:val="24"/>
          <w:szCs w:val="24"/>
        </w:rPr>
        <w:t>（1）甲实验中发生反应的化学方程式为</w:t>
      </w:r>
      <w:r>
        <w:rPr>
          <w:rFonts w:hint="eastAsia" w:ascii="Times New Roman" w:hAnsi="Times New Roman" w:eastAsia="新宋体"/>
          <w:sz w:val="24"/>
          <w:szCs w:val="24"/>
          <w:u w:val="single"/>
        </w:rPr>
        <w:t>　   　</w:t>
      </w:r>
      <w:r>
        <w:rPr>
          <w:rFonts w:hint="eastAsia" w:ascii="Times New Roman" w:hAnsi="Times New Roman" w:eastAsia="新宋体"/>
          <w:sz w:val="24"/>
          <w:szCs w:val="24"/>
        </w:rPr>
        <w:t>；乙实验中观察到的现象为</w:t>
      </w:r>
      <w:r>
        <w:rPr>
          <w:rFonts w:hint="eastAsia" w:ascii="Times New Roman" w:hAnsi="Times New Roman" w:eastAsia="新宋体"/>
          <w:sz w:val="24"/>
          <w:szCs w:val="24"/>
          <w:u w:val="single"/>
        </w:rPr>
        <w:t>　   　</w:t>
      </w:r>
      <w:r>
        <w:rPr>
          <w:rFonts w:hint="eastAsia" w:ascii="Times New Roman" w:hAnsi="Times New Roman" w:eastAsia="新宋体"/>
          <w:sz w:val="24"/>
          <w:szCs w:val="24"/>
        </w:rPr>
        <w:t>。</w:t>
      </w:r>
    </w:p>
    <w:p>
      <w:pPr>
        <w:spacing w:line="360" w:lineRule="auto"/>
        <w:ind w:left="312" w:hanging="312" w:hangingChars="130"/>
      </w:pPr>
      <w:r>
        <w:rPr>
          <w:rFonts w:hint="eastAsia" w:ascii="Times New Roman" w:hAnsi="Times New Roman" w:eastAsia="新宋体"/>
          <w:sz w:val="24"/>
          <w:szCs w:val="24"/>
        </w:rPr>
        <w:t>（2）通过甲乙实验探究，可得出三种金属活动性由强到弱的顺序为</w:t>
      </w:r>
      <w:r>
        <w:rPr>
          <w:rFonts w:hint="eastAsia" w:ascii="Times New Roman" w:hAnsi="Times New Roman" w:eastAsia="新宋体"/>
          <w:sz w:val="24"/>
          <w:szCs w:val="24"/>
          <w:u w:val="single"/>
        </w:rPr>
        <w:t>　   　</w:t>
      </w:r>
      <w:r>
        <w:rPr>
          <w:rFonts w:hint="eastAsia" w:ascii="Times New Roman" w:hAnsi="Times New Roman" w:eastAsia="新宋体"/>
          <w:sz w:val="24"/>
          <w:szCs w:val="24"/>
        </w:rPr>
        <w:t>。</w:t>
      </w:r>
    </w:p>
    <w:p>
      <w:pPr>
        <w:spacing w:line="360" w:lineRule="auto"/>
        <w:ind w:left="312" w:hanging="312" w:hangingChars="130"/>
      </w:pPr>
      <w:r>
        <w:rPr>
          <w:rFonts w:hint="eastAsia" w:ascii="Times New Roman" w:hAnsi="Times New Roman" w:eastAsia="新宋体"/>
          <w:sz w:val="24"/>
          <w:szCs w:val="24"/>
        </w:rPr>
        <w:t>（3）若采用丙实验方案可得出相同结论，则金属C是</w:t>
      </w:r>
      <w:r>
        <w:rPr>
          <w:rFonts w:hint="eastAsia" w:ascii="Times New Roman" w:hAnsi="Times New Roman" w:eastAsia="新宋体"/>
          <w:sz w:val="24"/>
          <w:szCs w:val="24"/>
          <w:u w:val="single"/>
        </w:rPr>
        <w:t>　   　</w:t>
      </w:r>
      <w:r>
        <w:rPr>
          <w:rFonts w:hint="eastAsia" w:ascii="Times New Roman" w:hAnsi="Times New Roman" w:eastAsia="新宋体"/>
          <w:sz w:val="24"/>
          <w:szCs w:val="24"/>
        </w:rPr>
        <w:t>。</w:t>
      </w:r>
    </w:p>
    <w:p>
      <w:pPr>
        <w:spacing w:line="360" w:lineRule="auto"/>
        <w:ind w:left="312" w:hanging="312" w:hangingChars="130"/>
      </w:pPr>
      <w:r>
        <w:rPr>
          <w:rFonts w:hint="eastAsia" w:ascii="Times New Roman" w:hAnsi="Times New Roman" w:eastAsia="新宋体"/>
          <w:sz w:val="24"/>
          <w:szCs w:val="24"/>
        </w:rPr>
        <w:t>20．（6分）如图是实验室制取气体的仪器，回答下列问题。</w:t>
      </w:r>
    </w:p>
    <w:p>
      <w:pPr>
        <w:spacing w:line="360" w:lineRule="auto"/>
        <w:ind w:left="312" w:hanging="312" w:hangingChars="130"/>
      </w:pPr>
      <w:r>
        <w:rPr>
          <w:rFonts w:hint="eastAsia" w:ascii="Times New Roman" w:hAnsi="Times New Roman" w:eastAsia="新宋体"/>
          <w:sz w:val="24"/>
          <w:szCs w:val="24"/>
        </w:rPr>
        <w:drawing>
          <wp:inline distT="0" distB="0" distL="0" distR="0">
            <wp:extent cx="4450080" cy="845820"/>
            <wp:effectExtent l="0" t="0" r="7620" b="0"/>
            <wp:docPr id="5" name="图片 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 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450080" cy="845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312" w:hanging="312" w:hangingChars="130"/>
      </w:pPr>
      <w:r>
        <w:rPr>
          <w:rFonts w:hint="eastAsia" w:ascii="Times New Roman" w:hAnsi="Times New Roman" w:eastAsia="新宋体"/>
          <w:sz w:val="24"/>
          <w:szCs w:val="24"/>
        </w:rPr>
        <w:t>（1）仪器D的名称是</w:t>
      </w:r>
      <w:r>
        <w:rPr>
          <w:rFonts w:hint="eastAsia" w:ascii="Times New Roman" w:hAnsi="Times New Roman" w:eastAsia="新宋体"/>
          <w:sz w:val="24"/>
          <w:szCs w:val="24"/>
          <w:u w:val="single"/>
        </w:rPr>
        <w:t>　   　</w:t>
      </w:r>
      <w:r>
        <w:rPr>
          <w:rFonts w:hint="eastAsia" w:ascii="Times New Roman" w:hAnsi="Times New Roman" w:eastAsia="新宋体"/>
          <w:sz w:val="24"/>
          <w:szCs w:val="24"/>
        </w:rPr>
        <w:t>。</w:t>
      </w:r>
    </w:p>
    <w:p>
      <w:pPr>
        <w:spacing w:line="360" w:lineRule="auto"/>
        <w:ind w:left="312" w:hanging="312" w:hangingChars="130"/>
        <w:rPr>
          <w:rFonts w:hint="eastAsia" w:ascii="Times New Roman" w:hAnsi="Times New Roman" w:eastAsia="新宋体"/>
          <w:sz w:val="24"/>
          <w:szCs w:val="24"/>
        </w:rPr>
      </w:pPr>
      <w:r>
        <w:rPr>
          <w:rFonts w:hint="eastAsia" w:ascii="Times New Roman" w:hAnsi="Times New Roman" w:eastAsia="新宋体"/>
          <w:sz w:val="24"/>
          <w:szCs w:val="24"/>
        </w:rPr>
        <w:t>（2）实验室利用2KClO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 xml:space="preserve"> 3</w:t>
      </w:r>
      <w:r>
        <w:rPr>
          <w:rFonts w:hint="eastAsia" w:ascii="Times New Roman" w:hAnsi="Times New Roman" w:eastAsia="新宋体"/>
          <w:position w:val="-23"/>
          <w:sz w:val="24"/>
          <w:szCs w:val="24"/>
        </w:rPr>
        <w:drawing>
          <wp:inline distT="0" distB="0" distL="0" distR="0">
            <wp:extent cx="556260" cy="411480"/>
            <wp:effectExtent l="0" t="0" r="0" b="7620"/>
            <wp:docPr id="4" name="图片 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 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56260" cy="411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4"/>
          <w:szCs w:val="24"/>
        </w:rPr>
        <w:t>2KCl+O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 xml:space="preserve"> 2</w:t>
      </w:r>
      <w:r>
        <w:rPr>
          <w:rFonts w:hint="eastAsia" w:ascii="Times New Roman" w:hAnsi="Times New Roman" w:eastAsia="新宋体"/>
          <w:sz w:val="24"/>
          <w:szCs w:val="24"/>
        </w:rPr>
        <w:t>↑制取氧气并用排水法收集。</w:t>
      </w:r>
    </w:p>
    <w:p>
      <w:pPr>
        <w:spacing w:line="360" w:lineRule="auto"/>
        <w:ind w:left="312" w:hanging="312" w:hangingChars="130"/>
        <w:rPr>
          <w:rFonts w:hint="eastAsia" w:ascii="Times New Roman" w:hAnsi="Times New Roman" w:eastAsia="新宋体"/>
          <w:sz w:val="24"/>
          <w:szCs w:val="24"/>
        </w:rPr>
      </w:pPr>
      <w:bookmarkStart w:id="0" w:name="_GoBack"/>
      <w:bookmarkEnd w:id="0"/>
    </w:p>
    <w:p>
      <w:pPr>
        <w:spacing w:line="360" w:lineRule="auto"/>
        <w:ind w:left="312" w:hanging="312" w:hangingChars="130"/>
      </w:pPr>
      <w:r>
        <w:rPr>
          <w:rFonts w:ascii="Cambria Math" w:hAnsi="Cambria Math" w:eastAsia="Cambria Math"/>
          <w:sz w:val="24"/>
          <w:szCs w:val="24"/>
        </w:rPr>
        <w:t>①</w:t>
      </w:r>
      <w:r>
        <w:rPr>
          <w:rFonts w:hint="eastAsia" w:ascii="Times New Roman" w:hAnsi="Times New Roman" w:eastAsia="新宋体"/>
          <w:sz w:val="24"/>
          <w:szCs w:val="24"/>
        </w:rPr>
        <w:t>组装整套装置时，需选用图中的A、B、C、E、H、K、M、N和</w:t>
      </w:r>
      <w:r>
        <w:rPr>
          <w:rFonts w:hint="eastAsia" w:ascii="Times New Roman" w:hAnsi="Times New Roman" w:eastAsia="新宋体"/>
          <w:sz w:val="24"/>
          <w:szCs w:val="24"/>
          <w:u w:val="single"/>
        </w:rPr>
        <w:t>　   　</w:t>
      </w:r>
      <w:r>
        <w:rPr>
          <w:rFonts w:hint="eastAsia" w:ascii="Times New Roman" w:hAnsi="Times New Roman" w:eastAsia="新宋体"/>
          <w:sz w:val="24"/>
          <w:szCs w:val="24"/>
        </w:rPr>
        <w:t>。</w:t>
      </w:r>
    </w:p>
    <w:p>
      <w:pPr>
        <w:spacing w:line="360" w:lineRule="auto"/>
        <w:ind w:left="312" w:hanging="312" w:hangingChars="130"/>
      </w:pPr>
      <w:r>
        <w:rPr>
          <w:rFonts w:ascii="Cambria Math" w:hAnsi="Cambria Math" w:eastAsia="Cambria Math"/>
          <w:sz w:val="24"/>
          <w:szCs w:val="24"/>
        </w:rPr>
        <w:t>②</w:t>
      </w:r>
      <w:r>
        <w:rPr>
          <w:rFonts w:hint="eastAsia" w:ascii="Times New Roman" w:hAnsi="Times New Roman" w:eastAsia="新宋体"/>
          <w:sz w:val="24"/>
          <w:szCs w:val="24"/>
        </w:rPr>
        <w:t>收集氧气的操作如下，其正确顺序为</w:t>
      </w:r>
      <w:r>
        <w:rPr>
          <w:rFonts w:hint="eastAsia" w:ascii="Times New Roman" w:hAnsi="Times New Roman" w:eastAsia="新宋体"/>
          <w:sz w:val="24"/>
          <w:szCs w:val="24"/>
          <w:u w:val="single"/>
        </w:rPr>
        <w:t>　   　</w:t>
      </w:r>
      <w:r>
        <w:rPr>
          <w:rFonts w:hint="eastAsia" w:ascii="Times New Roman" w:hAnsi="Times New Roman" w:eastAsia="新宋体"/>
          <w:sz w:val="24"/>
          <w:szCs w:val="24"/>
        </w:rPr>
        <w:t>。</w:t>
      </w:r>
    </w:p>
    <w:p>
      <w:pPr>
        <w:spacing w:line="360" w:lineRule="auto"/>
        <w:ind w:left="312" w:hanging="312" w:hangingChars="130"/>
      </w:pPr>
      <w:r>
        <w:rPr>
          <w:rFonts w:hint="eastAsia" w:ascii="Times New Roman" w:hAnsi="Times New Roman" w:eastAsia="新宋体"/>
          <w:sz w:val="24"/>
          <w:szCs w:val="24"/>
        </w:rPr>
        <w:t>a．当气体收集满时，在水面下用玻璃片盖住瓶口，移出水面正放在桌面上</w:t>
      </w:r>
    </w:p>
    <w:p>
      <w:pPr>
        <w:spacing w:line="360" w:lineRule="auto"/>
        <w:ind w:left="312" w:hanging="312" w:hangingChars="130"/>
      </w:pPr>
      <w:r>
        <w:rPr>
          <w:rFonts w:hint="eastAsia" w:ascii="Times New Roman" w:hAnsi="Times New Roman" w:eastAsia="新宋体"/>
          <w:sz w:val="24"/>
          <w:szCs w:val="24"/>
        </w:rPr>
        <w:t>b．当气泡连续并比较均匀地放出时，再将导管口伸入盛满水的集气瓶</w:t>
      </w:r>
    </w:p>
    <w:p>
      <w:pPr>
        <w:spacing w:line="360" w:lineRule="auto"/>
        <w:ind w:left="312" w:hanging="312" w:hangingChars="130"/>
      </w:pPr>
      <w:r>
        <w:rPr>
          <w:rFonts w:hint="eastAsia" w:ascii="Times New Roman" w:hAnsi="Times New Roman" w:eastAsia="新宋体"/>
          <w:sz w:val="24"/>
          <w:szCs w:val="24"/>
        </w:rPr>
        <w:t>c．将集气瓶盛满水，用玻璃片盖住瓶口倒立在盛水的水槽内</w:t>
      </w:r>
    </w:p>
    <w:p>
      <w:pPr>
        <w:spacing w:line="360" w:lineRule="auto"/>
        <w:ind w:left="312" w:hanging="312" w:hangingChars="130"/>
      </w:pPr>
      <w:r>
        <w:rPr>
          <w:rFonts w:ascii="Cambria Math" w:hAnsi="Cambria Math" w:eastAsia="Cambria Math"/>
          <w:sz w:val="24"/>
          <w:szCs w:val="24"/>
        </w:rPr>
        <w:t>③</w:t>
      </w:r>
      <w:r>
        <w:rPr>
          <w:rFonts w:hint="eastAsia" w:ascii="Times New Roman" w:hAnsi="Times New Roman" w:eastAsia="新宋体"/>
          <w:sz w:val="24"/>
          <w:szCs w:val="24"/>
        </w:rPr>
        <w:t>若12.25gKClO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3</w:t>
      </w:r>
      <w:r>
        <w:rPr>
          <w:rFonts w:hint="eastAsia" w:ascii="Times New Roman" w:hAnsi="Times New Roman" w:eastAsia="新宋体"/>
          <w:sz w:val="24"/>
          <w:szCs w:val="24"/>
        </w:rPr>
        <w:t>完全分解能制取</w:t>
      </w:r>
      <w:r>
        <w:rPr>
          <w:rFonts w:hint="eastAsia" w:ascii="Times New Roman" w:hAnsi="Times New Roman" w:eastAsia="新宋体"/>
          <w:sz w:val="24"/>
          <w:szCs w:val="24"/>
          <w:u w:val="single"/>
        </w:rPr>
        <w:t>　   　</w:t>
      </w:r>
      <w:r>
        <w:rPr>
          <w:rFonts w:hint="eastAsia" w:ascii="Times New Roman" w:hAnsi="Times New Roman" w:eastAsia="新宋体"/>
          <w:sz w:val="24"/>
          <w:szCs w:val="24"/>
        </w:rPr>
        <w:t>gO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2</w:t>
      </w:r>
    </w:p>
    <w:p>
      <w:pPr>
        <w:spacing w:line="360" w:lineRule="auto"/>
        <w:ind w:left="312" w:hanging="312" w:hangingChars="130"/>
      </w:pPr>
      <w:r>
        <w:rPr>
          <w:rFonts w:hint="eastAsia" w:ascii="Times New Roman" w:hAnsi="Times New Roman" w:eastAsia="新宋体"/>
          <w:sz w:val="24"/>
          <w:szCs w:val="24"/>
        </w:rPr>
        <w:t>（3）实验室里常用稀盐酸和块状大理石制取二氧化碳，不用粉末状碳酸钙的原因是</w:t>
      </w:r>
      <w:r>
        <w:rPr>
          <w:rFonts w:hint="eastAsia" w:ascii="Times New Roman" w:hAnsi="Times New Roman" w:eastAsia="新宋体"/>
          <w:sz w:val="24"/>
          <w:szCs w:val="24"/>
          <w:u w:val="single"/>
        </w:rPr>
        <w:t>　   　</w:t>
      </w:r>
      <w:r>
        <w:rPr>
          <w:rFonts w:hint="eastAsia" w:ascii="Times New Roman" w:hAnsi="Times New Roman" w:eastAsia="新宋体"/>
          <w:sz w:val="24"/>
          <w:szCs w:val="24"/>
        </w:rPr>
        <w:t>。</w:t>
      </w:r>
    </w:p>
    <w:p>
      <w:pPr>
        <w:spacing w:line="360" w:lineRule="auto"/>
        <w:ind w:left="312" w:hanging="312" w:hangingChars="130"/>
      </w:pPr>
      <w:r>
        <w:rPr>
          <w:rFonts w:hint="eastAsia" w:ascii="Times New Roman" w:hAnsi="Times New Roman" w:eastAsia="新宋体"/>
          <w:sz w:val="24"/>
          <w:szCs w:val="24"/>
        </w:rPr>
        <w:t>（4）组装仪器用排空气法收集CO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2</w:t>
      </w:r>
      <w:r>
        <w:rPr>
          <w:rFonts w:hint="eastAsia" w:ascii="Times New Roman" w:hAnsi="Times New Roman" w:eastAsia="新宋体"/>
          <w:sz w:val="24"/>
          <w:szCs w:val="24"/>
        </w:rPr>
        <w:t>气体，验满的操作是</w:t>
      </w:r>
      <w:r>
        <w:rPr>
          <w:rFonts w:hint="eastAsia" w:ascii="Times New Roman" w:hAnsi="Times New Roman" w:eastAsia="新宋体"/>
          <w:sz w:val="24"/>
          <w:szCs w:val="24"/>
          <w:u w:val="single"/>
        </w:rPr>
        <w:t>　   　</w:t>
      </w:r>
      <w:r>
        <w:rPr>
          <w:rFonts w:hint="eastAsia" w:ascii="Times New Roman" w:hAnsi="Times New Roman" w:eastAsia="新宋体"/>
          <w:sz w:val="24"/>
          <w:szCs w:val="24"/>
        </w:rPr>
        <w:t>。</w:t>
      </w:r>
    </w:p>
    <w:p>
      <w:pPr>
        <w:spacing w:line="360" w:lineRule="auto"/>
        <w:ind w:left="312" w:hanging="312" w:hangingChars="130"/>
      </w:pPr>
      <w:r>
        <w:rPr>
          <w:rFonts w:hint="eastAsia" w:ascii="Times New Roman" w:hAnsi="Times New Roman" w:eastAsia="新宋体"/>
          <w:sz w:val="24"/>
          <w:szCs w:val="24"/>
        </w:rPr>
        <w:t>21．（4分）已知A﹣H均为初中化学常见的物质。其中A、C常温下是气体，且组成元素相同的固体俗名叫“干冰”，B是赤铁矿的主要成分，H是紫红色金属。他们的相互转化关系如图（图中反应条件均已略去）。请回答下列问题</w:t>
      </w:r>
    </w:p>
    <w:p>
      <w:pPr>
        <w:spacing w:line="360" w:lineRule="auto"/>
        <w:ind w:left="312" w:hanging="312" w:hangingChars="130"/>
      </w:pPr>
      <w:r>
        <w:rPr>
          <w:rFonts w:hint="eastAsia" w:ascii="Times New Roman" w:hAnsi="Times New Roman" w:eastAsia="新宋体"/>
          <w:sz w:val="24"/>
          <w:szCs w:val="24"/>
        </w:rPr>
        <w:t>（1）写出A物质的化学式</w:t>
      </w:r>
      <w:r>
        <w:rPr>
          <w:rFonts w:hint="eastAsia" w:ascii="Times New Roman" w:hAnsi="Times New Roman" w:eastAsia="新宋体"/>
          <w:sz w:val="24"/>
          <w:szCs w:val="24"/>
          <w:u w:val="single"/>
        </w:rPr>
        <w:t>　   　</w:t>
      </w:r>
      <w:r>
        <w:rPr>
          <w:rFonts w:hint="eastAsia" w:ascii="Times New Roman" w:hAnsi="Times New Roman" w:eastAsia="新宋体"/>
          <w:sz w:val="24"/>
          <w:szCs w:val="24"/>
        </w:rPr>
        <w:t>。</w:t>
      </w:r>
    </w:p>
    <w:p>
      <w:pPr>
        <w:spacing w:line="360" w:lineRule="auto"/>
        <w:ind w:left="312" w:hanging="312" w:hangingChars="130"/>
      </w:pPr>
      <w:r>
        <w:rPr>
          <w:rFonts w:hint="eastAsia" w:ascii="Times New Roman" w:hAnsi="Times New Roman" w:eastAsia="新宋体"/>
          <w:sz w:val="24"/>
          <w:szCs w:val="24"/>
        </w:rPr>
        <w:t>（2）写出一个反应</w:t>
      </w:r>
      <w:r>
        <w:rPr>
          <w:rFonts w:ascii="Cambria Math" w:hAnsi="Cambria Math" w:eastAsia="Cambria Math"/>
          <w:sz w:val="24"/>
          <w:szCs w:val="24"/>
        </w:rPr>
        <w:t>③</w:t>
      </w:r>
      <w:r>
        <w:rPr>
          <w:rFonts w:hint="eastAsia" w:ascii="Times New Roman" w:hAnsi="Times New Roman" w:eastAsia="新宋体"/>
          <w:sz w:val="24"/>
          <w:szCs w:val="24"/>
        </w:rPr>
        <w:t>的化学方程式</w:t>
      </w:r>
      <w:r>
        <w:rPr>
          <w:rFonts w:hint="eastAsia" w:ascii="Times New Roman" w:hAnsi="Times New Roman" w:eastAsia="新宋体"/>
          <w:sz w:val="24"/>
          <w:szCs w:val="24"/>
          <w:u w:val="single"/>
        </w:rPr>
        <w:t>　   　</w:t>
      </w:r>
      <w:r>
        <w:rPr>
          <w:rFonts w:hint="eastAsia" w:ascii="Times New Roman" w:hAnsi="Times New Roman" w:eastAsia="新宋体"/>
          <w:sz w:val="24"/>
          <w:szCs w:val="24"/>
        </w:rPr>
        <w:t>，其基本反应类型</w:t>
      </w:r>
      <w:r>
        <w:rPr>
          <w:rFonts w:hint="eastAsia" w:ascii="Times New Roman" w:hAnsi="Times New Roman" w:eastAsia="新宋体"/>
          <w:sz w:val="24"/>
          <w:szCs w:val="24"/>
          <w:u w:val="single"/>
        </w:rPr>
        <w:t>　   　</w:t>
      </w:r>
      <w:r>
        <w:rPr>
          <w:rFonts w:hint="eastAsia" w:ascii="Times New Roman" w:hAnsi="Times New Roman" w:eastAsia="新宋体"/>
          <w:sz w:val="24"/>
          <w:szCs w:val="24"/>
        </w:rPr>
        <w:t>。</w:t>
      </w:r>
    </w:p>
    <w:p>
      <w:pPr>
        <w:spacing w:line="360" w:lineRule="auto"/>
        <w:ind w:left="312" w:hanging="312" w:hangingChars="130"/>
      </w:pPr>
      <w:r>
        <w:rPr>
          <w:rFonts w:hint="eastAsia" w:ascii="Times New Roman" w:hAnsi="Times New Roman" w:eastAsia="新宋体"/>
          <w:sz w:val="24"/>
          <w:szCs w:val="24"/>
        </w:rPr>
        <w:t>（3）在实际生产中，反应</w:t>
      </w:r>
      <w:r>
        <w:rPr>
          <w:rFonts w:ascii="Cambria Math" w:hAnsi="Cambria Math" w:eastAsia="Cambria Math"/>
          <w:sz w:val="24"/>
          <w:szCs w:val="24"/>
        </w:rPr>
        <w:t>①</w:t>
      </w:r>
      <w:r>
        <w:rPr>
          <w:rFonts w:hint="eastAsia" w:ascii="Times New Roman" w:hAnsi="Times New Roman" w:eastAsia="新宋体"/>
          <w:sz w:val="24"/>
          <w:szCs w:val="24"/>
        </w:rPr>
        <w:t>可用于</w:t>
      </w:r>
      <w:r>
        <w:rPr>
          <w:rFonts w:hint="eastAsia" w:ascii="Times New Roman" w:hAnsi="Times New Roman" w:eastAsia="新宋体"/>
          <w:sz w:val="24"/>
          <w:szCs w:val="24"/>
          <w:u w:val="single"/>
        </w:rPr>
        <w:t>　   　</w:t>
      </w:r>
      <w:r>
        <w:rPr>
          <w:rFonts w:hint="eastAsia" w:ascii="Times New Roman" w:hAnsi="Times New Roman" w:eastAsia="新宋体"/>
          <w:sz w:val="24"/>
          <w:szCs w:val="24"/>
        </w:rPr>
        <w:t>。</w:t>
      </w:r>
    </w:p>
    <w:p>
      <w:pPr>
        <w:spacing w:line="360" w:lineRule="auto"/>
        <w:ind w:left="312" w:hanging="312" w:hangingChars="130"/>
      </w:pPr>
      <w:r>
        <w:rPr>
          <w:rFonts w:hint="eastAsia" w:ascii="Times New Roman" w:hAnsi="Times New Roman" w:eastAsia="新宋体"/>
          <w:sz w:val="24"/>
          <w:szCs w:val="24"/>
        </w:rPr>
        <w:drawing>
          <wp:inline distT="0" distB="0" distL="0" distR="0">
            <wp:extent cx="2750820" cy="883920"/>
            <wp:effectExtent l="0" t="0" r="0" b="0"/>
            <wp:docPr id="3" name="图片 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 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750820" cy="883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pacing w:line="360" w:lineRule="auto"/>
        <w:ind w:left="273" w:hanging="273" w:hangingChars="130"/>
        <w:jc w:val="left"/>
      </w:pPr>
      <w:r>
        <w:br w:type="page"/>
      </w:r>
    </w:p>
    <w:p>
      <w:pPr>
        <w:spacing w:line="360" w:lineRule="auto"/>
        <w:ind w:left="444" w:hanging="444" w:hangingChars="130"/>
        <w:jc w:val="center"/>
      </w:pPr>
      <w:r>
        <w:rPr>
          <w:rFonts w:hint="eastAsia" w:ascii="Times New Roman" w:hAnsi="Times New Roman" w:eastAsia="新宋体"/>
          <w:b/>
          <w:sz w:val="34"/>
          <w:szCs w:val="34"/>
        </w:rPr>
        <w:t>2018-2019学年吉林省长春市德惠市九年级（上）期末化学试卷</w:t>
      </w:r>
    </w:p>
    <w:p>
      <w:pPr>
        <w:spacing w:line="360" w:lineRule="auto"/>
        <w:ind w:left="209" w:hanging="209" w:hangingChars="130"/>
        <w:jc w:val="center"/>
      </w:pPr>
      <w:r>
        <w:rPr>
          <w:rFonts w:hint="eastAsia" w:ascii="Times New Roman" w:hAnsi="Times New Roman" w:eastAsia="新宋体"/>
          <w:b/>
          <w:sz w:val="16"/>
          <w:szCs w:val="16"/>
        </w:rPr>
        <w:t>参考答案</w:t>
      </w:r>
    </w:p>
    <w:p>
      <w:pPr>
        <w:spacing w:line="360" w:lineRule="auto"/>
        <w:ind w:left="313" w:hanging="313" w:hangingChars="130"/>
      </w:pPr>
      <w:r>
        <w:rPr>
          <w:rFonts w:hint="eastAsia" w:ascii="Times New Roman" w:hAnsi="Times New Roman" w:eastAsia="新宋体"/>
          <w:b/>
          <w:sz w:val="24"/>
          <w:szCs w:val="24"/>
        </w:rPr>
        <w:t>一、选择题（共10分）</w:t>
      </w:r>
    </w:p>
    <w:p>
      <w:pPr>
        <w:spacing w:line="360" w:lineRule="auto"/>
        <w:ind w:left="312" w:hanging="312" w:hangingChars="130"/>
      </w:pPr>
      <w:r>
        <w:rPr>
          <w:rFonts w:hint="eastAsia" w:ascii="Times New Roman" w:hAnsi="Times New Roman" w:eastAsia="新宋体"/>
          <w:sz w:val="24"/>
          <w:szCs w:val="24"/>
        </w:rPr>
        <w:t>1．C； 2．B； 3．B； 4．B； 5．C； 6．D； 7．A； 8．D； 9．D； 10．D；</w:t>
      </w:r>
    </w:p>
    <w:p>
      <w:pPr>
        <w:spacing w:line="360" w:lineRule="auto"/>
        <w:ind w:left="313" w:hanging="313" w:hangingChars="130"/>
      </w:pPr>
      <w:r>
        <w:rPr>
          <w:rFonts w:hint="eastAsia" w:ascii="Times New Roman" w:hAnsi="Times New Roman" w:eastAsia="新宋体"/>
          <w:b/>
          <w:sz w:val="24"/>
          <w:szCs w:val="24"/>
        </w:rPr>
        <w:t>二、非选择题（每空1分，共40分）</w:t>
      </w:r>
    </w:p>
    <w:p>
      <w:pPr>
        <w:spacing w:line="360" w:lineRule="auto"/>
        <w:ind w:left="312" w:hanging="312" w:hangingChars="130"/>
      </w:pPr>
      <w:r>
        <w:rPr>
          <w:rFonts w:hint="eastAsia" w:ascii="Times New Roman" w:hAnsi="Times New Roman" w:eastAsia="新宋体"/>
          <w:sz w:val="24"/>
          <w:szCs w:val="24"/>
        </w:rPr>
        <w:t>11．</w:t>
      </w:r>
      <w:r>
        <w:rPr>
          <w:rFonts w:hint="eastAsia" w:ascii="Times New Roman" w:hAnsi="Times New Roman" w:eastAsia="新宋体"/>
          <w:sz w:val="24"/>
          <w:szCs w:val="24"/>
          <w:u w:val="single"/>
        </w:rPr>
        <w:t>2H</w:t>
      </w:r>
      <w:r>
        <w:rPr>
          <w:rFonts w:hint="eastAsia" w:ascii="Times New Roman" w:hAnsi="Times New Roman" w:eastAsia="新宋体"/>
          <w:sz w:val="24"/>
          <w:szCs w:val="24"/>
        </w:rPr>
        <w:t>；</w:t>
      </w:r>
      <w:r>
        <w:rPr>
          <w:rFonts w:hint="eastAsia" w:ascii="Times New Roman" w:hAnsi="Times New Roman" w:eastAsia="新宋体"/>
          <w:sz w:val="24"/>
          <w:szCs w:val="24"/>
          <w:u w:val="single"/>
        </w:rPr>
        <w:t>Ne</w:t>
      </w:r>
      <w:r>
        <w:rPr>
          <w:rFonts w:hint="eastAsia" w:ascii="Times New Roman" w:hAnsi="Times New Roman" w:eastAsia="新宋体"/>
          <w:sz w:val="24"/>
          <w:szCs w:val="24"/>
        </w:rPr>
        <w:t>；</w:t>
      </w:r>
      <w:r>
        <w:rPr>
          <w:rFonts w:hint="eastAsia" w:ascii="Times New Roman" w:hAnsi="Times New Roman" w:eastAsia="新宋体"/>
          <w:sz w:val="24"/>
          <w:szCs w:val="24"/>
          <w:u w:val="single"/>
        </w:rPr>
        <w:t>3SO</w:t>
      </w:r>
      <w:r>
        <w:rPr>
          <w:rFonts w:hint="eastAsia" w:ascii="Times New Roman" w:hAnsi="Times New Roman" w:eastAsia="新宋体"/>
          <w:sz w:val="24"/>
          <w:szCs w:val="24"/>
          <w:u w:val="single"/>
          <w:vertAlign w:val="subscript"/>
        </w:rPr>
        <w:t>4</w:t>
      </w:r>
      <w:r>
        <w:rPr>
          <w:rFonts w:hint="eastAsia" w:ascii="Times New Roman" w:hAnsi="Times New Roman" w:eastAsia="新宋体"/>
          <w:sz w:val="24"/>
          <w:szCs w:val="24"/>
          <w:u w:val="single"/>
          <w:vertAlign w:val="superscript"/>
        </w:rPr>
        <w:t>2﹣</w:t>
      </w:r>
      <w:r>
        <w:rPr>
          <w:rFonts w:hint="eastAsia" w:ascii="Times New Roman" w:hAnsi="Times New Roman" w:eastAsia="新宋体"/>
          <w:sz w:val="24"/>
          <w:szCs w:val="24"/>
        </w:rPr>
        <w:t>； 12．</w:t>
      </w:r>
      <w:r>
        <w:rPr>
          <w:rFonts w:ascii="Cambria Math" w:hAnsi="Cambria Math" w:eastAsia="Cambria Math"/>
          <w:sz w:val="24"/>
          <w:szCs w:val="24"/>
          <w:u w:val="single"/>
        </w:rPr>
        <w:t>③</w:t>
      </w:r>
      <w:r>
        <w:rPr>
          <w:rFonts w:hint="eastAsia" w:ascii="Times New Roman" w:hAnsi="Times New Roman" w:eastAsia="新宋体"/>
          <w:sz w:val="24"/>
          <w:szCs w:val="24"/>
        </w:rPr>
        <w:t>；</w:t>
      </w:r>
      <w:r>
        <w:rPr>
          <w:rFonts w:ascii="Cambria Math" w:hAnsi="Cambria Math" w:eastAsia="Cambria Math"/>
          <w:sz w:val="24"/>
          <w:szCs w:val="24"/>
          <w:u w:val="single"/>
        </w:rPr>
        <w:t>①</w:t>
      </w:r>
      <w:r>
        <w:rPr>
          <w:rFonts w:hint="eastAsia" w:ascii="Times New Roman" w:hAnsi="Times New Roman" w:eastAsia="新宋体"/>
          <w:sz w:val="24"/>
          <w:szCs w:val="24"/>
        </w:rPr>
        <w:t>；</w:t>
      </w:r>
      <w:r>
        <w:rPr>
          <w:rFonts w:ascii="Cambria Math" w:hAnsi="Cambria Math" w:eastAsia="Cambria Math"/>
          <w:sz w:val="24"/>
          <w:szCs w:val="24"/>
          <w:u w:val="single"/>
        </w:rPr>
        <w:t>②</w:t>
      </w:r>
      <w:r>
        <w:rPr>
          <w:rFonts w:hint="eastAsia" w:ascii="Times New Roman" w:hAnsi="Times New Roman" w:eastAsia="新宋体"/>
          <w:sz w:val="24"/>
          <w:szCs w:val="24"/>
        </w:rPr>
        <w:t>； 13．</w:t>
      </w:r>
      <w:r>
        <w:rPr>
          <w:rFonts w:hint="eastAsia" w:ascii="Times New Roman" w:hAnsi="Times New Roman" w:eastAsia="新宋体"/>
          <w:sz w:val="24"/>
          <w:szCs w:val="24"/>
          <w:u w:val="single"/>
        </w:rPr>
        <w:t>BC</w:t>
      </w:r>
      <w:r>
        <w:rPr>
          <w:rFonts w:hint="eastAsia" w:ascii="Times New Roman" w:hAnsi="Times New Roman" w:eastAsia="新宋体"/>
          <w:sz w:val="24"/>
          <w:szCs w:val="24"/>
        </w:rPr>
        <w:t>；</w:t>
      </w:r>
      <w:r>
        <w:rPr>
          <w:rFonts w:hint="eastAsia" w:ascii="Times New Roman" w:hAnsi="Times New Roman" w:eastAsia="新宋体"/>
          <w:sz w:val="24"/>
          <w:szCs w:val="24"/>
          <w:u w:val="single"/>
        </w:rPr>
        <w:t>最外层电子数</w:t>
      </w:r>
      <w:r>
        <w:rPr>
          <w:rFonts w:hint="eastAsia" w:ascii="Times New Roman" w:hAnsi="Times New Roman" w:eastAsia="新宋体"/>
          <w:sz w:val="24"/>
          <w:szCs w:val="24"/>
        </w:rPr>
        <w:t>；</w:t>
      </w:r>
      <w:r>
        <w:rPr>
          <w:rFonts w:hint="eastAsia" w:ascii="Times New Roman" w:hAnsi="Times New Roman" w:eastAsia="新宋体"/>
          <w:sz w:val="24"/>
          <w:szCs w:val="24"/>
          <w:u w:val="single"/>
        </w:rPr>
        <w:t>得到</w:t>
      </w:r>
      <w:r>
        <w:rPr>
          <w:rFonts w:hint="eastAsia" w:ascii="Times New Roman" w:hAnsi="Times New Roman" w:eastAsia="新宋体"/>
          <w:sz w:val="24"/>
          <w:szCs w:val="24"/>
        </w:rPr>
        <w:t>；</w:t>
      </w:r>
      <w:r>
        <w:rPr>
          <w:rFonts w:hint="eastAsia" w:ascii="Times New Roman" w:hAnsi="Times New Roman" w:eastAsia="新宋体"/>
          <w:sz w:val="24"/>
          <w:szCs w:val="24"/>
          <w:u w:val="single"/>
        </w:rPr>
        <w:t>非金属</w:t>
      </w:r>
      <w:r>
        <w:rPr>
          <w:rFonts w:hint="eastAsia" w:ascii="Times New Roman" w:hAnsi="Times New Roman" w:eastAsia="新宋体"/>
          <w:sz w:val="24"/>
          <w:szCs w:val="24"/>
        </w:rPr>
        <w:t>；</w:t>
      </w:r>
      <w:r>
        <w:rPr>
          <w:rFonts w:hint="eastAsia" w:ascii="Times New Roman" w:hAnsi="Times New Roman" w:eastAsia="新宋体"/>
          <w:sz w:val="24"/>
          <w:szCs w:val="24"/>
          <w:u w:val="single"/>
        </w:rPr>
        <w:t>离子</w:t>
      </w:r>
      <w:r>
        <w:rPr>
          <w:rFonts w:hint="eastAsia" w:ascii="Times New Roman" w:hAnsi="Times New Roman" w:eastAsia="新宋体"/>
          <w:sz w:val="24"/>
          <w:szCs w:val="24"/>
        </w:rPr>
        <w:t>；</w:t>
      </w:r>
      <w:r>
        <w:rPr>
          <w:rFonts w:hint="eastAsia" w:ascii="Times New Roman" w:hAnsi="Times New Roman" w:eastAsia="新宋体"/>
          <w:sz w:val="24"/>
          <w:szCs w:val="24"/>
          <w:u w:val="single"/>
        </w:rPr>
        <w:t>三</w:t>
      </w:r>
      <w:r>
        <w:rPr>
          <w:rFonts w:hint="eastAsia" w:ascii="Times New Roman" w:hAnsi="Times New Roman" w:eastAsia="新宋体"/>
          <w:sz w:val="24"/>
          <w:szCs w:val="24"/>
        </w:rPr>
        <w:t>； 14．</w:t>
      </w:r>
      <w:r>
        <w:rPr>
          <w:rFonts w:hint="eastAsia" w:ascii="Times New Roman" w:hAnsi="Times New Roman" w:eastAsia="新宋体"/>
          <w:sz w:val="24"/>
          <w:szCs w:val="24"/>
          <w:u w:val="single"/>
        </w:rPr>
        <w:t>A C D</w:t>
      </w:r>
      <w:r>
        <w:rPr>
          <w:rFonts w:hint="eastAsia" w:ascii="Times New Roman" w:hAnsi="Times New Roman" w:eastAsia="新宋体"/>
          <w:sz w:val="24"/>
          <w:szCs w:val="24"/>
        </w:rPr>
        <w:t>；</w:t>
      </w:r>
      <w:r>
        <w:rPr>
          <w:rFonts w:hint="eastAsia" w:ascii="Times New Roman" w:hAnsi="Times New Roman" w:eastAsia="新宋体"/>
          <w:sz w:val="24"/>
          <w:szCs w:val="24"/>
          <w:u w:val="single"/>
        </w:rPr>
        <w:t>A、C、D 的分子都是由不同种原子构成的</w:t>
      </w:r>
      <w:r>
        <w:rPr>
          <w:rFonts w:hint="eastAsia" w:ascii="Times New Roman" w:hAnsi="Times New Roman" w:eastAsia="新宋体"/>
          <w:sz w:val="24"/>
          <w:szCs w:val="24"/>
        </w:rPr>
        <w:t>；</w:t>
      </w:r>
      <w:r>
        <w:rPr>
          <w:rFonts w:hint="eastAsia" w:ascii="Times New Roman" w:hAnsi="Times New Roman" w:eastAsia="新宋体"/>
          <w:sz w:val="24"/>
          <w:szCs w:val="24"/>
          <w:u w:val="single"/>
        </w:rPr>
        <w:t>反应前后原子的种类不变</w:t>
      </w:r>
      <w:r>
        <w:rPr>
          <w:rFonts w:hint="eastAsia" w:ascii="Times New Roman" w:hAnsi="Times New Roman" w:eastAsia="新宋体"/>
          <w:sz w:val="24"/>
          <w:szCs w:val="24"/>
        </w:rPr>
        <w:t>； 15．</w:t>
      </w:r>
      <w:r>
        <w:rPr>
          <w:rFonts w:hint="eastAsia" w:ascii="Times New Roman" w:hAnsi="Times New Roman" w:eastAsia="新宋体"/>
          <w:sz w:val="24"/>
          <w:szCs w:val="24"/>
          <w:u w:val="single"/>
        </w:rPr>
        <w:t>AC</w:t>
      </w:r>
      <w:r>
        <w:rPr>
          <w:rFonts w:hint="eastAsia" w:ascii="Times New Roman" w:hAnsi="Times New Roman" w:eastAsia="新宋体"/>
          <w:sz w:val="24"/>
          <w:szCs w:val="24"/>
        </w:rPr>
        <w:t>；</w:t>
      </w:r>
      <w:r>
        <w:rPr>
          <w:rFonts w:hint="eastAsia" w:ascii="Times New Roman" w:hAnsi="Times New Roman" w:eastAsia="新宋体"/>
          <w:sz w:val="24"/>
          <w:szCs w:val="24"/>
          <w:u w:val="single"/>
        </w:rPr>
        <w:t>澄清石灰水（合理即可）</w:t>
      </w:r>
      <w:r>
        <w:rPr>
          <w:rFonts w:hint="eastAsia" w:ascii="Times New Roman" w:hAnsi="Times New Roman" w:eastAsia="新宋体"/>
          <w:sz w:val="24"/>
          <w:szCs w:val="24"/>
        </w:rPr>
        <w:t>；</w:t>
      </w:r>
      <w:r>
        <w:rPr>
          <w:rFonts w:hint="eastAsia" w:ascii="Times New Roman" w:hAnsi="Times New Roman" w:eastAsia="新宋体"/>
          <w:sz w:val="24"/>
          <w:szCs w:val="24"/>
          <w:u w:val="single"/>
        </w:rPr>
        <w:t>CO</w:t>
      </w:r>
      <w:r>
        <w:rPr>
          <w:rFonts w:hint="eastAsia" w:ascii="Times New Roman" w:hAnsi="Times New Roman" w:eastAsia="新宋体"/>
          <w:sz w:val="24"/>
          <w:szCs w:val="24"/>
          <w:u w:val="single"/>
          <w:vertAlign w:val="subscript"/>
        </w:rPr>
        <w:t>2</w:t>
      </w:r>
      <w:r>
        <w:rPr>
          <w:rFonts w:hint="eastAsia" w:ascii="Times New Roman" w:hAnsi="Times New Roman" w:eastAsia="新宋体"/>
          <w:sz w:val="24"/>
          <w:szCs w:val="24"/>
          <w:u w:val="single"/>
        </w:rPr>
        <w:t>+C</w:t>
      </w:r>
      <w:r>
        <w:rPr>
          <w:rFonts w:hint="eastAsia" w:ascii="Times New Roman" w:hAnsi="Times New Roman" w:eastAsia="新宋体"/>
          <w:position w:val="-23"/>
          <w:sz w:val="24"/>
          <w:szCs w:val="24"/>
          <w:u w:val="single"/>
        </w:rPr>
        <w:drawing>
          <wp:inline distT="0" distB="0" distL="0" distR="0">
            <wp:extent cx="502920" cy="381000"/>
            <wp:effectExtent l="0" t="0" r="0" b="0"/>
            <wp:docPr id="2" name="图片 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 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0292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4"/>
          <w:szCs w:val="24"/>
          <w:u w:val="single"/>
        </w:rPr>
        <w:t>2CO</w:t>
      </w:r>
      <w:r>
        <w:rPr>
          <w:rFonts w:hint="eastAsia" w:ascii="Times New Roman" w:hAnsi="Times New Roman" w:eastAsia="新宋体"/>
          <w:sz w:val="24"/>
          <w:szCs w:val="24"/>
        </w:rPr>
        <w:t>； 16．</w:t>
      </w:r>
      <w:r>
        <w:rPr>
          <w:rFonts w:hint="eastAsia" w:ascii="Times New Roman" w:hAnsi="Times New Roman" w:eastAsia="新宋体"/>
          <w:sz w:val="24"/>
          <w:szCs w:val="24"/>
          <w:u w:val="single"/>
        </w:rPr>
        <w:t>降低水的硬度</w:t>
      </w:r>
      <w:r>
        <w:rPr>
          <w:rFonts w:hint="eastAsia" w:ascii="Times New Roman" w:hAnsi="Times New Roman" w:eastAsia="新宋体"/>
          <w:sz w:val="24"/>
          <w:szCs w:val="24"/>
        </w:rPr>
        <w:t>；</w:t>
      </w:r>
      <w:r>
        <w:rPr>
          <w:rFonts w:hint="eastAsia" w:ascii="Times New Roman" w:hAnsi="Times New Roman" w:eastAsia="新宋体"/>
          <w:sz w:val="24"/>
          <w:szCs w:val="24"/>
          <w:u w:val="single"/>
        </w:rPr>
        <w:t>温度没有达到着火点</w:t>
      </w:r>
      <w:r>
        <w:rPr>
          <w:rFonts w:hint="eastAsia" w:ascii="Times New Roman" w:hAnsi="Times New Roman" w:eastAsia="新宋体"/>
          <w:sz w:val="24"/>
          <w:szCs w:val="24"/>
        </w:rPr>
        <w:t>；</w:t>
      </w:r>
      <w:r>
        <w:rPr>
          <w:rFonts w:hint="eastAsia" w:ascii="Times New Roman" w:hAnsi="Times New Roman" w:eastAsia="新宋体"/>
          <w:sz w:val="24"/>
          <w:szCs w:val="24"/>
          <w:u w:val="single"/>
        </w:rPr>
        <w:t>4Al+3O</w:t>
      </w:r>
      <w:r>
        <w:rPr>
          <w:rFonts w:hint="eastAsia" w:ascii="Times New Roman" w:hAnsi="Times New Roman" w:eastAsia="新宋体"/>
          <w:sz w:val="24"/>
          <w:szCs w:val="24"/>
          <w:u w:val="single"/>
          <w:vertAlign w:val="subscript"/>
        </w:rPr>
        <w:t>2</w:t>
      </w:r>
      <w:r>
        <w:rPr>
          <w:rFonts w:hint="eastAsia" w:ascii="Times New Roman" w:hAnsi="Times New Roman" w:eastAsia="新宋体"/>
          <w:sz w:val="24"/>
          <w:szCs w:val="24"/>
          <w:u w:val="single"/>
        </w:rPr>
        <w:t>═2Al</w:t>
      </w:r>
      <w:r>
        <w:rPr>
          <w:rFonts w:hint="eastAsia" w:ascii="Times New Roman" w:hAnsi="Times New Roman" w:eastAsia="新宋体"/>
          <w:sz w:val="24"/>
          <w:szCs w:val="24"/>
          <w:u w:val="single"/>
          <w:vertAlign w:val="subscript"/>
        </w:rPr>
        <w:t>2</w:t>
      </w:r>
      <w:r>
        <w:rPr>
          <w:rFonts w:hint="eastAsia" w:ascii="Times New Roman" w:hAnsi="Times New Roman" w:eastAsia="新宋体"/>
          <w:sz w:val="24"/>
          <w:szCs w:val="24"/>
          <w:u w:val="single"/>
        </w:rPr>
        <w:t>O</w:t>
      </w:r>
      <w:r>
        <w:rPr>
          <w:rFonts w:hint="eastAsia" w:ascii="Times New Roman" w:hAnsi="Times New Roman" w:eastAsia="新宋体"/>
          <w:sz w:val="24"/>
          <w:szCs w:val="24"/>
          <w:u w:val="single"/>
          <w:vertAlign w:val="subscript"/>
        </w:rPr>
        <w:t>3</w:t>
      </w:r>
      <w:r>
        <w:rPr>
          <w:rFonts w:hint="eastAsia" w:ascii="Times New Roman" w:hAnsi="Times New Roman" w:eastAsia="新宋体"/>
          <w:sz w:val="24"/>
          <w:szCs w:val="24"/>
        </w:rPr>
        <w:t>；</w:t>
      </w:r>
      <w:r>
        <w:rPr>
          <w:rFonts w:hint="eastAsia" w:ascii="Times New Roman" w:hAnsi="Times New Roman" w:eastAsia="新宋体"/>
          <w:sz w:val="24"/>
          <w:szCs w:val="24"/>
          <w:u w:val="single"/>
        </w:rPr>
        <w:t>B</w:t>
      </w:r>
      <w:r>
        <w:rPr>
          <w:rFonts w:hint="eastAsia" w:ascii="Times New Roman" w:hAnsi="Times New Roman" w:eastAsia="新宋体"/>
          <w:sz w:val="24"/>
          <w:szCs w:val="24"/>
        </w:rPr>
        <w:t>； 17．</w:t>
      </w:r>
      <w:r>
        <w:rPr>
          <w:rFonts w:hint="eastAsia" w:ascii="Times New Roman" w:hAnsi="Times New Roman" w:eastAsia="新宋体"/>
          <w:sz w:val="24"/>
          <w:szCs w:val="24"/>
          <w:u w:val="single"/>
        </w:rPr>
        <w:t>防止生成的高温熔化物溅落炸裂集气瓶底</w:t>
      </w:r>
      <w:r>
        <w:rPr>
          <w:rFonts w:hint="eastAsia" w:ascii="Times New Roman" w:hAnsi="Times New Roman" w:eastAsia="新宋体"/>
          <w:sz w:val="24"/>
          <w:szCs w:val="24"/>
        </w:rPr>
        <w:t>；</w:t>
      </w:r>
      <w:r>
        <w:rPr>
          <w:rFonts w:hint="eastAsia" w:ascii="Times New Roman" w:hAnsi="Times New Roman" w:eastAsia="新宋体"/>
          <w:sz w:val="24"/>
          <w:szCs w:val="24"/>
          <w:u w:val="single"/>
        </w:rPr>
        <w:t>20</w:t>
      </w:r>
      <w:r>
        <w:rPr>
          <w:rFonts w:hint="eastAsia" w:ascii="Times New Roman" w:hAnsi="Times New Roman" w:eastAsia="新宋体"/>
          <w:sz w:val="24"/>
          <w:szCs w:val="24"/>
        </w:rPr>
        <w:t>；</w:t>
      </w:r>
      <w:r>
        <w:rPr>
          <w:rFonts w:hint="eastAsia" w:ascii="Times New Roman" w:hAnsi="Times New Roman" w:eastAsia="新宋体"/>
          <w:sz w:val="24"/>
          <w:szCs w:val="24"/>
          <w:u w:val="single"/>
        </w:rPr>
        <w:t>1：8</w:t>
      </w:r>
      <w:r>
        <w:rPr>
          <w:rFonts w:hint="eastAsia" w:ascii="Times New Roman" w:hAnsi="Times New Roman" w:eastAsia="新宋体"/>
          <w:sz w:val="24"/>
          <w:szCs w:val="24"/>
        </w:rPr>
        <w:t>；</w:t>
      </w:r>
      <w:r>
        <w:rPr>
          <w:rFonts w:hint="eastAsia" w:ascii="Times New Roman" w:hAnsi="Times New Roman" w:eastAsia="新宋体"/>
          <w:sz w:val="24"/>
          <w:szCs w:val="24"/>
          <w:u w:val="single"/>
        </w:rPr>
        <w:t>2H</w:t>
      </w:r>
      <w:r>
        <w:rPr>
          <w:rFonts w:hint="eastAsia" w:ascii="Times New Roman" w:hAnsi="Times New Roman" w:eastAsia="新宋体"/>
          <w:sz w:val="24"/>
          <w:szCs w:val="24"/>
          <w:u w:val="single"/>
          <w:vertAlign w:val="subscript"/>
        </w:rPr>
        <w:t>2</w:t>
      </w:r>
      <w:r>
        <w:rPr>
          <w:rFonts w:hint="eastAsia" w:ascii="Times New Roman" w:hAnsi="Times New Roman" w:eastAsia="新宋体"/>
          <w:sz w:val="24"/>
          <w:szCs w:val="24"/>
          <w:u w:val="single"/>
        </w:rPr>
        <w:t>+O</w:t>
      </w:r>
      <w:r>
        <w:rPr>
          <w:rFonts w:hint="eastAsia" w:ascii="Times New Roman" w:hAnsi="Times New Roman" w:eastAsia="新宋体"/>
          <w:sz w:val="24"/>
          <w:szCs w:val="24"/>
          <w:u w:val="single"/>
          <w:vertAlign w:val="subscript"/>
        </w:rPr>
        <w:t>2</w:t>
      </w:r>
      <w:r>
        <w:rPr>
          <w:rFonts w:hint="eastAsia" w:ascii="Times New Roman" w:hAnsi="Times New Roman" w:eastAsia="新宋体"/>
          <w:position w:val="-23"/>
          <w:sz w:val="24"/>
          <w:szCs w:val="24"/>
          <w:u w:val="single"/>
        </w:rPr>
        <w:drawing>
          <wp:inline distT="0" distB="0" distL="0" distR="0">
            <wp:extent cx="502920" cy="381000"/>
            <wp:effectExtent l="0" t="0" r="0" b="0"/>
            <wp:docPr id="1" name="图片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 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0292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4"/>
          <w:szCs w:val="24"/>
          <w:u w:val="single"/>
        </w:rPr>
        <w:t>2H</w:t>
      </w:r>
      <w:r>
        <w:rPr>
          <w:rFonts w:hint="eastAsia" w:ascii="Times New Roman" w:hAnsi="Times New Roman" w:eastAsia="新宋体"/>
          <w:sz w:val="24"/>
          <w:szCs w:val="24"/>
          <w:u w:val="single"/>
          <w:vertAlign w:val="subscript"/>
        </w:rPr>
        <w:t>2</w:t>
      </w:r>
      <w:r>
        <w:rPr>
          <w:rFonts w:hint="eastAsia" w:ascii="Times New Roman" w:hAnsi="Times New Roman" w:eastAsia="新宋体"/>
          <w:sz w:val="24"/>
          <w:szCs w:val="24"/>
          <w:u w:val="single"/>
        </w:rPr>
        <w:t>O</w:t>
      </w:r>
      <w:r>
        <w:rPr>
          <w:rFonts w:hint="eastAsia" w:ascii="Times New Roman" w:hAnsi="Times New Roman" w:eastAsia="新宋体"/>
          <w:sz w:val="24"/>
          <w:szCs w:val="24"/>
        </w:rPr>
        <w:t>；</w:t>
      </w:r>
      <w:r>
        <w:rPr>
          <w:rFonts w:hint="eastAsia" w:ascii="Times New Roman" w:hAnsi="Times New Roman" w:eastAsia="新宋体"/>
          <w:sz w:val="24"/>
          <w:szCs w:val="24"/>
          <w:u w:val="single"/>
        </w:rPr>
        <w:t>不能燃烧，不支持燃烧</w:t>
      </w:r>
      <w:r>
        <w:rPr>
          <w:rFonts w:hint="eastAsia" w:ascii="Times New Roman" w:hAnsi="Times New Roman" w:eastAsia="新宋体"/>
          <w:sz w:val="24"/>
          <w:szCs w:val="24"/>
        </w:rPr>
        <w:t>； 18．</w:t>
      </w:r>
      <w:r>
        <w:rPr>
          <w:rFonts w:hint="eastAsia" w:ascii="Times New Roman" w:hAnsi="Times New Roman" w:eastAsia="新宋体"/>
          <w:sz w:val="24"/>
          <w:szCs w:val="24"/>
          <w:u w:val="single"/>
        </w:rPr>
        <w:t>b</w:t>
      </w:r>
      <w:r>
        <w:rPr>
          <w:rFonts w:hint="eastAsia" w:ascii="Times New Roman" w:hAnsi="Times New Roman" w:eastAsia="新宋体"/>
          <w:sz w:val="24"/>
          <w:szCs w:val="24"/>
        </w:rPr>
        <w:t>；</w:t>
      </w:r>
      <w:r>
        <w:rPr>
          <w:rFonts w:hint="eastAsia" w:ascii="Times New Roman" w:hAnsi="Times New Roman" w:eastAsia="新宋体"/>
          <w:sz w:val="24"/>
          <w:szCs w:val="24"/>
          <w:u w:val="single"/>
        </w:rPr>
        <w:t>铁片上有气泡产生，溶液由无色变成浅绿色</w:t>
      </w:r>
      <w:r>
        <w:rPr>
          <w:rFonts w:hint="eastAsia" w:ascii="Times New Roman" w:hAnsi="Times New Roman" w:eastAsia="新宋体"/>
          <w:sz w:val="24"/>
          <w:szCs w:val="24"/>
        </w:rPr>
        <w:t>；</w:t>
      </w:r>
      <w:r>
        <w:rPr>
          <w:rFonts w:hint="eastAsia" w:ascii="Times New Roman" w:hAnsi="Times New Roman" w:eastAsia="新宋体"/>
          <w:sz w:val="24"/>
          <w:szCs w:val="24"/>
          <w:u w:val="single"/>
        </w:rPr>
        <w:t>减小</w:t>
      </w:r>
      <w:r>
        <w:rPr>
          <w:rFonts w:hint="eastAsia" w:ascii="Times New Roman" w:hAnsi="Times New Roman" w:eastAsia="新宋体"/>
          <w:sz w:val="24"/>
          <w:szCs w:val="24"/>
        </w:rPr>
        <w:t>； 19．</w:t>
      </w:r>
      <w:r>
        <w:rPr>
          <w:rFonts w:hint="eastAsia" w:ascii="Times New Roman" w:hAnsi="Times New Roman" w:eastAsia="新宋体"/>
          <w:sz w:val="24"/>
          <w:szCs w:val="24"/>
          <w:u w:val="single"/>
        </w:rPr>
        <w:t>Cu+2AgNO</w:t>
      </w:r>
      <w:r>
        <w:rPr>
          <w:rFonts w:hint="eastAsia" w:ascii="Times New Roman" w:hAnsi="Times New Roman" w:eastAsia="新宋体"/>
          <w:sz w:val="24"/>
          <w:szCs w:val="24"/>
          <w:u w:val="single"/>
          <w:vertAlign w:val="subscript"/>
        </w:rPr>
        <w:t>3</w:t>
      </w:r>
      <w:r>
        <w:rPr>
          <w:rFonts w:hint="eastAsia" w:ascii="Times New Roman" w:hAnsi="Times New Roman" w:eastAsia="新宋体"/>
          <w:sz w:val="24"/>
          <w:szCs w:val="24"/>
          <w:u w:val="single"/>
        </w:rPr>
        <w:t>═2Ag+Cu（NO</w:t>
      </w:r>
      <w:r>
        <w:rPr>
          <w:rFonts w:hint="eastAsia" w:ascii="Times New Roman" w:hAnsi="Times New Roman" w:eastAsia="新宋体"/>
          <w:sz w:val="24"/>
          <w:szCs w:val="24"/>
          <w:u w:val="single"/>
          <w:vertAlign w:val="subscript"/>
        </w:rPr>
        <w:t>3</w:t>
      </w:r>
      <w:r>
        <w:rPr>
          <w:rFonts w:hint="eastAsia" w:ascii="Times New Roman" w:hAnsi="Times New Roman" w:eastAsia="新宋体"/>
          <w:sz w:val="24"/>
          <w:szCs w:val="24"/>
          <w:u w:val="single"/>
        </w:rPr>
        <w:t>）</w:t>
      </w:r>
      <w:r>
        <w:rPr>
          <w:rFonts w:hint="eastAsia" w:ascii="Times New Roman" w:hAnsi="Times New Roman" w:eastAsia="新宋体"/>
          <w:sz w:val="24"/>
          <w:szCs w:val="24"/>
          <w:u w:val="single"/>
          <w:vertAlign w:val="subscript"/>
        </w:rPr>
        <w:t>2</w:t>
      </w:r>
      <w:r>
        <w:rPr>
          <w:rFonts w:hint="eastAsia" w:ascii="Times New Roman" w:hAnsi="Times New Roman" w:eastAsia="新宋体"/>
          <w:sz w:val="24"/>
          <w:szCs w:val="24"/>
        </w:rPr>
        <w:t>；</w:t>
      </w:r>
      <w:r>
        <w:rPr>
          <w:rFonts w:hint="eastAsia" w:ascii="Times New Roman" w:hAnsi="Times New Roman" w:eastAsia="新宋体"/>
          <w:sz w:val="24"/>
          <w:szCs w:val="24"/>
          <w:u w:val="single"/>
        </w:rPr>
        <w:t>铁丝的表面有一层红色物质，溶液由蓝色逐渐变为浅绿色</w:t>
      </w:r>
      <w:r>
        <w:rPr>
          <w:rFonts w:hint="eastAsia" w:ascii="Times New Roman" w:hAnsi="Times New Roman" w:eastAsia="新宋体"/>
          <w:sz w:val="24"/>
          <w:szCs w:val="24"/>
        </w:rPr>
        <w:t>；</w:t>
      </w:r>
      <w:r>
        <w:rPr>
          <w:rFonts w:hint="eastAsia" w:ascii="Times New Roman" w:hAnsi="Times New Roman" w:eastAsia="新宋体"/>
          <w:sz w:val="24"/>
          <w:szCs w:val="24"/>
          <w:u w:val="single"/>
        </w:rPr>
        <w:t>Fe＞Cu＞Ag</w:t>
      </w:r>
      <w:r>
        <w:rPr>
          <w:rFonts w:hint="eastAsia" w:ascii="Times New Roman" w:hAnsi="Times New Roman" w:eastAsia="新宋体"/>
          <w:sz w:val="24"/>
          <w:szCs w:val="24"/>
        </w:rPr>
        <w:t>；</w:t>
      </w:r>
      <w:r>
        <w:rPr>
          <w:rFonts w:hint="eastAsia" w:ascii="Times New Roman" w:hAnsi="Times New Roman" w:eastAsia="新宋体"/>
          <w:sz w:val="24"/>
          <w:szCs w:val="24"/>
          <w:u w:val="single"/>
        </w:rPr>
        <w:t>Cu</w:t>
      </w:r>
      <w:r>
        <w:rPr>
          <w:rFonts w:hint="eastAsia" w:ascii="Times New Roman" w:hAnsi="Times New Roman" w:eastAsia="新宋体"/>
          <w:sz w:val="24"/>
          <w:szCs w:val="24"/>
        </w:rPr>
        <w:t>； 20．</w:t>
      </w:r>
      <w:r>
        <w:rPr>
          <w:rFonts w:hint="eastAsia" w:ascii="Times New Roman" w:hAnsi="Times New Roman" w:eastAsia="新宋体"/>
          <w:sz w:val="24"/>
          <w:szCs w:val="24"/>
          <w:u w:val="single"/>
        </w:rPr>
        <w:t>长颈漏斗</w:t>
      </w:r>
      <w:r>
        <w:rPr>
          <w:rFonts w:hint="eastAsia" w:ascii="Times New Roman" w:hAnsi="Times New Roman" w:eastAsia="新宋体"/>
          <w:sz w:val="24"/>
          <w:szCs w:val="24"/>
        </w:rPr>
        <w:t>；</w:t>
      </w:r>
      <w:r>
        <w:rPr>
          <w:rFonts w:hint="eastAsia" w:ascii="Times New Roman" w:hAnsi="Times New Roman" w:eastAsia="新宋体"/>
          <w:sz w:val="24"/>
          <w:szCs w:val="24"/>
          <w:u w:val="single"/>
        </w:rPr>
        <w:t>FO</w:t>
      </w:r>
      <w:r>
        <w:rPr>
          <w:rFonts w:hint="eastAsia" w:ascii="Times New Roman" w:hAnsi="Times New Roman" w:eastAsia="新宋体"/>
          <w:sz w:val="24"/>
          <w:szCs w:val="24"/>
        </w:rPr>
        <w:t>；</w:t>
      </w:r>
      <w:r>
        <w:rPr>
          <w:rFonts w:hint="eastAsia" w:ascii="Times New Roman" w:hAnsi="Times New Roman" w:eastAsia="新宋体"/>
          <w:sz w:val="24"/>
          <w:szCs w:val="24"/>
          <w:u w:val="single"/>
        </w:rPr>
        <w:t>cba</w:t>
      </w:r>
      <w:r>
        <w:rPr>
          <w:rFonts w:hint="eastAsia" w:ascii="Times New Roman" w:hAnsi="Times New Roman" w:eastAsia="新宋体"/>
          <w:sz w:val="24"/>
          <w:szCs w:val="24"/>
        </w:rPr>
        <w:t>；</w:t>
      </w:r>
      <w:r>
        <w:rPr>
          <w:rFonts w:hint="eastAsia" w:ascii="Times New Roman" w:hAnsi="Times New Roman" w:eastAsia="新宋体"/>
          <w:sz w:val="24"/>
          <w:szCs w:val="24"/>
          <w:u w:val="single"/>
        </w:rPr>
        <w:t>4.8</w:t>
      </w:r>
      <w:r>
        <w:rPr>
          <w:rFonts w:hint="eastAsia" w:ascii="Times New Roman" w:hAnsi="Times New Roman" w:eastAsia="新宋体"/>
          <w:sz w:val="24"/>
          <w:szCs w:val="24"/>
        </w:rPr>
        <w:t>；</w:t>
      </w:r>
      <w:r>
        <w:rPr>
          <w:rFonts w:hint="eastAsia" w:ascii="Times New Roman" w:hAnsi="Times New Roman" w:eastAsia="新宋体"/>
          <w:sz w:val="24"/>
          <w:szCs w:val="24"/>
          <w:u w:val="single"/>
        </w:rPr>
        <w:t>粉末状大理石与盐酸接触面积大，反应速度太快</w:t>
      </w:r>
      <w:r>
        <w:rPr>
          <w:rFonts w:hint="eastAsia" w:ascii="Times New Roman" w:hAnsi="Times New Roman" w:eastAsia="新宋体"/>
          <w:sz w:val="24"/>
          <w:szCs w:val="24"/>
        </w:rPr>
        <w:t>；</w:t>
      </w:r>
      <w:r>
        <w:rPr>
          <w:rFonts w:hint="eastAsia" w:ascii="Times New Roman" w:hAnsi="Times New Roman" w:eastAsia="新宋体"/>
          <w:sz w:val="24"/>
          <w:szCs w:val="24"/>
          <w:u w:val="single"/>
        </w:rPr>
        <w:t>燃着的木条放在集气瓶口，若木条熄灭说明已满</w:t>
      </w:r>
      <w:r>
        <w:rPr>
          <w:rFonts w:hint="eastAsia" w:ascii="Times New Roman" w:hAnsi="Times New Roman" w:eastAsia="新宋体"/>
          <w:sz w:val="24"/>
          <w:szCs w:val="24"/>
        </w:rPr>
        <w:t>； 21．</w:t>
      </w:r>
      <w:r>
        <w:rPr>
          <w:rFonts w:hint="eastAsia" w:ascii="Times New Roman" w:hAnsi="Times New Roman" w:eastAsia="新宋体"/>
          <w:sz w:val="24"/>
          <w:szCs w:val="24"/>
          <w:u w:val="single"/>
        </w:rPr>
        <w:t>CO</w:t>
      </w:r>
      <w:r>
        <w:rPr>
          <w:rFonts w:hint="eastAsia" w:ascii="Times New Roman" w:hAnsi="Times New Roman" w:eastAsia="新宋体"/>
          <w:sz w:val="24"/>
          <w:szCs w:val="24"/>
        </w:rPr>
        <w:t>；</w:t>
      </w:r>
      <w:r>
        <w:rPr>
          <w:rFonts w:hint="eastAsia" w:ascii="Times New Roman" w:hAnsi="Times New Roman" w:eastAsia="新宋体"/>
          <w:sz w:val="24"/>
          <w:szCs w:val="24"/>
          <w:u w:val="single"/>
        </w:rPr>
        <w:t>Fe+CuSO</w:t>
      </w:r>
      <w:r>
        <w:rPr>
          <w:rFonts w:hint="eastAsia" w:ascii="Times New Roman" w:hAnsi="Times New Roman" w:eastAsia="新宋体"/>
          <w:sz w:val="24"/>
          <w:szCs w:val="24"/>
          <w:u w:val="single"/>
          <w:vertAlign w:val="subscript"/>
        </w:rPr>
        <w:t>4</w:t>
      </w:r>
      <w:r>
        <w:rPr>
          <w:rFonts w:hint="eastAsia" w:ascii="Times New Roman" w:hAnsi="Times New Roman" w:eastAsia="新宋体"/>
          <w:sz w:val="24"/>
          <w:szCs w:val="24"/>
          <w:u w:val="single"/>
        </w:rPr>
        <w:t>═Cu+FeSO</w:t>
      </w:r>
      <w:r>
        <w:rPr>
          <w:rFonts w:hint="eastAsia" w:ascii="Times New Roman" w:hAnsi="Times New Roman" w:eastAsia="新宋体"/>
          <w:sz w:val="24"/>
          <w:szCs w:val="24"/>
          <w:u w:val="single"/>
          <w:vertAlign w:val="subscript"/>
        </w:rPr>
        <w:t>4</w:t>
      </w:r>
      <w:r>
        <w:rPr>
          <w:rFonts w:hint="eastAsia" w:ascii="Times New Roman" w:hAnsi="Times New Roman" w:eastAsia="新宋体"/>
          <w:sz w:val="24"/>
          <w:szCs w:val="24"/>
        </w:rPr>
        <w:t>；</w:t>
      </w:r>
      <w:r>
        <w:rPr>
          <w:rFonts w:hint="eastAsia" w:ascii="Times New Roman" w:hAnsi="Times New Roman" w:eastAsia="新宋体"/>
          <w:sz w:val="24"/>
          <w:szCs w:val="24"/>
          <w:u w:val="single"/>
        </w:rPr>
        <w:t>置换反应</w:t>
      </w:r>
      <w:r>
        <w:rPr>
          <w:rFonts w:hint="eastAsia" w:ascii="Times New Roman" w:hAnsi="Times New Roman" w:eastAsia="新宋体"/>
          <w:sz w:val="24"/>
          <w:szCs w:val="24"/>
        </w:rPr>
        <w:t>；</w:t>
      </w:r>
      <w:r>
        <w:rPr>
          <w:rFonts w:hint="eastAsia" w:ascii="Times New Roman" w:hAnsi="Times New Roman" w:eastAsia="新宋体"/>
          <w:sz w:val="24"/>
          <w:szCs w:val="24"/>
          <w:u w:val="single"/>
        </w:rPr>
        <w:t>炼铁</w:t>
      </w:r>
      <w:r>
        <w:rPr>
          <w:rFonts w:hint="eastAsia" w:ascii="Times New Roman" w:hAnsi="Times New Roman" w:eastAsia="新宋体"/>
          <w:sz w:val="24"/>
          <w:szCs w:val="24"/>
        </w:rPr>
        <w:t>；</w:t>
      </w:r>
    </w:p>
    <w:p>
      <w:pPr>
        <w:spacing w:line="360" w:lineRule="auto"/>
        <w:ind w:left="273" w:hanging="273" w:hangingChars="130"/>
      </w:pPr>
    </w:p>
    <w:p>
      <w:pPr>
        <w:spacing w:line="360" w:lineRule="auto"/>
        <w:ind w:left="273" w:hanging="273" w:hangingChars="130"/>
      </w:pPr>
    </w:p>
    <w:p/>
    <w:sectPr>
      <w:pgSz w:w="11906" w:h="16838"/>
      <w:pgMar w:top="1440" w:right="1800" w:bottom="1440" w:left="1800" w:header="851" w:footer="992" w:gutter="0"/>
      <w:pgNumType w:chapStyle="5" w:chapSep="colon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271B42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nhideWhenUsed="0" w:uiPriority="99" w:semiHidden="0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字符"/>
    <w:basedOn w:val="4"/>
    <w:link w:val="3"/>
    <w:uiPriority w:val="99"/>
    <w:rPr>
      <w:sz w:val="18"/>
      <w:szCs w:val="18"/>
    </w:rPr>
  </w:style>
  <w:style w:type="character" w:customStyle="1" w:styleId="7">
    <w:name w:val="页脚 字符"/>
    <w:basedOn w:val="4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0" Type="http://schemas.openxmlformats.org/officeDocument/2006/relationships/fontTable" Target="fontTable.xml"/><Relationship Id="rId2" Type="http://schemas.openxmlformats.org/officeDocument/2006/relationships/settings" Target="settings.xml"/><Relationship Id="rId19" Type="http://schemas.openxmlformats.org/officeDocument/2006/relationships/customXml" Target="../customXml/item1.xml"/><Relationship Id="rId18" Type="http://schemas.openxmlformats.org/officeDocument/2006/relationships/image" Target="media/image15.png"/><Relationship Id="rId17" Type="http://schemas.openxmlformats.org/officeDocument/2006/relationships/image" Target="media/image14.png"/><Relationship Id="rId16" Type="http://schemas.openxmlformats.org/officeDocument/2006/relationships/image" Target="media/image13.png"/><Relationship Id="rId15" Type="http://schemas.openxmlformats.org/officeDocument/2006/relationships/image" Target="media/image12.png"/><Relationship Id="rId14" Type="http://schemas.openxmlformats.org/officeDocument/2006/relationships/image" Target="media/image11.png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1794</Words>
  <Characters>1920</Characters>
  <Lines>96</Lines>
  <Paragraphs>137</Paragraphs>
  <TotalTime>1</TotalTime>
  <ScaleCrop>false</ScaleCrop>
  <LinksUpToDate>false</LinksUpToDate>
  <CharactersWithSpaces>3577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2019-01-08T05:51:00Z</dcterms:created>
  <dc:creator>Administrator</dc:creator>
  <cp:lastModifiedBy>Administrator</cp:lastModifiedBy>
  <dcterms:modified xsi:type="dcterms:W3CDTF">2019-01-08T14:03:03Z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