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92" w:hanging="392" w:hangingChars="130"/>
        <w:jc w:val="center"/>
        <w:textAlignment w:val="auto"/>
        <w:outlineLvl w:val="9"/>
      </w:pPr>
      <w:bookmarkStart w:id="0" w:name="_GoBack"/>
      <w:r>
        <w:rPr>
          <w:rFonts w:hint="eastAsia" w:ascii="Times New Roman" w:hAnsi="Times New Roman" w:eastAsia="新宋体"/>
          <w:b/>
          <w:sz w:val="30"/>
          <w:szCs w:val="30"/>
        </w:rPr>
        <w:pict>
          <v:shape id="_x0000_s1025" o:spid="_x0000_s1025" o:spt="75" type="#_x0000_t75" style="position:absolute;left:0pt;margin-left:951pt;margin-top:966pt;height:36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Times New Roman" w:hAnsi="Times New Roman" w:eastAsia="新宋体"/>
          <w:b/>
          <w:sz w:val="30"/>
          <w:szCs w:val="30"/>
        </w:rPr>
        <w:t>2018-2019学年陕西省渭南市临渭区九年级（上）期末化学试卷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3" w:hanging="313" w:hangingChars="130"/>
        <w:textAlignment w:val="auto"/>
        <w:outlineLvl w:val="9"/>
      </w:pPr>
      <w:r>
        <w:rPr>
          <w:rFonts w:hint="eastAsia" w:ascii="Times New Roman" w:hAnsi="Times New Roman" w:eastAsia="新宋体"/>
          <w:b/>
          <w:sz w:val="24"/>
          <w:szCs w:val="24"/>
        </w:rPr>
        <w:t>一、选择题（本大题共16小题，计48分）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1．（3分）化学使世界变得绚丽多彩，科学家为此作出了巨大的贡献。其中研究空气成分的科学家是（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784860" cy="1173480"/>
            <wp:effectExtent l="0" t="0" r="0" b="7620"/>
            <wp:docPr id="73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拉瓦锡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830580" cy="1181100"/>
            <wp:effectExtent l="0" t="0" r="7620" b="0"/>
            <wp:docPr id="72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侯德榜</w:t>
      </w:r>
      <w: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883920" cy="1181100"/>
            <wp:effectExtent l="0" t="0" r="0" b="0"/>
            <wp:docPr id="71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门捷列夫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784860" cy="1181100"/>
            <wp:effectExtent l="0" t="0" r="0" b="0"/>
            <wp:docPr id="70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道尔顿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2．（3分）下列不利于“建设美丽新渭南，共筑生态文明城”的做法是（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A．大力发展清洁能源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B．增大绿地面积</w:t>
      </w:r>
      <w: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C．垃圾就地焚烧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D．骑共享单车出行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3．（3分）具备基本的实验技能是进行科学探究的保证。下列在试管进行的有关操作正确的是（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051560" cy="1028700"/>
            <wp:effectExtent l="0" t="0" r="0" b="0"/>
            <wp:docPr id="69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 xml:space="preserve">      加热液体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365760" cy="937260"/>
            <wp:effectExtent l="0" t="0" r="0" b="0"/>
            <wp:docPr id="68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 xml:space="preserve">  收集气体</w:t>
      </w:r>
      <w: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181100" cy="647700"/>
            <wp:effectExtent l="0" t="0" r="0" b="0"/>
            <wp:docPr id="67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 xml:space="preserve">      加固体粉末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213360" cy="1104900"/>
            <wp:effectExtent l="0" t="0" r="0" b="0"/>
            <wp:docPr id="66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滴加液体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4．（3分）“人造空气”帮助人类实现了“太空漫步”的梦想，按体积计算，其中含有70%的N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、20%以上的O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、还有CO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．下列说法错误的是（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A．空气是一种宝贵的资源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B．氧气可用作火箭发射的燃料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C．相比空气，“人造空气”中的氮气含量低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D．燃烧和缓慢氧化都属于氧化反应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5．（3分）正确使用化学用语是重要的化学学科素养，下列说法正确的是（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O、H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、H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中均含有氢分子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B．KMnO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、KClO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、H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中都含有氧气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C．KMnO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、K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、MnO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中锰元素的化合价相同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D．CO、CO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、H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都是含碳元素的化合物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6．（3分）下列形象地表示了氯化钠的形成过程，相关叙述中不正确的是（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3581400" cy="1455420"/>
            <wp:effectExtent l="0" t="0" r="0" b="0"/>
            <wp:docPr id="65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A．钠离子与钠原子有相似的化学性质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B．氯化钠是由钠离子和氯离子构成的化合物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C．钠原子易失去一个电子，氯原子易得到一个电子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D．钠和氯气反应生成氯化钠（NaCl）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7．（3分）规范的操作是实验成功的前提。下列实验中，与先后顺序有关的做法不正确的是（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A．实验室制取气体时，先检查装置气密性，后装药品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B．加热试管内药品时，先使试管均与受热，后集中在药品部位加热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C．稀释浓硫酸时，先向烧杯中倒入浓硫酸，后倒入水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D．加热KMnO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制取氧气的实验结束后，先从水中移出导管，后熄灭酒精灯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8．（3分）如图4位同学对分子、原子离子的描述，其中正确的是（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257300" cy="952500"/>
            <wp:effectExtent l="0" t="0" r="0" b="0"/>
            <wp:docPr id="64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524000" cy="876300"/>
            <wp:effectExtent l="0" t="0" r="0" b="0"/>
            <wp:docPr id="63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363980" cy="868680"/>
            <wp:effectExtent l="0" t="0" r="7620" b="7620"/>
            <wp:docPr id="62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379220" cy="830580"/>
            <wp:effectExtent l="0" t="0" r="0" b="7620"/>
            <wp:docPr id="6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9．（3分）下列物质在氧气中燃烧，对其实验现象的描述与事实不符的是（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A．镁条：发出耀眼白光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B．木炭：产生了大量白烟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C．硫粉：产生明亮的蓝紫色火焰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D．铁丝：火星四射，生成黑丝固体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10．（3分）我国自主研制的首艘货运飞船“天舟一号”已于2017年4月20日发射成功，这标志着我国航天事业又跨入了一个崭新的时代，肼（N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）是航天事业的功臣，常用作火箭燃料．下列有关肼的说法正确的是（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A．肼是一种混合物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B．一个N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分子由一个N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分子和2个H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分子组成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C．肼的化学式可简写为NH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的相对分子质量为32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11．（3分）如图是用燃烧法测定“空气中氧气含量”的实验，下列说法正确的是（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333500" cy="922020"/>
            <wp:effectExtent l="0" t="0" r="0" b="0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A．装置中的红磷可以用铁丝来代替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B．红磷在空气中燃烧产生大量的白雾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C．待红磷熄灭并冷却后，打开弹簧夹，再观察现象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D．实验测定氧气的质量约占空气总质量的</w:t>
      </w:r>
      <w:r>
        <w:rPr>
          <w:rFonts w:hint="eastAsia" w:ascii="Times New Roman" w:hAnsi="Times New Roman" w:eastAsia="新宋体"/>
          <w:position w:val="-22"/>
          <w:sz w:val="24"/>
          <w:szCs w:val="24"/>
        </w:rPr>
        <w:drawing>
          <wp:inline distT="0" distB="0" distL="0" distR="0">
            <wp:extent cx="121920" cy="335280"/>
            <wp:effectExtent l="0" t="0" r="0" b="7620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12．（3分）下列是探究灭火原理的四个实验，其中说法不正确的是（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5274310" cy="1461770"/>
            <wp:effectExtent l="0" t="0" r="2540" b="5080"/>
            <wp:docPr id="5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6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A．实验Ⅰ中蜡烛熄灭、实验Ⅱ中蜡烛不熄灭，说明隔绝空气可以灭火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B．通过上述实验能得出，灭火原理包括隔绝氧气、降低温度、隔离可燃物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C．实验Ⅲ中蜡烛熄灭，因为稀盐酸与小苏打反应生成二氧化碳隔绝了空气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D．实验Ⅳ中蜡烛熄灭，说明二氧化碳的密度比空气大且不能燃烧不支持燃烧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13．（3分）能证明某无色无味气体是CO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的操作及现象是（　　）</w:t>
      </w:r>
    </w:p>
    <w:tbl>
      <w:tblPr>
        <w:tblStyle w:val="8"/>
        <w:tblW w:w="7998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666"/>
        <w:gridCol w:w="2666"/>
        <w:gridCol w:w="266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选项</w:t>
            </w:r>
          </w:p>
        </w:tc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实验操作</w:t>
            </w:r>
          </w:p>
        </w:tc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实验现象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A</w:t>
            </w:r>
          </w:p>
        </w:tc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将燃着的木条伸入集气瓶</w:t>
            </w:r>
          </w:p>
        </w:tc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木条燃烧更旺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B</w:t>
            </w:r>
          </w:p>
        </w:tc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将带火星的木条伸入集气瓶</w:t>
            </w:r>
          </w:p>
        </w:tc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木条复燃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C</w:t>
            </w:r>
          </w:p>
        </w:tc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将气体通入澄清石灰水</w:t>
            </w:r>
          </w:p>
        </w:tc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石灰水变浑浊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D</w:t>
            </w:r>
          </w:p>
        </w:tc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将气体通入蒸馏水中</w:t>
            </w:r>
          </w:p>
        </w:tc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有气泡逸出</w:t>
            </w:r>
          </w:p>
        </w:tc>
      </w:tr>
    </w:tbl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A．A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B．B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C．C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14．（3分）在“一带一路”伟大战略实施中，代表中国智造的高铁走在了前列．高铁动车与电路连接的石墨电刷没有用到石墨的性质是（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A．稳定性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B．滑腻感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C．还原性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D．导电性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15．（3分）下列关于催化剂的说法正确的是（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A．没有催化剂就不能进行化学反应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B．催化剂能改变其他物质的化学反应速率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C．催化剂只能加快化学反应速率，但本身的性质不变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D．二氧化锰可作任何反应的催化剂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16．（3分）实验室制取某些气体的装置如图所示。下列说法不正确的是（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4998720" cy="1417320"/>
            <wp:effectExtent l="0" t="0" r="0" b="0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9872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A．装置</w:t>
      </w: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可以较好地控制反应速率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B．装置</w:t>
      </w: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和</w:t>
      </w:r>
      <w:r>
        <w:rPr>
          <w:rFonts w:ascii="Cambria Math" w:hAnsi="Cambria Math" w:eastAsia="Cambria Math"/>
          <w:sz w:val="24"/>
          <w:szCs w:val="24"/>
        </w:rPr>
        <w:t>③</w:t>
      </w:r>
      <w:r>
        <w:rPr>
          <w:rFonts w:hint="eastAsia" w:ascii="Times New Roman" w:hAnsi="Times New Roman" w:eastAsia="新宋体"/>
          <w:sz w:val="24"/>
          <w:szCs w:val="24"/>
        </w:rPr>
        <w:t>组合可以用来制取二氧化碳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C．装置</w:t>
      </w: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和</w:t>
      </w:r>
      <w:r>
        <w:rPr>
          <w:rFonts w:ascii="Cambria Math" w:hAnsi="Cambria Math" w:eastAsia="Cambria Math"/>
          <w:sz w:val="24"/>
          <w:szCs w:val="24"/>
        </w:rPr>
        <w:t>④</w:t>
      </w:r>
      <w:r>
        <w:rPr>
          <w:rFonts w:hint="eastAsia" w:ascii="Times New Roman" w:hAnsi="Times New Roman" w:eastAsia="新宋体"/>
          <w:sz w:val="24"/>
          <w:szCs w:val="24"/>
        </w:rPr>
        <w:t>组合可以用来制取氢气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D．装置</w:t>
      </w: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和</w:t>
      </w:r>
      <w:r>
        <w:rPr>
          <w:rFonts w:ascii="Cambria Math" w:hAnsi="Cambria Math" w:eastAsia="Cambria Math"/>
          <w:sz w:val="24"/>
          <w:szCs w:val="24"/>
        </w:rPr>
        <w:t>⑤</w:t>
      </w:r>
      <w:r>
        <w:rPr>
          <w:rFonts w:hint="eastAsia" w:ascii="Times New Roman" w:hAnsi="Times New Roman" w:eastAsia="新宋体"/>
          <w:sz w:val="24"/>
          <w:szCs w:val="24"/>
        </w:rPr>
        <w:t>组合可以用来制取氧气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3" w:hanging="313" w:hangingChars="130"/>
        <w:textAlignment w:val="auto"/>
        <w:outlineLvl w:val="9"/>
      </w:pPr>
      <w:r>
        <w:rPr>
          <w:rFonts w:hint="eastAsia" w:ascii="Times New Roman" w:hAnsi="Times New Roman" w:eastAsia="新宋体"/>
          <w:b/>
          <w:sz w:val="24"/>
          <w:szCs w:val="24"/>
        </w:rPr>
        <w:t>二、填空及简答题（本大题共7小题，计26分，化学方程式2分，其余每空1分）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17．（3分）化学用语是国际通用语言。请用化学符号和数字表示下列微粒：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（1）1个硅原子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（2）3个二氧化硫分子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（3）2个碳酸根离子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18．（5分）化学来源于生活，并为生活服务。请回答下列问题：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（1）硬水危害人们健康，生活中软化硬水的方法是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（2）我们需要清新洁净的空气，为减少雾霾的吸入，人们出行经常带口罩，是利用口罩中填充物（活性炭）的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（3）房屋着火，可用水扑灭，其灭火原理是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（4）交警通过酒精检测仪显示的颜色变化，可快速检测出司机是否酒后驾车，其反应原理为：2CrO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（红色）+3C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新宋体"/>
          <w:sz w:val="24"/>
          <w:szCs w:val="24"/>
        </w:rPr>
        <w:t>OH+3H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＝Cr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（SO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（绿色）+3CH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CHO+6X，该反应中X的化学式为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19．（2分）构成物质的粒子之间的相互关系如图：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（1）图中甲所代表的粒子名称是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（2）氧气、汞、氯化钠三种物质中，由离子构成的是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394460" cy="716280"/>
            <wp:effectExtent l="0" t="0" r="0" b="7620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20．（2分）某粒子的结构示意图如图。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当a＝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时，该粒子为原子。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当a＝19时，该粒子符号为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571500" cy="609600"/>
            <wp:effectExtent l="0" t="0" r="0" b="0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21．（4分）在宏观、微观和符号之间建立联系是化学特有的思维方式。根据电解水的实验，回答下列问题：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（1）从宏观上观察：如图所示，试管b和a中产生气体的体积比约为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，a中产生的气体是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（填化学式）；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（2）从微观上分析：下列说法正确的是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（填字母）：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A、每个水分子是由2个氢原子和1个氧原子构成的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B、水是由氢原子和氧原子构成的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C、水是由氢气和氧气组成的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（3）从符号上表示：电解水的化学方程式为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800100" cy="1546860"/>
            <wp:effectExtent l="0" t="0" r="0" b="0"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22．（5分）能源、环境与人类的生活和社会发展密切相关。2017年5月18日我国宣告可燃冰试采成功，这在世界上也是首次。可燃冰外观像冰，在地球上的储量大约是已探明其他化石燃料总量的2倍；同等条件下，可燃冰燃烧产生的能力比传统的化石燃料要多出数十倍，而且燃烧后不产生任何的残渣和废气，是公认的地球上尚未开发的最大新型能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（1）目前，人类使用的化石燃料主要包括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（2）为减少污染、提高煤的利用率，可在高温条件下将其转化为可燃性气体，此过程的微观示意图如图所示，该反应的化学方程式为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3108960" cy="998220"/>
            <wp:effectExtent l="0" t="0" r="0" b="0"/>
            <wp:docPr id="53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（3）为方便贮存和运输，天然气通常被压缩到容积很小的钢瓶中，而可燃冰却很难被压缩。试从分子的角度分析，其中的原因是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（4）可燃冰作为新型能源，相比传统化石燃料具有很多优势，主要是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（填序号）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A．储量丰富   B．燃烧值大   C．清洁、无污染   D．易于开采。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23．（5分）如图是初中化学常见实验装置，请回答：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4983480" cy="1249680"/>
            <wp:effectExtent l="0" t="0" r="7620" b="7620"/>
            <wp:docPr id="52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348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（1）仪器</w:t>
      </w: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的名称是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（2）实验室用A装置制取O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的化学方程式是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（3）若要制取并收集一瓶干燥的CO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，所选装置正确的连接顺序是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（填序号）；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（4）某气体可用F装置来收集，该气体具有的物理性质是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3" w:hanging="313" w:hangingChars="130"/>
        <w:textAlignment w:val="auto"/>
        <w:outlineLvl w:val="9"/>
      </w:pPr>
      <w:r>
        <w:rPr>
          <w:rFonts w:hint="eastAsia" w:ascii="Times New Roman" w:hAnsi="Times New Roman" w:eastAsia="新宋体"/>
          <w:b/>
          <w:sz w:val="24"/>
          <w:szCs w:val="24"/>
        </w:rPr>
        <w:t>三、实验及探究题（共2小题，计16分，化学方程式2分，其余每空1分）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24．（8分）研究性学习小组的同学利用如图所示的装置进行相关实验，请回答下列问题：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4945380" cy="1287780"/>
            <wp:effectExtent l="0" t="0" r="7620" b="7620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538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（1）写出图A中任意两种仪器名称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、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（2）制取O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的发生装置可选用图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（选一个即可），写出相应的化学方程式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。如用C装置收集O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，则气体应从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端通入（填“a”或“b”）。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（4）用图D和图E所示的装置进行实验来探究可燃物燃烧的条件：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薄铜片上的白磷燃烧而红磷不燃烧，说明燃烧需要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在热水中不燃烧的白磷，通入氧气后燃烧，说明燃烧需要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25．（8分）某校化学兴趣小组的同学根据实验室提供的仪器和药品，在老师的指导下从下图中选择装置进行了氧气的制备实验。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4876800" cy="1676400"/>
            <wp:effectExtent l="0" t="0" r="0" b="0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（1）写出仪器a的名称：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（2）甲同学从上图中选择B、E装置的组合制取O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，反应的化学方程式为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，在用橡皮管连接装置B和E中的玻璃导管时，应先把玻璃管口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，然后稍稍用力把玻璃管插入胶皮管；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（3）受甲同学启发，乙同学选择B、C装置的组合制取CO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，该反应的化学方程式为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（4）丙同学称取一定质量的KMnO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固体放入大试管中，将温度控制在250℃加热制取O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．实验结束后，乙同学发现用排水法收集到的O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大于理论产量。针对这一现象，同学们进行了如下探究：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【提出猜想】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猜想Ⅰ：反应生成的MnO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分解放出O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猜想Ⅱ：反应生成的K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分解放出O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猜想Ⅲ：反应生成的K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和MnO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分解都放出O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【实验验证】同学们分成两组，分别进行下列实验：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第一组同学取一定质量的MnO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，在250℃条件下加热一段时间，冷却后测得MnO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的质量不变，则猜想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错误；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第二组同学取K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在250℃条件下加热，没有用测定质量的方法得出了猜想Ⅱ正确的结论。该组同学选择的实验方法是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3" w:hanging="313" w:hangingChars="130"/>
        <w:textAlignment w:val="auto"/>
        <w:outlineLvl w:val="9"/>
      </w:pPr>
      <w:r>
        <w:rPr>
          <w:rFonts w:hint="eastAsia" w:ascii="Times New Roman" w:hAnsi="Times New Roman" w:eastAsia="新宋体"/>
          <w:b/>
          <w:sz w:val="24"/>
          <w:szCs w:val="24"/>
        </w:rPr>
        <w:t>四、计算与分析题（共2小题，计10分）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26．（5分）兴趣小组同学为了测定某中碳酸钙的质量分数，称取25.0g珍珠粉样品，进行四次高温煅烧、冷却、称量剩余固体的重复操作（杂质不参加反应），记录数据如下：</w:t>
      </w:r>
    </w:p>
    <w:tbl>
      <w:tblPr>
        <w:tblStyle w:val="8"/>
        <w:tblW w:w="732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100"/>
        <w:gridCol w:w="1305"/>
        <w:gridCol w:w="1305"/>
        <w:gridCol w:w="1305"/>
        <w:gridCol w:w="130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0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操作次数</w:t>
            </w:r>
          </w:p>
        </w:tc>
        <w:tc>
          <w:tcPr>
            <w:tcW w:w="13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第1次</w:t>
            </w:r>
          </w:p>
        </w:tc>
        <w:tc>
          <w:tcPr>
            <w:tcW w:w="13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第2次</w:t>
            </w:r>
          </w:p>
        </w:tc>
        <w:tc>
          <w:tcPr>
            <w:tcW w:w="13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第3次</w:t>
            </w:r>
          </w:p>
        </w:tc>
        <w:tc>
          <w:tcPr>
            <w:tcW w:w="13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第4次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0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剩余固体质量（g）</w:t>
            </w:r>
          </w:p>
        </w:tc>
        <w:tc>
          <w:tcPr>
            <w:tcW w:w="13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21.6</w:t>
            </w:r>
          </w:p>
        </w:tc>
        <w:tc>
          <w:tcPr>
            <w:tcW w:w="13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19.2</w:t>
            </w:r>
          </w:p>
        </w:tc>
        <w:tc>
          <w:tcPr>
            <w:tcW w:w="13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16.2</w:t>
            </w:r>
          </w:p>
        </w:tc>
        <w:tc>
          <w:tcPr>
            <w:tcW w:w="13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16.2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试计算：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（1）完全反应后生成二氧化碳的质量是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g。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（2）求珍珠粉中碳酸钙的质量分数。（写出计算过程）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27．（5分）在质量为150g的烧杯中加入100g过氧化氢溶液，再向其中加入2g二氧化锰。充分反应后，称得烧杯和剩余物质总质量为250.4g。请完成下列分析及计算：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（1）二氧化锰在反应中起催化作用，反应后它的质量为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g；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（2）计算过氧化氢溶液中H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的质量。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</w:p>
    <w:bookmarkEnd w:id="0"/>
    <w:sectPr>
      <w:pgSz w:w="11906" w:h="16838"/>
      <w:pgMar w:top="1440" w:right="1800" w:bottom="1440" w:left="180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6D3865"/>
    <w:rsid w:val="7932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table" w:styleId="9">
    <w:name w:val="Table Grid"/>
    <w:basedOn w:val="8"/>
    <w:uiPriority w:val="99"/>
    <w:rPr>
      <w:rFonts w:ascii="Calibri" w:hAnsi="Calibri" w:eastAsia="宋体" w:cs="Times New Roman"/>
      <w:kern w:val="0"/>
      <w:sz w:val="20"/>
      <w:szCs w:val="20"/>
    </w:rPr>
    <w:tblPr>
      <w:tblLayout w:type="fixed"/>
      <w:tblCellMar>
        <w:left w:w="0" w:type="dxa"/>
        <w:right w:w="0" w:type="dxa"/>
      </w:tblCellMar>
    </w:tblPr>
  </w:style>
  <w:style w:type="character" w:customStyle="1" w:styleId="10">
    <w:name w:val="页眉 字符"/>
    <w:basedOn w:val="6"/>
    <w:link w:val="5"/>
    <w:uiPriority w:val="99"/>
    <w:rPr>
      <w:sz w:val="18"/>
      <w:szCs w:val="18"/>
    </w:rPr>
  </w:style>
  <w:style w:type="character" w:customStyle="1" w:styleId="11">
    <w:name w:val="页脚 字符"/>
    <w:basedOn w:val="6"/>
    <w:link w:val="4"/>
    <w:uiPriority w:val="99"/>
    <w:rPr>
      <w:sz w:val="18"/>
      <w:szCs w:val="18"/>
    </w:rPr>
  </w:style>
  <w:style w:type="character" w:customStyle="1" w:styleId="12">
    <w:name w:val="批注框文本 字符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3">
    <w:name w:val="No Spacing"/>
    <w:link w:val="14"/>
    <w:qFormat/>
    <w:uiPriority w:val="1"/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character" w:customStyle="1" w:styleId="14">
    <w:name w:val="无间隔 字符"/>
    <w:basedOn w:val="6"/>
    <w:link w:val="13"/>
    <w:uiPriority w:val="1"/>
    <w:rPr>
      <w:rFonts w:ascii="Calibri" w:hAnsi="Calibri" w:eastAsia="宋体" w:cs="Times New Roman"/>
      <w:kern w:val="0"/>
      <w:sz w:val="22"/>
    </w:rPr>
  </w:style>
  <w:style w:type="character" w:styleId="15">
    <w:name w:val="Placeholder Text"/>
    <w:basedOn w:val="6"/>
    <w:semiHidden/>
    <w:uiPriority w:val="99"/>
    <w:rPr>
      <w:color w:val="808080"/>
    </w:rPr>
  </w:style>
  <w:style w:type="character" w:customStyle="1" w:styleId="16">
    <w:name w:val="日期 字符"/>
    <w:basedOn w:val="6"/>
    <w:link w:val="2"/>
    <w:semiHidden/>
    <w:uiPriority w:val="99"/>
    <w:rPr>
      <w:rFonts w:ascii="Calibri" w:hAnsi="Calibri" w:eastAsia="宋体" w:cs="Times New Roman"/>
    </w:rPr>
  </w:style>
  <w:style w:type="paragraph" w:customStyle="1" w:styleId="17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7085</Words>
  <Characters>7581</Characters>
  <Lines>361</Lines>
  <Paragraphs>473</Paragraphs>
  <TotalTime>1</TotalTime>
  <ScaleCrop>false</ScaleCrop>
  <LinksUpToDate>false</LinksUpToDate>
  <CharactersWithSpaces>14193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2019-01-08T05:38:00Z</dcterms:created>
  <dc:creator>Administrator</dc:creator>
  <cp:lastModifiedBy>Administrator</cp:lastModifiedBy>
  <dcterms:modified xsi:type="dcterms:W3CDTF">2019-01-08T14:08:18Z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