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六年级下语文试题-阅读试题|人教版新课标（无答案</w:t>
      </w:r>
      <w:r>
        <w:rPr>
          <w:rFonts w:hint="eastAsia"/>
          <w:sz w:val="24"/>
          <w:szCs w:val="24"/>
          <w:lang w:val="en-US"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达标训练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（一）   阅读《翠鸟》片断，完成练习。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翠鸟喜欢停在水边的苇杆上，一双红色的小爪子紧紧地抓住苇杆。它的颜色非常鲜艳。头上的羽毛像橄榄色的头巾，绣满了翠绿色的花纹。背上的羽毛像浅绿色的外衣。腹部的羽毛像赤褐色的衬衫。它小巧玲珑，一双透亮灵活的眼睛下面，长着一张又尖又长的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 文段依次写了翠鸟活动地，（      ），（      ）等内容。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2</w:t>
      </w:r>
      <w:r>
        <w:rPr>
          <w:rFonts w:hint="eastAsia"/>
          <w:sz w:val="28"/>
          <w:szCs w:val="28"/>
          <w:u w:val="none"/>
          <w:lang w:val="en-US" w:eastAsia="zh-CN"/>
        </w:rPr>
        <w:t>翠鸟的外形特点是（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3文段是从（     ），（     ），（     ）这几方成来写翠鸟颜色的。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（二）   阅读《“精彩极了”和“糟糕透了”》片断，完成练习。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这皯年来，我少年时代听到的两种声音一直交织在我的耳际：“精彩极了”，“糟糕透了”；“精彩极了”，“糟糕透了”……它们像两股风不断地向我吹来。我谨慎地把握住我生活的小船，使它不被哪一股风刮倒。我从心底知道，“精彩极了”也好，“糟糕透了”也好，这两个极端的断言有一个共同的出发点——那就是爱。在爱的鼓舞下，我努力地向前驶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1联系上下文理解词语。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鼓舞：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极端：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2 “精彩极了”指              。“糟糕透了”指                ；“交织在我的耳际”的实际上是                           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3为什么说“这两个极端的断言有一个共同的出发点”？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4 如何理解“我谨慎地把握住我生活的小船，使它不被哪一股风刮倒”？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（三）   阅读《十六年前的回忆》片断三，完成练习。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那年春天，父亲每天夜里回来得很晩。每天早上，不知道什么时候他又出去了。有时候他在家里埋头整理书籍和文件。我蹲在旁边，看他把书和有字的纸片投到火炉里去。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我奇怪地问他：“爹，为什么要烧掉呢？怪可惜的。”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待（dāi  dǎi）了一会儿，父亲才回答：“不要了就烧掉。你小孩子家知道什么！”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父亲是很慈祥的，从来没骂过我们，更没打过我们。我总爱向父亲问许多幼稚可笑的问题。他不论多忙，对我的问题总是很感兴趣，总是耐心地讲给我听。这一次不知道为什么，父亲竟这样含糊地回答我。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后来听母亲说，军阀张作霖要派人来检查。为了避免党组织被破坏，父亲只好把一些书籍和文件烧掉。才过了两天，果然出事了。工友阎振三一早上街买东西，直到夜里还不见回来，第二天，父亲才知道他被抓到警察厅去了。我们心里都很不安，为这位工友着（zhe    zháo）急。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局势越来越严重，父亲的工作也越来越紧张。他的朋友劝他离开北京，母亲也几次劝他。父亲坚决地对母亲说  不是常对你说吗  我是不能轻易离开北京的  你要知道现在是什么时候  这里的工作多么重要  我哪能离开呢  母亲只好不再说什么了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 用“×”划去括号内不正确的读音。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2 给文段中最后一个自然段缺标点的地方加上标点符号。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3 用“</w:t>
      </w:r>
      <w:r>
        <w:rPr>
          <w:rFonts w:hint="eastAsia"/>
          <w:sz w:val="28"/>
          <w:szCs w:val="28"/>
          <w:u w:val="wav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”在文段中划出和画线句子相照应的句子。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4 用“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”在文段中划出这段话的中心句。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5“局势越来越严重”表现在三个方面：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（1）                （2）                   （3）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6这个文段主要表现了李大钊（    ）（填序号）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A 对革命工作高度负责的精神。B对子女教育非常耐心。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（四） 阅读《月光曲》片断，完成练习。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皮鞋匠静静地听着。他好像面对着大海，月光正从水天相接的地方升起来。微波粼粼的海面上，霎时间洒满了银光。月亮越升越向，穿过一缕缕轻纱似的微云。忽然，海面上刮起了大风，卷起了巨浪。被月光照得雪亮的浪花，一个连一个朝岸边涌过来……皮鞋匠看看姝姝，月光正照在她那恬静的脸上，照着睁得大大的眼睛。她仿佛也看到了，看到了她从来没有看到的景象，月光照耀下的波涛汹涌的大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1联系上下文理解词语。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恬静：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霎时间：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2 用“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”画出文段中的比喻句。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3 细读文段，想想皮鞋匠的姝姝仿佛看到了什么样的景象。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（五）阅读《和田的维吾尔》片断，完成练习。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>那是个停电的晚上，沙尘暴铺天盖地地撕扯着黑暗中的一切，我缩在被窝里竖耳听着</w:t>
      </w:r>
      <w:r>
        <w:rPr>
          <w:rFonts w:hint="eastAsia"/>
          <w:sz w:val="28"/>
          <w:szCs w:val="28"/>
          <w:u w:val="none"/>
          <w:lang w:val="en-US" w:eastAsia="zh-CN"/>
        </w:rPr>
        <w:t>。忽闻一阵马车飞奔，铜铃丁冬，车上一个汉子嘶着沙哑的嗓子在迎风引吭。马车远去，风中的歌声仍在夜空中渺渺回荡……虽然我听不懂他在唱什么，但在这样的夜里竟能听到如此热烈激昂的歌唱，我不由得惊奇而肃然起敬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 文段中画线的句子运用了（        ）的修辞手法，生动地描绘了地处大漠边缘的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2 联系上下文理解词语。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迎风引吭：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肃然起敬：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3“我不由得惊奇而肃然起敬了”。“我”惊奇什么？为什么又会肃然起敬？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（六） 阅读《匆匆》片断，完成练习。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在逃去如飞的日子里，在千门万户的世界里的我能做些什么呢？只有徘徊罢了，只有匆匆罢了；在八千多日的匆匆里，除徘徊外，又剩些什么呢？过去的日子如轻烟，被微风吹散了，如薄雾，被初阳蒸融了；我留着些什么痕迹呢？我何曾留着像游丝样的痕迹呢？我赤裸裸地来到这世界，转眼间也将赤裸裸地回去罢？但不能平的，为什么偏偏要白白走这一遭啊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 联系上下文理解词语。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文段中前一个“赤裸裸”的意思是：（                   ）后一个“赤裸裸”的意思是（      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2 用“ </w:t>
      </w:r>
      <w:r>
        <w:rPr>
          <w:rFonts w:hint="eastAsia"/>
          <w:sz w:val="28"/>
          <w:szCs w:val="28"/>
          <w:u w:val="wav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”画出一个比喻句。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3 用“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”画出你喜欢的一句话，并说出喜欢理由。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（七）阅读《卖火柴的小女孩》片断，完成练习。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天冷极了，下着雪，又快黑了。这是一年的最后一天――大年夜。在这又黑又冷的晚上，一个乖巧的小女孩，赤着脚在街上走着，</w:t>
      </w:r>
      <w:r>
        <w:rPr>
          <w:rFonts w:hint="eastAsia"/>
          <w:sz w:val="28"/>
          <w:szCs w:val="28"/>
          <w:u w:val="single"/>
          <w:lang w:val="en-US" w:eastAsia="zh-CN"/>
        </w:rPr>
        <w:t>她从家里出来的时候还穿着一双拖鞋，但是有什么用呢？</w:t>
      </w:r>
      <w:r>
        <w:rPr>
          <w:rFonts w:hint="eastAsia"/>
          <w:sz w:val="28"/>
          <w:szCs w:val="28"/>
          <w:u w:val="none"/>
          <w:lang w:val="en-US" w:eastAsia="zh-CN"/>
        </w:rPr>
        <w:t>那是一双很大的拖鞋——那么大，一向是她妈妈穿的。她过马路的时候，两辆马车飞快地冲过来，吓得她把鞋都跑掉了。一只怎么也找不着，另一只被一个小男孩捡起来拿着跑了。他说，将来他有了孩子可以拿它当摇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小女孩只好赤着脚走，一双小脚冻得红一块青一块的。她的旧围裙里兜着许多火柴，手里还拿着一把。这一整天，谁也没买过她一根火柴，谁也没给过她一个硬币。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可怜的小女孩！她又冷又饿，哆哆嗦嗦地向前走。雪花落在她的金黄的长头发上，那头发打成卷儿披在肩上，看上去很美丽，不过她没有注意这些。每个窗子里都透出灯光来，街上飘着一股烤鹅的香味，因为这是大年夜——她可忘不了这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 “不过她没有注意这些”。“这些”指                   。她注意的是                     ；她注意这些是因为                       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2文段主要写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             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3 把文段中画横线的句子改为陈述句。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（八）阅读《桃花心木》片断，完成练习。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我住在乡下时，天天都会在桃花心木苗旁的小路上散步，种树苗的人偶尔会来家里喝茶。他有时早上来，有时下午来，时间也不一定。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我越来越感到奇怪。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更奇怪的是，桃花心木苗有时莫名其妙地枯萎了。所以他来的时候总会带几株树苗来补种。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我起先以为他太懒，有时隔那么久才来给树苗浇水。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但是，懒人怎么会知道有几颗树会枯萎呢？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后来我以为他太忙，才会做什么事都不按规律。但是，忙人怎么可能做事那么从从容容？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我忍不住问他：到底应该什么时间来？多久浇一次水？桃花心木为什么无缘无故会枯萎？如果你每天来浇水，桃花心木该不会枯萎吧？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种树的人笑了，他说：“种树不是种菜或种稻子，种树是百年的基业，不像青菜几个星期就可以收成，所以，树木自己要学会在土里找水源。我浇水只是摸仿老天下雨，老天下雨是算不准的，它几天下一次？上午或下午？一次下多少？如果无法在不确定中汲水生长，树苗自然就枯萎了。但是，在不确定中找到水源，拼命扎根的树，长成百年的大树就不成问题了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种树人语重心长地说：“如果我每天都来浇水，每天定时浇一定的量，树苗就会养成依赖的心，根就会浮在地表上，无法深入地下，一量我停止浇水，树苗会枯萎得更多。幸而成活的树苗，遇到狂风暴雨，也会一吹就倒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种树人的一番话，使我非常感动。不只是树，人也是一磁，在不确定中生活的人，能比较经得起生活的考验，会锻炼出一颗独立自主的心。在不确定中，就能学会把很少的养分转化为巨大的能量，努力生长。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现在，窗前的桃花心木苗已经长得与屋顶一般高，是那么优雅自在，显示出勃勃生机。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种树的人不再来了，桃花心木也不会枯萎了。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 联系上下文理解词语。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莫名其妙：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语重心长：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无缘无故：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独立自主：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2 “不只是树，人也是一磁，在不确定中生活的人，能比较经得起生活的考验，会锻炼出一颗独立自主的心。”这句话中的“不确定中生活”指的什么生活？整句话的含意是什么？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3 “种树的人不再来了，桃花心木也不会枯萎了。”桃花心木为什么不会枯萎了？你从“种树人不会再来了”这一举动中感悟出了什么？结合自己的成长经历说一说。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（九）阅读《唯一的听众》片断，完成练习。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很快我就发觉自己变了。我又开始在家里练琴了。从紧闭门窗的房间里，常常传出基本练习曲的乐声。我站得很直，两臂累得又酸又痛，汗水湿透了衬衣。以前我是坐在木椅上练琴的。同时，每天清晨，我要面对一位耳聋的老人尽心尽力地演奏；而我唯一的听众总是早早地坐在木椅上等我。有一次，她说我的琴声能给她带来幸福和快乐。我也常常忘记她是聋子，只看见老人微笑着靠在木椅上，手指悄悄地打着节奏。她慈祥的眼神平静地望着我，像深深的潭水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我一直珍藏着这个秘密，直到有一天，我的一曲《月光》奏鸣曲让专修音乐的姝姝大吃一惊。姝姝追问我得到了哪位名师的指点。我告诉她：“是一位老太太，就住在12号楼，非常瘦，满头白发，不过——她是个聋子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“聋子？”姝姝惊叫起来，“聋子！多么荒唐！她是音乐学院最有声望的教授，曾是乐团的首席小提琴手！你竟说她是聋子！”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后来，拉小提琴成了我无法割舍的爱好，我能熟练地拉许多曲子。在各种文艺晚会上，我有机会面对成百上千的观众演奏小提琴曲。那时，我总是不由得想起那位“耳聋”的老人，那清晨里我唯一的听众……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1 从人物描写的角度看，这个文段主要是对老人的       方面的描写，表现了老人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2 当“我”知道“她是音乐学院最有声望的教授，曾是乐团的首席小提琴手”时，内心会想些什么？发挥想象写一写。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611A1"/>
    <w:rsid w:val="00B95380"/>
    <w:rsid w:val="01457397"/>
    <w:rsid w:val="01AB085E"/>
    <w:rsid w:val="02B31488"/>
    <w:rsid w:val="02D833D2"/>
    <w:rsid w:val="04800954"/>
    <w:rsid w:val="05801437"/>
    <w:rsid w:val="05BC6228"/>
    <w:rsid w:val="07011410"/>
    <w:rsid w:val="08383955"/>
    <w:rsid w:val="08875D66"/>
    <w:rsid w:val="09CC548A"/>
    <w:rsid w:val="0D63594A"/>
    <w:rsid w:val="0F407E20"/>
    <w:rsid w:val="0F897E64"/>
    <w:rsid w:val="107D63B7"/>
    <w:rsid w:val="12335EDF"/>
    <w:rsid w:val="12B20184"/>
    <w:rsid w:val="12D57CE3"/>
    <w:rsid w:val="14054753"/>
    <w:rsid w:val="14A7015A"/>
    <w:rsid w:val="17B32514"/>
    <w:rsid w:val="18DE3797"/>
    <w:rsid w:val="190A4CB5"/>
    <w:rsid w:val="19F333B8"/>
    <w:rsid w:val="1BDA188D"/>
    <w:rsid w:val="1C656EB1"/>
    <w:rsid w:val="1D8C2E1A"/>
    <w:rsid w:val="1D923A88"/>
    <w:rsid w:val="1DF70D71"/>
    <w:rsid w:val="1E0A63DA"/>
    <w:rsid w:val="1E291A93"/>
    <w:rsid w:val="204E0471"/>
    <w:rsid w:val="20CD036A"/>
    <w:rsid w:val="212D0CB7"/>
    <w:rsid w:val="21997156"/>
    <w:rsid w:val="22375985"/>
    <w:rsid w:val="2273553B"/>
    <w:rsid w:val="22CF3E06"/>
    <w:rsid w:val="233E08C7"/>
    <w:rsid w:val="24F35698"/>
    <w:rsid w:val="25D03BA9"/>
    <w:rsid w:val="274F75A6"/>
    <w:rsid w:val="28A46117"/>
    <w:rsid w:val="28B24EB3"/>
    <w:rsid w:val="29434385"/>
    <w:rsid w:val="2CFA798F"/>
    <w:rsid w:val="2DF00F08"/>
    <w:rsid w:val="2E7C066A"/>
    <w:rsid w:val="2EAF78EF"/>
    <w:rsid w:val="2EB317FE"/>
    <w:rsid w:val="2F617B29"/>
    <w:rsid w:val="311A67C5"/>
    <w:rsid w:val="34470E0E"/>
    <w:rsid w:val="37093FEE"/>
    <w:rsid w:val="37316DD5"/>
    <w:rsid w:val="378A11B8"/>
    <w:rsid w:val="38A43E81"/>
    <w:rsid w:val="38BC3C3E"/>
    <w:rsid w:val="38D008E6"/>
    <w:rsid w:val="3B696B89"/>
    <w:rsid w:val="3C712FCA"/>
    <w:rsid w:val="3DB6653F"/>
    <w:rsid w:val="3DEE0068"/>
    <w:rsid w:val="3E1B46EA"/>
    <w:rsid w:val="3FD948A5"/>
    <w:rsid w:val="400C30EB"/>
    <w:rsid w:val="413B70BE"/>
    <w:rsid w:val="421925ED"/>
    <w:rsid w:val="422879A7"/>
    <w:rsid w:val="44AA2822"/>
    <w:rsid w:val="45043D32"/>
    <w:rsid w:val="45AC659A"/>
    <w:rsid w:val="45D561CB"/>
    <w:rsid w:val="47EE342F"/>
    <w:rsid w:val="49222E6E"/>
    <w:rsid w:val="4A007496"/>
    <w:rsid w:val="4A8B3F06"/>
    <w:rsid w:val="4AB83EC1"/>
    <w:rsid w:val="4CE96E29"/>
    <w:rsid w:val="4EA80E18"/>
    <w:rsid w:val="50546CDE"/>
    <w:rsid w:val="511A4CAB"/>
    <w:rsid w:val="542541AF"/>
    <w:rsid w:val="57354EC8"/>
    <w:rsid w:val="57477663"/>
    <w:rsid w:val="59842AC3"/>
    <w:rsid w:val="59C611A1"/>
    <w:rsid w:val="5A78434E"/>
    <w:rsid w:val="5C1D6CDC"/>
    <w:rsid w:val="5EA03480"/>
    <w:rsid w:val="5F194683"/>
    <w:rsid w:val="5F523EAF"/>
    <w:rsid w:val="5F633F61"/>
    <w:rsid w:val="62745740"/>
    <w:rsid w:val="62ED7403"/>
    <w:rsid w:val="63761348"/>
    <w:rsid w:val="63DA2987"/>
    <w:rsid w:val="63EE452A"/>
    <w:rsid w:val="66544DEA"/>
    <w:rsid w:val="66893C46"/>
    <w:rsid w:val="66A87E6A"/>
    <w:rsid w:val="66B6709E"/>
    <w:rsid w:val="6762295A"/>
    <w:rsid w:val="676E1110"/>
    <w:rsid w:val="6805269A"/>
    <w:rsid w:val="681F36B6"/>
    <w:rsid w:val="683D5E11"/>
    <w:rsid w:val="686D2564"/>
    <w:rsid w:val="69084C15"/>
    <w:rsid w:val="6A204574"/>
    <w:rsid w:val="6C103A5E"/>
    <w:rsid w:val="6EA06AAE"/>
    <w:rsid w:val="6F1158F1"/>
    <w:rsid w:val="70A5261B"/>
    <w:rsid w:val="70E47595"/>
    <w:rsid w:val="711B3D1F"/>
    <w:rsid w:val="71436E26"/>
    <w:rsid w:val="715703B9"/>
    <w:rsid w:val="723C1787"/>
    <w:rsid w:val="72404D0D"/>
    <w:rsid w:val="727152C2"/>
    <w:rsid w:val="7297764F"/>
    <w:rsid w:val="75F94504"/>
    <w:rsid w:val="762805E9"/>
    <w:rsid w:val="770F741D"/>
    <w:rsid w:val="776C0512"/>
    <w:rsid w:val="778A4117"/>
    <w:rsid w:val="77DC41D2"/>
    <w:rsid w:val="78037BA8"/>
    <w:rsid w:val="797E3CD3"/>
    <w:rsid w:val="7A2E2B9A"/>
    <w:rsid w:val="7BA01186"/>
    <w:rsid w:val="7ED63358"/>
    <w:rsid w:val="7F7B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2018-11-07T10:11:00Z</dcterms:created>
  <dc:creator>Administrator</dc:creator>
  <cp:lastModifiedBy>Administrator</cp:lastModifiedBy>
  <dcterms:modified xsi:type="dcterms:W3CDTF">2018-12-17T02:50:17Z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  <property fmtid="{D5CDD505-2E9C-101B-9397-08002B2CF9AE}" pid="3" name="KSORubyTemplateID" linkTarget="0">
    <vt:lpwstr>6</vt:lpwstr>
  </property>
</Properties>
</file>