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E1B39">
      <w:pPr>
        <w:snapToGrid w:val="0"/>
        <w:spacing w:line="48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43pt;margin-top:890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ascii="宋体" w:hAnsi="宋体" w:cs="宋体" w:hint="eastAsia"/>
          <w:b/>
          <w:bCs/>
          <w:sz w:val="30"/>
          <w:szCs w:val="30"/>
        </w:rPr>
        <w:t>永宁中学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201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8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-201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9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学年度第二学期模拟</w:t>
      </w:r>
      <w:r w:rsidR="003A4A92">
        <w:rPr>
          <w:rFonts w:ascii="宋体" w:hAnsi="宋体" w:cs="宋体" w:hint="eastAsia"/>
          <w:b/>
          <w:bCs/>
          <w:sz w:val="30"/>
          <w:szCs w:val="30"/>
        </w:rPr>
        <w:t>考试试卷</w:t>
      </w:r>
    </w:p>
    <w:p w:rsidR="000E1B39">
      <w:pPr>
        <w:snapToGrid w:val="0"/>
        <w:spacing w:line="480" w:lineRule="exact"/>
        <w:jc w:val="center"/>
        <w:rPr>
          <w:rFonts w:ascii="宋体" w:hAnsi="宋体"/>
          <w:b/>
          <w:sz w:val="24"/>
        </w:rPr>
      </w:pPr>
      <w:r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九年级</w:t>
      </w:r>
      <w:r>
        <w:rPr>
          <w:rFonts w:ascii="宋体" w:hAnsi="宋体" w:cs="宋体" w:hint="eastAsia"/>
          <w:b/>
          <w:bCs/>
          <w:sz w:val="30"/>
          <w:szCs w:val="30"/>
        </w:rPr>
        <w:t xml:space="preserve">  </w:t>
      </w:r>
      <w:r>
        <w:rPr>
          <w:rFonts w:ascii="宋体" w:hAnsi="宋体" w:cs="宋体" w:hint="eastAsia"/>
          <w:b/>
          <w:bCs/>
          <w:sz w:val="30"/>
          <w:szCs w:val="30"/>
        </w:rPr>
        <w:t>物理</w:t>
      </w:r>
      <w:r>
        <w:rPr>
          <w:rFonts w:ascii="宋体" w:hAnsi="宋体" w:cs="宋体"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>（总分：</w:t>
      </w:r>
      <w:r>
        <w:rPr>
          <w:rFonts w:ascii="宋体" w:hAnsi="宋体" w:hint="eastAsia"/>
          <w:b/>
          <w:sz w:val="28"/>
          <w:szCs w:val="28"/>
        </w:rPr>
        <w:t>80</w:t>
      </w:r>
      <w:r>
        <w:rPr>
          <w:rFonts w:ascii="宋体" w:hAnsi="宋体" w:hint="eastAsia"/>
          <w:b/>
          <w:sz w:val="28"/>
          <w:szCs w:val="28"/>
        </w:rPr>
        <w:t>分）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4"/>
        </w:rPr>
        <w:t xml:space="preserve"> </w:t>
      </w:r>
    </w:p>
    <w:p w:rsidR="000E1B39">
      <w:pPr>
        <w:pStyle w:val="PlainText"/>
        <w:rPr>
          <w:rFonts w:hAnsi="宋体"/>
          <w:b/>
          <w:bCs/>
          <w:color w:val="000000"/>
          <w:sz w:val="24"/>
          <w:szCs w:val="24"/>
        </w:rPr>
      </w:pPr>
      <w:r>
        <w:rPr>
          <w:rFonts w:hAnsi="宋体" w:cs="Times New Roman" w:hint="eastAsia"/>
          <w:b/>
          <w:bCs/>
        </w:rPr>
        <w:t>注意事项：本卷试题中</w:t>
      </w:r>
      <w:r>
        <w:rPr>
          <w:rFonts w:hAnsi="宋体" w:cs="Times New Roman"/>
          <w:b/>
          <w:bCs/>
        </w:rPr>
        <w:t>g</w:t>
      </w:r>
      <w:r>
        <w:rPr>
          <w:rFonts w:hAnsi="宋体" w:cs="Times New Roman" w:hint="eastAsia"/>
          <w:b/>
          <w:bCs/>
        </w:rPr>
        <w:t>值均取</w:t>
      </w:r>
      <w:r>
        <w:rPr>
          <w:rFonts w:hAnsi="宋体" w:cs="Times New Roman"/>
          <w:b/>
          <w:bCs/>
        </w:rPr>
        <w:t xml:space="preserve">10 </w:t>
      </w:r>
      <w:r>
        <w:rPr>
          <w:rFonts w:hAnsi="宋体" w:cs="Times New Roman"/>
          <w:b/>
          <w:bCs/>
          <w:i/>
        </w:rPr>
        <w:t>N</w:t>
      </w:r>
      <w:r>
        <w:rPr>
          <w:rFonts w:hAnsi="宋体" w:cs="Times New Roman"/>
          <w:b/>
          <w:bCs/>
        </w:rPr>
        <w:t>/</w:t>
      </w:r>
      <w:r>
        <w:rPr>
          <w:rFonts w:hAnsi="宋体" w:cs="Times New Roman"/>
          <w:b/>
          <w:bCs/>
          <w:i/>
        </w:rPr>
        <w:t>kg</w:t>
      </w:r>
      <w:r>
        <w:rPr>
          <w:rFonts w:hAnsi="宋体" w:cs="Times New Roman"/>
          <w:b/>
          <w:bCs/>
        </w:rPr>
        <w:t>.</w:t>
      </w:r>
    </w:p>
    <w:p w:rsidR="000E1B39">
      <w:pPr>
        <w:pStyle w:val="PlainText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一、单项选择题</w:t>
      </w:r>
      <w:r>
        <w:rPr>
          <w:rFonts w:hAnsi="宋体" w:cs="Times New Roman"/>
          <w:b/>
          <w:bCs/>
        </w:rPr>
        <w:t>(</w:t>
      </w:r>
      <w:r>
        <w:rPr>
          <w:rFonts w:hAnsi="宋体" w:cs="Times New Roman" w:hint="eastAsia"/>
          <w:b/>
          <w:bCs/>
        </w:rPr>
        <w:t>每小题</w:t>
      </w:r>
      <w:r>
        <w:rPr>
          <w:rFonts w:hAnsi="宋体" w:cs="Times New Roman"/>
          <w:b/>
          <w:bCs/>
        </w:rPr>
        <w:t>3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黑体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共</w:t>
      </w:r>
      <w:r>
        <w:rPr>
          <w:rFonts w:hAnsi="宋体" w:cs="Times New Roman"/>
          <w:b/>
          <w:bCs/>
        </w:rPr>
        <w:t>18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Times New Roman"/>
          <w:b/>
          <w:bCs/>
        </w:rPr>
        <w:t>)</w:t>
      </w:r>
    </w:p>
    <w:p w:rsidR="000E1B39">
      <w:pPr>
        <w:widowControl/>
        <w:tabs>
          <w:tab w:val="left" w:pos="3240"/>
        </w:tabs>
        <w:spacing w:line="34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．下列估测比较接近实际的是（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</w:p>
    <w:p w:rsidR="000E1B39">
      <w:pPr>
        <w:widowControl/>
        <w:tabs>
          <w:tab w:val="left" w:pos="3240"/>
        </w:tabs>
        <w:spacing w:line="340" w:lineRule="exact"/>
        <w:ind w:firstLine="105" w:firstLineChars="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</w:rPr>
        <w:t>．一个成年人正常步行速度</w:t>
      </w:r>
      <w:r>
        <w:rPr>
          <w:rFonts w:ascii="宋体" w:hAnsi="宋体" w:hint="eastAsia"/>
          <w:szCs w:val="21"/>
        </w:rPr>
        <w:t>约</w:t>
      </w:r>
      <w:r>
        <w:rPr>
          <w:rFonts w:ascii="宋体" w:hAnsi="宋体"/>
          <w:szCs w:val="21"/>
        </w:rPr>
        <w:t>为</w:t>
      </w:r>
      <w:r>
        <w:rPr>
          <w:rFonts w:ascii="宋体" w:hAnsi="宋体"/>
          <w:szCs w:val="21"/>
        </w:rPr>
        <w:t>l</w:t>
      </w:r>
      <w:r>
        <w:rPr>
          <w:rFonts w:ascii="宋体" w:hAnsi="宋体" w:hint="eastAsia"/>
          <w:szCs w:val="21"/>
        </w:rPr>
        <w:t>.2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m/s    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光在空气中的传播速度大约是</w:t>
      </w:r>
      <w:r>
        <w:rPr>
          <w:rFonts w:ascii="宋体" w:hAnsi="宋体" w:hint="eastAsia"/>
          <w:szCs w:val="21"/>
        </w:rPr>
        <w:t>340m/s</w:t>
      </w:r>
    </w:p>
    <w:p w:rsidR="000E1B39">
      <w:pPr>
        <w:adjustRightInd w:val="0"/>
        <w:snapToGrid w:val="0"/>
        <w:spacing w:line="340" w:lineRule="exact"/>
        <w:ind w:firstLine="105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比较舒适的居住环境的温度大约</w:t>
      </w:r>
      <w:r>
        <w:rPr>
          <w:rFonts w:ascii="宋体" w:hAnsi="宋体" w:hint="eastAsia"/>
          <w:szCs w:val="21"/>
        </w:rPr>
        <w:t>40</w:t>
      </w:r>
      <w:r>
        <w:rPr>
          <w:rFonts w:ascii="宋体" w:hAnsi="宋体" w:hint="eastAsia"/>
          <w:szCs w:val="21"/>
        </w:rPr>
        <w:t>℃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>D</w:t>
      </w:r>
      <w:r>
        <w:rPr>
          <w:rFonts w:ascii="宋体" w:hAnsi="宋体"/>
          <w:szCs w:val="21"/>
        </w:rPr>
        <w:t>．家用台灯正常工作时，灯丝中电流大约为</w:t>
      </w:r>
      <w:r>
        <w:rPr>
          <w:rFonts w:ascii="宋体" w:hAnsi="宋体"/>
          <w:szCs w:val="21"/>
        </w:rPr>
        <w:t>2A</w:t>
      </w:r>
    </w:p>
    <w:p w:rsidR="000E1B39">
      <w:pPr>
        <w:widowControl/>
        <w:tabs>
          <w:tab w:val="left" w:pos="3240"/>
        </w:tabs>
        <w:spacing w:line="32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下列语句都蕴含着深刻的物理哲理，从物理学角度分析正确的是（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0E1B39">
      <w:pPr>
        <w:widowControl/>
        <w:tabs>
          <w:tab w:val="left" w:pos="3240"/>
        </w:tabs>
        <w:spacing w:line="320" w:lineRule="exact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只要功夫深，铁杵磨成针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，铁杵磨成针是为了减小针尖产生的压强</w:t>
      </w:r>
    </w:p>
    <w:p w:rsidR="000E1B39">
      <w:pPr>
        <w:widowControl/>
        <w:tabs>
          <w:tab w:val="left" w:pos="3240"/>
        </w:tabs>
        <w:spacing w:line="320" w:lineRule="exact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B.</w:t>
      </w:r>
      <w:r>
        <w:rPr>
          <w:rFonts w:ascii="宋体" w:hAnsi="宋体"/>
          <w:szCs w:val="21"/>
        </w:rPr>
        <w:t>“</w:t>
      </w:r>
      <w:r>
        <w:rPr>
          <w:rFonts w:ascii="宋体" w:hAnsi="宋体" w:hint="eastAsia"/>
          <w:szCs w:val="21"/>
        </w:rPr>
        <w:t>鸡蛋碰石头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，鸡蛋破碎是因为鸡蛋受到的力比石头受到的力大</w:t>
      </w:r>
    </w:p>
    <w:p w:rsidR="000E1B39">
      <w:pPr>
        <w:widowControl/>
        <w:tabs>
          <w:tab w:val="left" w:pos="3240"/>
        </w:tabs>
        <w:spacing w:line="320" w:lineRule="exact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锲而不舍，金石可镂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，镂空后金石的密度不变</w:t>
      </w:r>
    </w:p>
    <w:p w:rsidR="000E1B39">
      <w:pPr>
        <w:widowControl/>
        <w:tabs>
          <w:tab w:val="left" w:pos="3240"/>
        </w:tabs>
        <w:spacing w:line="320" w:lineRule="exact"/>
        <w:ind w:firstLine="210" w:firstLineChars="100"/>
        <w:jc w:val="left"/>
        <w:rPr>
          <w:rFonts w:hAnsi="宋体"/>
        </w:rPr>
      </w:pPr>
      <w:r>
        <w:rPr>
          <w:rFonts w:ascii="宋体" w:hAnsi="宋体" w:hint="eastAsia"/>
          <w:szCs w:val="21"/>
        </w:rPr>
        <w:t>D.</w:t>
      </w:r>
      <w:r>
        <w:rPr>
          <w:rFonts w:ascii="宋体" w:hAnsi="宋体" w:hint="eastAsia"/>
          <w:szCs w:val="21"/>
        </w:rPr>
        <w:t>初冬季节，在家里洗澡时发现房间里充满“白气”，这些“白气”是水蒸气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  <w:bCs/>
        </w:rPr>
        <w:t>3</w:t>
      </w:r>
      <w:r>
        <w:rPr>
          <w:rFonts w:hAnsi="宋体" w:cs="Times New Roman" w:hint="eastAsia"/>
        </w:rPr>
        <w:t>．有关光现象，以下说法正确的是（</w:t>
      </w:r>
      <w:r>
        <w:rPr>
          <w:rFonts w:hAnsi="宋体" w:cs="Times New Roman"/>
        </w:rPr>
        <w:t xml:space="preserve">   </w:t>
      </w:r>
      <w:r>
        <w:rPr>
          <w:rFonts w:hAnsi="宋体" w:cs="Times New Roman" w:hint="eastAsia"/>
        </w:rPr>
        <w:t>）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A</w:t>
      </w:r>
      <w:r>
        <w:rPr>
          <w:rFonts w:hAnsi="宋体" w:cs="Times New Roman" w:hint="eastAsia"/>
        </w:rPr>
        <w:t>．阳光透过树叶间的缝隙射到地面上，形成的光斑是倒立的虚像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B</w:t>
      </w:r>
      <w:r>
        <w:rPr>
          <w:rFonts w:hAnsi="宋体" w:cs="Times New Roman" w:hint="eastAsia"/>
        </w:rPr>
        <w:t>．游泳池注水后，看上去好像变浅了，是由于光的反射形成的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C</w:t>
      </w:r>
      <w:r>
        <w:rPr>
          <w:rFonts w:hAnsi="宋体" w:cs="Times New Roman" w:hint="eastAsia"/>
        </w:rPr>
        <w:t>．在平静的湖面上可以看到蓝天白云，是由于光的折射形成的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D</w:t>
      </w:r>
      <w:r>
        <w:rPr>
          <w:rFonts w:hAnsi="宋体" w:cs="Times New Roman" w:hint="eastAsia"/>
        </w:rPr>
        <w:t>．太阳光经过三棱镜后可以产生彩色光带是光的色散现象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  <w:bCs/>
        </w:rPr>
        <w:t>4</w:t>
      </w:r>
      <w:r>
        <w:rPr>
          <w:rFonts w:hAnsi="宋体" w:cs="Times New Roman" w:hint="eastAsia"/>
        </w:rPr>
        <w:t>．下列有关温度、内能和热量的说法中，正确的是（</w:t>
      </w:r>
      <w:r>
        <w:rPr>
          <w:rFonts w:hAnsi="宋体" w:cs="Times New Roman"/>
        </w:rPr>
        <w:t xml:space="preserve">   </w:t>
      </w:r>
      <w:r>
        <w:rPr>
          <w:rFonts w:hAnsi="宋体" w:cs="Times New Roman" w:hint="eastAsia"/>
        </w:rPr>
        <w:t>）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</w:rPr>
        <w:t>A</w:t>
      </w:r>
      <w:r>
        <w:rPr>
          <w:rFonts w:hAnsi="宋体" w:cs="Times New Roman" w:hint="eastAsia"/>
        </w:rPr>
        <w:t>．物体的温度不变，它的内能一定不变</w:t>
      </w:r>
      <w:r>
        <w:rPr>
          <w:rFonts w:hAnsi="宋体" w:cs="Times New Roman"/>
        </w:rPr>
        <w:t xml:space="preserve"> </w:t>
      </w: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 xml:space="preserve"> B</w:t>
      </w:r>
      <w:r>
        <w:rPr>
          <w:rFonts w:hAnsi="宋体" w:cs="Times New Roman" w:hint="eastAsia"/>
        </w:rPr>
        <w:t>．物体内能增加，它一定吸收了热量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</w:rPr>
        <w:t>C</w:t>
      </w:r>
      <w:r>
        <w:rPr>
          <w:rFonts w:hAnsi="宋体" w:cs="Times New Roman" w:hint="eastAsia"/>
        </w:rPr>
        <w:t>．物体放出了热量，它的温度一定降低</w:t>
      </w:r>
      <w:r>
        <w:rPr>
          <w:rFonts w:hAnsi="宋体" w:cs="Times New Roman"/>
        </w:rPr>
        <w:t xml:space="preserve"> </w:t>
      </w: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 xml:space="preserve"> D</w:t>
      </w:r>
      <w:r>
        <w:rPr>
          <w:rFonts w:hAnsi="宋体" w:cs="Times New Roman" w:hint="eastAsia"/>
        </w:rPr>
        <w:t>．物体温度降低，它的内能一定减少</w:t>
      </w:r>
    </w:p>
    <w:p w:rsidR="000E1B39">
      <w:pPr>
        <w:textAlignment w:val="center"/>
        <w:rPr>
          <w:rFonts w:ascii="宋体" w:hAnsi="宋体" w:cs="宋体"/>
          <w:kern w:val="0"/>
          <w:szCs w:val="21"/>
        </w:rPr>
      </w:pPr>
      <w:r>
        <w:rPr>
          <w:rFonts w:hAnsi="宋体"/>
        </w:rPr>
        <w:t>5</w:t>
      </w:r>
      <w:r>
        <w:rPr>
          <w:rFonts w:hAnsi="宋体" w:hint="eastAsia"/>
        </w:rPr>
        <w:t>．</w:t>
      </w:r>
      <w:r>
        <w:rPr>
          <w:rFonts w:ascii="宋体" w:hAnsi="宋体" w:cs="宋体" w:hint="eastAsia"/>
          <w:kern w:val="0"/>
          <w:szCs w:val="21"/>
        </w:rPr>
        <w:t>在高速公路长下坡路端的外侧，常设有避险车道，供刹车失灵的车辆自救，当失控车辆冲上该车道时，被强制减速停车，下列说法不正确的是</w:t>
      </w:r>
    </w:p>
    <w:p w:rsidR="000E1B39">
      <w:pPr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．避险车道相当于一个斜面</w:t>
      </w:r>
    </w:p>
    <w:p w:rsidR="000E1B39">
      <w:pPr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．以相同速度行驶时，大货车比小轿车的动能大</w:t>
      </w:r>
    </w:p>
    <w:p w:rsidR="000E1B39">
      <w:pPr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C</w:t>
      </w:r>
      <w:r>
        <w:rPr>
          <w:rFonts w:ascii="宋体" w:hAnsi="宋体" w:cs="宋体" w:hint="eastAsia"/>
          <w:kern w:val="0"/>
          <w:szCs w:val="21"/>
        </w:rPr>
        <w:t>．下坡路段刹车失灵的大货车动能越来越大</w:t>
      </w:r>
    </w:p>
    <w:p w:rsidR="000E1B39">
      <w:pPr>
        <w:textAlignment w:val="center"/>
        <w:rPr>
          <w:rFonts w:hAnsi="宋体"/>
        </w:rPr>
      </w:pPr>
      <w:r>
        <w:rPr>
          <w:rFonts w:ascii="宋体" w:hAnsi="宋体" w:cs="宋体" w:hint="eastAsia"/>
          <w:kern w:val="0"/>
          <w:szCs w:val="21"/>
        </w:rPr>
        <w:t>D</w:t>
      </w:r>
      <w:r>
        <w:rPr>
          <w:rFonts w:ascii="宋体" w:hAnsi="宋体" w:cs="宋体" w:hint="eastAsia"/>
          <w:kern w:val="0"/>
          <w:szCs w:val="21"/>
        </w:rPr>
        <w:t>．大货车冲上避险车道时，动能全部转化为重力势能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>6</w:t>
      </w:r>
      <w:r>
        <w:rPr>
          <w:rFonts w:hAnsi="宋体" w:cs="Times New Roman" w:hint="eastAsia"/>
        </w:rPr>
        <w:t>．如图所示四个实验现象中，揭示了电动机工作原理的是（</w:t>
      </w:r>
      <w:r>
        <w:rPr>
          <w:rFonts w:hAnsi="宋体" w:cs="Times New Roman"/>
        </w:rPr>
        <w:t xml:space="preserve">   </w:t>
      </w:r>
      <w:r>
        <w:rPr>
          <w:rFonts w:hAnsi="宋体" w:cs="Times New Roman" w:hint="eastAsia"/>
        </w:rPr>
        <w:t>）</w:t>
      </w:r>
    </w:p>
    <w:p w:rsidR="000E1B39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4916805" cy="1221740"/>
            <wp:effectExtent l="0" t="0" r="17145" b="1651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B39">
      <w:pPr>
        <w:pStyle w:val="PlainText"/>
        <w:rPr>
          <w:rFonts w:hAnsi="宋体"/>
          <w:b/>
          <w:bCs/>
        </w:rPr>
      </w:pPr>
      <w:r>
        <w:rPr>
          <w:rFonts w:hAnsi="宋体" w:cs="Times New Roman" w:hint="eastAsia"/>
          <w:b/>
          <w:bCs/>
        </w:rPr>
        <w:t>二、填空题</w:t>
      </w:r>
      <w:r>
        <w:rPr>
          <w:rFonts w:hAnsi="宋体" w:cs="Times New Roman"/>
          <w:b/>
          <w:bCs/>
        </w:rPr>
        <w:t>(</w:t>
      </w:r>
      <w:r>
        <w:rPr>
          <w:rFonts w:hAnsi="宋体" w:cs="Times New Roman" w:hint="eastAsia"/>
          <w:b/>
          <w:bCs/>
        </w:rPr>
        <w:t>每空</w:t>
      </w:r>
      <w:r>
        <w:rPr>
          <w:rFonts w:hAnsi="宋体" w:cs="Times New Roman"/>
          <w:b/>
          <w:bCs/>
        </w:rPr>
        <w:t>1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黑体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共</w:t>
      </w:r>
      <w:r>
        <w:rPr>
          <w:rFonts w:hAnsi="宋体" w:cs="Times New Roman"/>
          <w:b/>
          <w:bCs/>
        </w:rPr>
        <w:t>1</w:t>
      </w:r>
      <w:r>
        <w:rPr>
          <w:rFonts w:hAnsi="宋体" w:cs="Times New Roman" w:hint="eastAsia"/>
          <w:b/>
          <w:bCs/>
        </w:rPr>
        <w:t>7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Times New Roman"/>
          <w:b/>
          <w:bCs/>
        </w:rPr>
        <w:t>)</w:t>
      </w:r>
    </w:p>
    <w:p w:rsidR="000E1B39">
      <w:pPr>
        <w:pStyle w:val="PlainText"/>
        <w:rPr>
          <w:rFonts w:hAnsi="宋体" w:cs="Times New Roman"/>
        </w:rPr>
      </w:pPr>
      <w:r>
        <w:rPr>
          <w:rFonts w:hAnsi="宋体" w:cs="Times New Roman"/>
        </w:rPr>
        <w:t>7</w:t>
      </w:r>
      <w:r>
        <w:rPr>
          <w:rFonts w:hAnsi="宋体" w:cs="Times New Roman" w:hint="eastAsia"/>
        </w:rPr>
        <w:t>．刻度尺、弹簧测力计在正确使用情况下的示数如图所示，则刻度尺测出物体的长度</w:t>
      </w:r>
    </w:p>
    <w:p w:rsidR="000E1B39">
      <w:pPr>
        <w:pStyle w:val="PlainText"/>
        <w:rPr>
          <w:rFonts w:hAnsi="宋体" w:cs="Times New Roman"/>
        </w:rPr>
      </w:pPr>
      <w:r>
        <w:rPr>
          <w:rFonts w:hAnsi="宋体" w:cs="Times New Roman" w:hint="eastAsia"/>
        </w:rPr>
        <w:t>为</w:t>
      </w:r>
      <w:r>
        <w:rPr>
          <w:rFonts w:hAnsi="宋体" w:cs="Times New Roman"/>
        </w:rPr>
        <w:t>_</w:t>
      </w:r>
      <w:r>
        <w:rPr>
          <w:rFonts w:hAnsi="宋体" w:cs="Times New Roman"/>
          <w:u w:val="single"/>
        </w:rPr>
        <w:t xml:space="preserve">           </w:t>
      </w:r>
      <w:r>
        <w:rPr>
          <w:rFonts w:hAnsi="宋体" w:cs="Times New Roman"/>
        </w:rPr>
        <w:t>cm</w:t>
      </w:r>
      <w:r>
        <w:rPr>
          <w:rFonts w:hAnsi="宋体" w:cs="Times New Roman" w:hint="eastAsia"/>
        </w:rPr>
        <w:t>，弹簧测力计的读数为</w:t>
      </w:r>
      <w:r>
        <w:rPr>
          <w:rFonts w:hAnsi="宋体" w:cs="Times New Roman"/>
          <w:u w:val="single"/>
        </w:rPr>
        <w:t xml:space="preserve">       </w:t>
      </w:r>
      <w:r>
        <w:rPr>
          <w:rFonts w:hAnsi="宋体" w:cs="Times New Roman"/>
        </w:rPr>
        <w:t>N.</w:t>
      </w:r>
    </w:p>
    <w:p w:rsidR="000E1B39">
      <w:pPr>
        <w:pStyle w:val="PlainText"/>
        <w:rPr>
          <w:rFonts w:hAnsi="宋体" w:cs="Times New Roman"/>
        </w:rPr>
      </w:pPr>
    </w:p>
    <w:p w:rsidR="000E1B39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6190615</wp:posOffset>
            </wp:positionH>
            <wp:positionV relativeFrom="paragraph">
              <wp:posOffset>-7969250</wp:posOffset>
            </wp:positionV>
            <wp:extent cx="2475230" cy="638175"/>
            <wp:effectExtent l="0" t="0" r="1270" b="9525"/>
            <wp:wrapTopAndBottom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>　　　　</w:t>
      </w:r>
      <w:r>
        <w:rPr>
          <w:rFonts w:ascii="Times New Roman" w:hAnsi="Times New Roman" w:cs="Times New Roman"/>
        </w:rPr>
        <w:t xml:space="preserve"> 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宋体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2974340</wp:posOffset>
            </wp:positionH>
            <wp:positionV relativeFrom="paragraph">
              <wp:posOffset>-161925</wp:posOffset>
            </wp:positionV>
            <wp:extent cx="2294890" cy="809625"/>
            <wp:effectExtent l="0" t="0" r="10160" b="9525"/>
            <wp:wrapTopAndBottom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8</w:t>
      </w:r>
      <w:r>
        <w:rPr>
          <w:rFonts w:hAnsi="宋体" w:cs="Times New Roman" w:hint="eastAsia"/>
        </w:rPr>
        <w:t>．</w:t>
      </w:r>
      <w:r>
        <w:rPr>
          <w:rFonts w:hAnsi="宋体" w:cs="Times New Roman"/>
        </w:rPr>
        <w:t>WiFi</w:t>
      </w:r>
      <w:r>
        <w:rPr>
          <w:rFonts w:hAnsi="宋体" w:cs="Times New Roman" w:hint="eastAsia"/>
        </w:rPr>
        <w:t>是一种可以将个人电脑、手机等终端设备以无线方式互相连接的技术．常见的连接方式是通过一个无线路由器来实现．无线路由器是通过</w:t>
      </w:r>
      <w:r>
        <w:rPr>
          <w:rFonts w:hAnsi="宋体" w:cs="Times New Roman"/>
          <w:u w:val="single"/>
        </w:rPr>
        <w:t xml:space="preserve">           </w:t>
      </w:r>
      <w:r>
        <w:rPr>
          <w:rFonts w:hAnsi="宋体" w:cs="Times New Roman" w:hint="eastAsia"/>
        </w:rPr>
        <w:t>向四周有效范围内的终端传递信息，其传播速度</w:t>
      </w:r>
      <w:r>
        <w:rPr>
          <w:rFonts w:hAnsi="宋体" w:cs="Times New Roman" w:hint="eastAsia"/>
          <w:u w:val="single"/>
        </w:rPr>
        <w:t xml:space="preserve">      </w:t>
      </w:r>
      <w:r>
        <w:rPr>
          <w:rFonts w:hAnsi="宋体" w:cs="Times New Roman"/>
        </w:rPr>
        <w:t xml:space="preserve"> (</w:t>
      </w:r>
      <w:r>
        <w:rPr>
          <w:rFonts w:hAnsi="宋体" w:cs="Times New Roman" w:hint="eastAsia"/>
        </w:rPr>
        <w:t>选填“大于”“等于”或“小于”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光速．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422910</wp:posOffset>
            </wp:positionV>
            <wp:extent cx="800100" cy="1386840"/>
            <wp:effectExtent l="0" t="0" r="0" b="3810"/>
            <wp:wrapSquare wrapText="bothSides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9</w:t>
      </w:r>
      <w:r>
        <w:rPr>
          <w:rFonts w:hAnsi="宋体" w:cs="Times New Roman" w:hint="eastAsia"/>
        </w:rPr>
        <w:t>．“六一”儿童节期间，小朋友</w:t>
      </w:r>
      <w:r>
        <w:rPr>
          <w:rFonts w:hAnsi="宋体" w:cs="Times New Roman" w:hint="eastAsia"/>
        </w:rPr>
        <w:t>在柳湖公园</w:t>
      </w:r>
      <w:r>
        <w:rPr>
          <w:rFonts w:hAnsi="宋体" w:cs="Times New Roman" w:hint="eastAsia"/>
        </w:rPr>
        <w:t>里荡秋千，当秋千从高处落下时，重力势能</w:t>
      </w:r>
      <w:r>
        <w:rPr>
          <w:rFonts w:hAnsi="宋体" w:cs="Times New Roman"/>
          <w:u w:val="single"/>
        </w:rPr>
        <w:t xml:space="preserve">      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选</w:t>
      </w:r>
      <w:r>
        <w:rPr>
          <w:rFonts w:hAnsi="宋体" w:cs="Times New Roman" w:hint="eastAsia"/>
        </w:rPr>
        <w:t>填“变大”“变小”或“不变”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，不再用力推时，秋千最后会停下来，在此过程中机械能转化为</w:t>
      </w:r>
      <w:r>
        <w:rPr>
          <w:rFonts w:hAnsi="宋体" w:cs="Times New Roman"/>
          <w:u w:val="single"/>
        </w:rPr>
        <w:t xml:space="preserve">         </w:t>
      </w:r>
      <w:r>
        <w:rPr>
          <w:rFonts w:hAnsi="宋体" w:cs="Times New Roman" w:hint="eastAsia"/>
        </w:rPr>
        <w:t>．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</w:rPr>
        <w:t>10</w:t>
      </w:r>
      <w:r>
        <w:rPr>
          <w:rFonts w:hAnsi="宋体" w:cs="Times New Roman" w:hint="eastAsia"/>
        </w:rPr>
        <w:t>．如图所示为四冲程汽油机工作过程中某一冲程的示意图．在该冲程中，进气门和排气门都关闭，活塞向上运动．根据该图可知它表示的是</w:t>
      </w:r>
      <w:r>
        <w:rPr>
          <w:rFonts w:hAnsi="宋体" w:cs="Times New Roman"/>
          <w:u w:val="single"/>
        </w:rPr>
        <w:t xml:space="preserve">       </w:t>
      </w:r>
      <w:r>
        <w:rPr>
          <w:rFonts w:hAnsi="宋体" w:cs="Times New Roman" w:hint="eastAsia"/>
        </w:rPr>
        <w:t>冲程；在该冲程中，气缸内的油气混合物的内能</w:t>
      </w:r>
      <w:r>
        <w:rPr>
          <w:rFonts w:hAnsi="宋体" w:cs="Times New Roman"/>
          <w:u w:val="single"/>
        </w:rPr>
        <w:t xml:space="preserve">      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选填“增加”“不变”或“减少”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．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</w:rPr>
        <w:t>11</w:t>
      </w:r>
      <w:r>
        <w:rPr>
          <w:rFonts w:hAnsi="宋体" w:cs="Times New Roman" w:hint="eastAsia"/>
        </w:rPr>
        <w:t>．电视机画面的颜色是由</w:t>
      </w:r>
      <w:r>
        <w:rPr>
          <w:rFonts w:hAnsi="宋体" w:cs="Times New Roman"/>
          <w:u w:val="single"/>
        </w:rPr>
        <w:t xml:space="preserve">            </w:t>
      </w:r>
      <w:r>
        <w:rPr>
          <w:rFonts w:hAnsi="宋体" w:cs="Times New Roman"/>
        </w:rPr>
        <w:t>_</w:t>
      </w:r>
      <w:r>
        <w:rPr>
          <w:rFonts w:hAnsi="宋体" w:cs="Times New Roman" w:hint="eastAsia"/>
        </w:rPr>
        <w:t>三种色光合成，电视遥控器用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  <w:u w:val="single"/>
        </w:rPr>
        <w:t xml:space="preserve">           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选填“红外线”或“紫外线”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来遥控电视机的．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</w:rPr>
        <w:t>12</w:t>
      </w:r>
      <w:r>
        <w:rPr>
          <w:rFonts w:hAnsi="宋体" w:cs="Times New Roman" w:hint="eastAsia"/>
        </w:rPr>
        <w:t>．一瓶标有</w:t>
      </w:r>
      <w:r>
        <w:rPr>
          <w:rFonts w:hAnsi="宋体" w:cs="Times New Roman"/>
        </w:rPr>
        <w:t>“555</w:t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t>mL</w:t>
      </w:r>
      <w:r>
        <w:rPr>
          <w:rFonts w:hAnsi="宋体" w:cs="Times New Roman"/>
        </w:rPr>
        <w:t>”</w:t>
      </w:r>
      <w:r>
        <w:rPr>
          <w:rFonts w:hAnsi="宋体" w:cs="Times New Roman" w:hint="eastAsia"/>
        </w:rPr>
        <w:t>字样的纯净水，水的质量是</w:t>
      </w:r>
      <w:r>
        <w:rPr>
          <w:rFonts w:hAnsi="宋体" w:cs="Times New Roman"/>
          <w:u w:val="single"/>
        </w:rPr>
        <w:t xml:space="preserve">         </w:t>
      </w:r>
      <w:r>
        <w:rPr>
          <w:rFonts w:hAnsi="宋体" w:cs="Times New Roman"/>
        </w:rPr>
        <w:t>g</w:t>
      </w:r>
      <w:r>
        <w:rPr>
          <w:rFonts w:hAnsi="宋体" w:cs="Times New Roman" w:hint="eastAsia"/>
        </w:rPr>
        <w:t>；小明喝了半瓶水，则剩余半瓶水的密度是</w:t>
      </w:r>
      <w:r>
        <w:rPr>
          <w:rFonts w:hAnsi="宋体" w:cs="Times New Roman"/>
          <w:u w:val="single"/>
        </w:rPr>
        <w:t xml:space="preserve">          </w:t>
      </w:r>
      <w:r>
        <w:rPr>
          <w:rFonts w:hAnsi="宋体" w:cs="Times New Roman"/>
        </w:rPr>
        <w:t>kg/m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.</w:t>
      </w:r>
    </w:p>
    <w:p w:rsidR="000E1B39">
      <w:pPr>
        <w:spacing w:line="360" w:lineRule="exact"/>
        <w:ind w:right="-1161" w:rightChars="-55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>
        <w:rPr>
          <w:rFonts w:ascii="宋体" w:hAnsi="宋体"/>
          <w:bCs/>
          <w:szCs w:val="21"/>
        </w:rPr>
        <w:t>.</w:t>
      </w:r>
      <w:r>
        <w:rPr>
          <w:rFonts w:ascii="宋体" w:hAnsi="宋体" w:hint="eastAsia"/>
          <w:szCs w:val="21"/>
        </w:rPr>
        <w:t>一名游泳运动员重</w:t>
      </w:r>
      <w:r>
        <w:rPr>
          <w:rFonts w:ascii="宋体" w:hAnsi="宋体" w:hint="eastAsia"/>
          <w:szCs w:val="21"/>
        </w:rPr>
        <w:t>690N</w:t>
      </w:r>
      <w:r>
        <w:rPr>
          <w:rFonts w:ascii="宋体" w:hAnsi="宋体" w:hint="eastAsia"/>
          <w:szCs w:val="21"/>
        </w:rPr>
        <w:t>，体积大约是</w:t>
      </w:r>
      <w:r>
        <w:rPr>
          <w:rFonts w:ascii="宋体" w:hAnsi="宋体" w:hint="eastAsia"/>
          <w:szCs w:val="21"/>
        </w:rPr>
        <w:t>7.1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 w:val="32"/>
          <w:szCs w:val="32"/>
          <w:vertAlign w:val="superscript"/>
        </w:rPr>
        <w:t>－</w:t>
      </w:r>
      <w:r>
        <w:rPr>
          <w:rFonts w:ascii="宋体" w:hAnsi="宋体" w:hint="eastAsia"/>
          <w:sz w:val="32"/>
          <w:szCs w:val="32"/>
          <w:vertAlign w:val="superscript"/>
        </w:rPr>
        <w:t>2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 w:val="32"/>
          <w:szCs w:val="32"/>
          <w:vertAlign w:val="superscript"/>
        </w:rPr>
        <w:t>3</w:t>
      </w:r>
      <w:r>
        <w:rPr>
          <w:rFonts w:ascii="宋体" w:hAnsi="宋体" w:hint="eastAsia"/>
          <w:szCs w:val="21"/>
        </w:rPr>
        <w:t>，双脚与地面的接触面积是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 w:val="32"/>
          <w:szCs w:val="32"/>
          <w:vertAlign w:val="superscript"/>
        </w:rPr>
        <w:t>-2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 w:val="32"/>
          <w:szCs w:val="32"/>
          <w:vertAlign w:val="superscript"/>
        </w:rPr>
        <w:t>2</w:t>
      </w:r>
      <w:r>
        <w:rPr>
          <w:rFonts w:ascii="宋体" w:hAnsi="宋体" w:hint="eastAsia"/>
          <w:szCs w:val="21"/>
        </w:rPr>
        <w:t>。当他</w:t>
      </w:r>
    </w:p>
    <w:p w:rsidR="000E1B39">
      <w:pPr>
        <w:spacing w:line="360" w:lineRule="exact"/>
        <w:ind w:right="-1161" w:rightChars="-55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站立在水平地面上时，他对地面的压强是</w:t>
      </w:r>
      <w:r>
        <w:rPr>
          <w:rFonts w:ascii="宋体" w:hAnsi="宋体" w:hint="eastAsia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Pa</w:t>
      </w:r>
      <w:r>
        <w:rPr>
          <w:rFonts w:ascii="宋体" w:hAnsi="宋体" w:hint="eastAsia"/>
          <w:szCs w:val="21"/>
        </w:rPr>
        <w:t>；当他浮在水面上时，他受到的浮力</w: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szCs w:val="21"/>
          <w:u w:val="single"/>
        </w:rPr>
        <w:t>　　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</w:rPr>
        <w:t>，</w:t>
      </w:r>
    </w:p>
    <w:p w:rsidR="000E1B39">
      <w:pPr>
        <w:spacing w:line="360" w:lineRule="exact"/>
        <w:ind w:right="-1161" w:rightChars="-55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当他全部潜入水中，水对他的浮力是</w:t>
      </w:r>
      <w:r>
        <w:rPr>
          <w:rFonts w:ascii="宋体" w:hAnsi="宋体" w:hint="eastAsia"/>
          <w:szCs w:val="21"/>
          <w:u w:val="single"/>
        </w:rPr>
        <w:t>　　</w:t>
      </w:r>
      <w:r>
        <w:rPr>
          <w:rFonts w:ascii="宋体" w:hAnsi="宋体" w:hint="eastAsia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</w:rPr>
        <w:t>。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 w:hint="eastAsia"/>
        </w:rPr>
        <w:t>14.</w:t>
      </w:r>
      <w:r>
        <w:rPr>
          <w:rFonts w:hAnsi="宋体" w:cs="Times New Roman" w:hint="eastAsia"/>
        </w:rPr>
        <w:t>第十四届中国庆阳端午香包民俗文化节于</w:t>
      </w:r>
      <w:r>
        <w:rPr>
          <w:rFonts w:hAnsi="宋体" w:cs="Times New Roman"/>
        </w:rPr>
        <w:t>2016</w:t>
      </w:r>
      <w:r>
        <w:rPr>
          <w:rFonts w:hAnsi="宋体" w:cs="Times New Roman" w:hint="eastAsia"/>
        </w:rPr>
        <w:t>年</w:t>
      </w:r>
      <w:r>
        <w:rPr>
          <w:rFonts w:hAnsi="宋体" w:cs="Times New Roman"/>
        </w:rPr>
        <w:t>6</w:t>
      </w:r>
      <w:r>
        <w:rPr>
          <w:rFonts w:hAnsi="宋体" w:cs="Times New Roman" w:hint="eastAsia"/>
        </w:rPr>
        <w:t>月</w:t>
      </w:r>
      <w:r>
        <w:rPr>
          <w:rFonts w:hAnsi="宋体" w:cs="Times New Roman"/>
        </w:rPr>
        <w:t>6</w:t>
      </w:r>
      <w:r>
        <w:rPr>
          <w:rFonts w:hAnsi="宋体" w:cs="Times New Roman" w:hint="eastAsia"/>
        </w:rPr>
        <w:t>日至</w:t>
      </w:r>
      <w:r>
        <w:rPr>
          <w:rFonts w:hAnsi="宋体" w:cs="Times New Roman"/>
        </w:rPr>
        <w:t>10</w:t>
      </w:r>
      <w:r>
        <w:rPr>
          <w:rFonts w:hAnsi="宋体" w:cs="Times New Roman" w:hint="eastAsia"/>
        </w:rPr>
        <w:t>日在西峰区举办．节日期间，各种精致的香包散发出的香味真可谓“香飘十里，陶醉八乡”，这是一种</w:t>
      </w:r>
      <w:r>
        <w:rPr>
          <w:rFonts w:hAnsi="宋体" w:cs="Times New Roman"/>
          <w:u w:val="single"/>
        </w:rPr>
        <w:t xml:space="preserve">      </w:t>
      </w:r>
      <w:r>
        <w:rPr>
          <w:rFonts w:hAnsi="宋体" w:cs="Times New Roman" w:hint="eastAsia"/>
          <w:u w:val="single"/>
        </w:rPr>
        <w:t xml:space="preserve"> </w:t>
      </w:r>
      <w:r>
        <w:rPr>
          <w:rFonts w:hAnsi="宋体" w:cs="Times New Roman"/>
          <w:u w:val="single"/>
        </w:rPr>
        <w:t xml:space="preserve">    </w:t>
      </w:r>
      <w:r>
        <w:rPr>
          <w:rFonts w:hAnsi="宋体" w:cs="Times New Roman" w:hint="eastAsia"/>
        </w:rPr>
        <w:t>现象，它是</w:t>
      </w:r>
    </w:p>
    <w:p w:rsidR="000E1B39">
      <w:pPr>
        <w:pStyle w:val="PlainText"/>
        <w:spacing w:line="340" w:lineRule="exact"/>
        <w:rPr>
          <w:rFonts w:hAnsi="宋体" w:cs="Times New Roman"/>
        </w:rPr>
      </w:pPr>
      <w:r>
        <w:rPr>
          <w:rFonts w:hAnsi="宋体" w:cs="Times New Roman"/>
          <w:u w:val="single"/>
        </w:rPr>
        <w:t xml:space="preserve">             </w:t>
      </w:r>
      <w:r>
        <w:rPr>
          <w:rFonts w:hAnsi="宋体" w:cs="Times New Roman" w:hint="eastAsia"/>
        </w:rPr>
        <w:t>的结果</w:t>
      </w:r>
    </w:p>
    <w:p w:rsidR="000E1B39">
      <w:pPr>
        <w:pStyle w:val="PlainText"/>
        <w:rPr>
          <w:b/>
        </w:rPr>
      </w:pPr>
      <w:r>
        <w:rPr>
          <w:rFonts w:hint="eastAsia"/>
          <w:b/>
        </w:rPr>
        <w:t>三、作图题（共</w:t>
      </w:r>
      <w:r>
        <w:rPr>
          <w:rFonts w:hint="eastAsia"/>
          <w:b/>
        </w:rPr>
        <w:t>8</w:t>
      </w:r>
      <w:r>
        <w:rPr>
          <w:rFonts w:hint="eastAsia"/>
          <w:b/>
        </w:rPr>
        <w:t>分）</w:t>
      </w:r>
    </w:p>
    <w:p w:rsidR="000E1B39">
      <w:pPr>
        <w:pStyle w:val="DefaultParagraph"/>
        <w:rPr>
          <w:rFonts w:ascii="宋体" w:hAnsi="宋体"/>
        </w:rPr>
      </w:pPr>
      <w:r>
        <w:rPr>
          <w:rFonts w:ascii="宋体" w:hAnsi="宋体" w:hint="eastAsia"/>
        </w:rPr>
        <w:t>15</w:t>
      </w:r>
      <w:r>
        <w:rPr>
          <w:rFonts w:ascii="宋体" w:hAnsi="宋体"/>
          <w:bCs/>
        </w:rPr>
        <w:t xml:space="preserve">. </w:t>
      </w:r>
      <w:r>
        <w:rPr>
          <w:rFonts w:ascii="宋体" w:hAnsi="宋体" w:hint="eastAsia"/>
        </w:rPr>
        <w:t>如图甲所示是小明常用的一个插线板．他在使用时发现：插线板上的开关断开时指示灯不发光，插孔不能提供工作电压；而在开关闭合时指示灯发光，插孔可以提供工作电压；如果指示灯损坏了，开关闭合时插孔也能提供工作电压．</w:t>
      </w:r>
    </w:p>
    <w:p w:rsidR="000E1B39">
      <w:pPr>
        <w:pStyle w:val="PlainText"/>
        <w:ind w:firstLine="420"/>
        <w:rPr>
          <w:rFonts w:ascii="Times New Roman" w:hAnsi="Times New Roman" w:cs="Times New Roman"/>
          <w:b/>
        </w:rPr>
      </w:pPr>
      <w:r>
        <w:rPr>
          <w:rFonts w:hint="eastAsia"/>
          <w:noProof/>
        </w:rPr>
        <w:drawing>
          <wp:inline distT="0" distB="0" distL="114300" distR="114300">
            <wp:extent cx="4580890" cy="1322070"/>
            <wp:effectExtent l="0" t="0" r="10160" b="11430"/>
            <wp:docPr id="5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B39">
      <w:pPr>
        <w:pStyle w:val="PlainText"/>
        <w:rPr>
          <w:rFonts w:hAnsi="宋体" w:cs="Times New Roman"/>
        </w:rPr>
      </w:pPr>
      <w:r>
        <w:rPr>
          <w:rFonts w:hAnsi="宋体" w:cs="Times New Roman"/>
        </w:rPr>
        <w:t>1</w:t>
      </w:r>
      <w:r>
        <w:rPr>
          <w:rFonts w:hAnsi="宋体" w:cs="Times New Roman" w:hint="eastAsia"/>
        </w:rPr>
        <w:t>6</w:t>
      </w:r>
      <w:r>
        <w:rPr>
          <w:rFonts w:hAnsi="宋体" w:cs="Times New Roman" w:hint="eastAsia"/>
        </w:rPr>
        <w:t>．一束光从水中斜射到水和空气的界面时，同时发生了反射和折射，试</w:t>
      </w:r>
      <w:r>
        <w:rPr>
          <w:rFonts w:hAnsi="宋体" w:cs="Times New Roman" w:hint="eastAsia"/>
        </w:rPr>
        <w:t>作出</w:t>
      </w:r>
      <w:r>
        <w:rPr>
          <w:rFonts w:hAnsi="宋体" w:cs="Times New Roman" w:hint="eastAsia"/>
        </w:rPr>
        <w:t>反射光线和大致的折射光线．</w:t>
      </w:r>
    </w:p>
    <w:p w:rsidR="000E1B39">
      <w:pPr>
        <w:pStyle w:val="PlainText"/>
        <w:rPr>
          <w:rFonts w:hAnsi="宋体" w:cs="Times New Roman"/>
        </w:rPr>
      </w:pPr>
      <w:r>
        <w:rPr>
          <w:rFonts w:hAnsi="宋体" w:cs="Times New Roman"/>
        </w:rPr>
        <w:t>1</w:t>
      </w:r>
      <w:r>
        <w:rPr>
          <w:rFonts w:hAnsi="宋体" w:cs="Times New Roman" w:hint="eastAsia"/>
        </w:rPr>
        <w:t>7</w:t>
      </w:r>
      <w:r>
        <w:rPr>
          <w:rFonts w:hAnsi="宋体" w:cs="Times New Roman" w:hint="eastAsia"/>
        </w:rPr>
        <w:t>．请在图中，标出小磁针的</w:t>
      </w:r>
      <w:r>
        <w:rPr>
          <w:rFonts w:hAnsi="宋体" w:cs="Times New Roman"/>
        </w:rPr>
        <w:t xml:space="preserve"> N</w:t>
      </w:r>
      <w:r>
        <w:rPr>
          <w:rFonts w:hAnsi="宋体" w:cs="Times New Roman" w:hint="eastAsia"/>
        </w:rPr>
        <w:t>、</w:t>
      </w:r>
      <w:r>
        <w:rPr>
          <w:rFonts w:hAnsi="宋体" w:cs="Times New Roman"/>
        </w:rPr>
        <w:t xml:space="preserve">S </w:t>
      </w:r>
      <w:r>
        <w:rPr>
          <w:rFonts w:hAnsi="宋体" w:cs="Times New Roman" w:hint="eastAsia"/>
        </w:rPr>
        <w:t>极及通电螺线管周围的磁感线方向．</w:t>
      </w:r>
    </w:p>
    <w:p w:rsidR="000E1B39">
      <w:pPr>
        <w:pStyle w:val="PlainText"/>
        <w:rPr>
          <w:rFonts w:hAnsi="宋体" w:cs="Times New Roman"/>
        </w:rPr>
      </w:pPr>
      <w:r>
        <w:rPr>
          <w:rFonts w:hAnsi="宋体" w:cs="Times New Roman"/>
        </w:rPr>
        <w:t>1</w:t>
      </w:r>
      <w:r>
        <w:rPr>
          <w:rFonts w:hAnsi="宋体" w:cs="Times New Roman" w:hint="eastAsia"/>
        </w:rPr>
        <w:t>8</w:t>
      </w:r>
      <w:r>
        <w:rPr>
          <w:rFonts w:hAnsi="宋体" w:cs="Times New Roman" w:hint="eastAsia"/>
        </w:rPr>
        <w:t>．如图所示，</w:t>
      </w:r>
      <w:r>
        <w:rPr>
          <w:rFonts w:hAnsi="宋体" w:cs="Times New Roman"/>
          <w:i/>
        </w:rPr>
        <w:t>AC</w:t>
      </w:r>
      <w:r>
        <w:rPr>
          <w:rFonts w:hAnsi="宋体" w:cs="Times New Roman" w:hint="eastAsia"/>
        </w:rPr>
        <w:t>为杠杆，</w:t>
      </w:r>
      <w:r>
        <w:rPr>
          <w:rFonts w:hAnsi="宋体" w:cs="Times New Roman"/>
          <w:i/>
        </w:rPr>
        <w:t>O</w:t>
      </w:r>
      <w:r>
        <w:rPr>
          <w:rFonts w:hAnsi="宋体" w:cs="Times New Roman" w:hint="eastAsia"/>
        </w:rPr>
        <w:t>为支点，在</w:t>
      </w:r>
      <w:r>
        <w:rPr>
          <w:rFonts w:hAnsi="宋体" w:cs="Times New Roman"/>
          <w:i/>
        </w:rPr>
        <w:t>B</w:t>
      </w:r>
      <w:r>
        <w:rPr>
          <w:rFonts w:hAnsi="宋体" w:cs="Times New Roman" w:hint="eastAsia"/>
        </w:rPr>
        <w:t>点处挂一个重物，请画出杠杆在如图所示位置平衡时，受到的最小动力</w:t>
      </w:r>
      <w:r>
        <w:rPr>
          <w:rFonts w:hAnsi="宋体" w:cs="Times New Roman"/>
          <w:i/>
        </w:rPr>
        <w:t>F</w:t>
      </w:r>
      <w:r>
        <w:rPr>
          <w:rFonts w:hAnsi="宋体" w:cs="Times New Roman" w:hint="eastAsia"/>
        </w:rPr>
        <w:t>及其力臂</w:t>
      </w:r>
      <w:r>
        <w:rPr>
          <w:rFonts w:hAnsi="宋体" w:cs="Times New Roman"/>
          <w:i/>
        </w:rPr>
        <w:t>L</w:t>
      </w:r>
      <w:r>
        <w:rPr>
          <w:rFonts w:hAnsi="宋体" w:cs="Times New Roman" w:hint="eastAsia"/>
        </w:rPr>
        <w:t>，并画出重物受到重力的示意图．</w:t>
      </w:r>
    </w:p>
    <w:p w:rsidR="000E1B39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90170</wp:posOffset>
            </wp:positionV>
            <wp:extent cx="1609090" cy="1038225"/>
            <wp:effectExtent l="0" t="0" r="10160" b="9525"/>
            <wp:wrapSquare wrapText="bothSides"/>
            <wp:docPr id="1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90170</wp:posOffset>
            </wp:positionV>
            <wp:extent cx="1524000" cy="1018540"/>
            <wp:effectExtent l="0" t="0" r="0" b="10160"/>
            <wp:wrapSquare wrapText="bothSides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189230</wp:posOffset>
            </wp:positionV>
            <wp:extent cx="1551940" cy="942975"/>
            <wp:effectExtent l="0" t="0" r="10160" b="9525"/>
            <wp:wrapSquare wrapText="bothSides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1B39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第</w:t>
      </w:r>
      <w:r>
        <w:rPr>
          <w:rFonts w:ascii="Times New Roman" w:eastAsia="楷体_GB2312" w:hAnsi="Times New Roman" w:cs="Times New Roman"/>
        </w:rPr>
        <w:t>17</w:t>
      </w:r>
      <w:r>
        <w:rPr>
          <w:rFonts w:ascii="Times New Roman" w:eastAsia="楷体_GB2312" w:hAnsi="Times New Roman" w:cs="Times New Roman" w:hint="eastAsia"/>
        </w:rPr>
        <w:t>题图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第</w:t>
      </w:r>
      <w:r>
        <w:rPr>
          <w:rFonts w:ascii="Times New Roman" w:eastAsia="楷体_GB2312" w:hAnsi="Times New Roman" w:cs="Times New Roman"/>
        </w:rPr>
        <w:t>18</w:t>
      </w:r>
      <w:r>
        <w:rPr>
          <w:rFonts w:ascii="Times New Roman" w:eastAsia="楷体_GB2312" w:hAnsi="Times New Roman" w:cs="Times New Roman" w:hint="eastAsia"/>
        </w:rPr>
        <w:t>题图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第</w:t>
      </w:r>
      <w:r>
        <w:rPr>
          <w:rFonts w:ascii="Times New Roman" w:eastAsia="楷体_GB2312" w:hAnsi="Times New Roman" w:cs="Times New Roman"/>
        </w:rPr>
        <w:t>19</w:t>
      </w:r>
      <w:r>
        <w:rPr>
          <w:rFonts w:ascii="Times New Roman" w:eastAsia="楷体_GB2312" w:hAnsi="Times New Roman" w:cs="Times New Roman" w:hint="eastAsia"/>
        </w:rPr>
        <w:t>题图</w:t>
      </w:r>
      <w:r>
        <w:rPr>
          <w:rFonts w:ascii="Times New Roman" w:eastAsia="楷体_GB2312" w:hAnsi="Times New Roman" w:cs="Times New Roman"/>
        </w:rPr>
        <w:t>)</w:t>
      </w:r>
    </w:p>
    <w:p w:rsidR="000E1B39">
      <w:pPr>
        <w:pStyle w:val="DefaultParagraph"/>
        <w:spacing w:line="360" w:lineRule="exact"/>
        <w:rPr>
          <w:rFonts w:ascii="宋体" w:hAnsi="宋体"/>
        </w:rPr>
      </w:pPr>
      <w:r>
        <w:rPr>
          <w:rFonts w:ascii="宋体" w:hAnsi="宋体" w:hint="eastAsia"/>
          <w:b/>
        </w:rPr>
        <w:t>四、实验、探究（共</w:t>
      </w:r>
      <w:r>
        <w:rPr>
          <w:rFonts w:ascii="宋体" w:hAnsi="宋体"/>
          <w:b/>
        </w:rPr>
        <w:t>18</w:t>
      </w:r>
      <w:r>
        <w:rPr>
          <w:rFonts w:ascii="宋体" w:hAnsi="宋体" w:hint="eastAsia"/>
          <w:b/>
        </w:rPr>
        <w:t>分）</w:t>
      </w:r>
    </w:p>
    <w:p w:rsidR="000E1B39">
      <w:pPr>
        <w:pStyle w:val="DefaultParagraph"/>
        <w:spacing w:line="360" w:lineRule="exact"/>
        <w:rPr>
          <w:rFonts w:ascii="宋体" w:hAnsi="宋体"/>
        </w:rPr>
      </w:pPr>
      <w:r>
        <w:rPr>
          <w:rFonts w:ascii="宋体" w:hAnsi="宋体" w:hint="eastAsia"/>
          <w:bCs/>
        </w:rPr>
        <w:t>19</w:t>
      </w:r>
      <w:r>
        <w:rPr>
          <w:rFonts w:ascii="宋体" w:hAnsi="宋体" w:hint="eastAsia"/>
          <w:bCs/>
        </w:rPr>
        <w:t>．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小明想知道</w:t>
      </w:r>
      <w:r>
        <w:rPr>
          <w:rFonts w:ascii="宋体" w:hAnsi="宋体" w:hint="eastAsia"/>
        </w:rPr>
        <w:t>酱油的密度，于是他和小华用天平和量筒做了如图所示的实验．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487680</wp:posOffset>
            </wp:positionV>
            <wp:extent cx="2628900" cy="1386840"/>
            <wp:effectExtent l="0" t="0" r="0" b="3810"/>
            <wp:wrapSquare wrapText="bothSides"/>
            <wp:docPr id="14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>
                      <a:lum bright="-10001" contras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）天平调节平衡后，测出空烧杯的质量为</w:t>
      </w:r>
      <w:r>
        <w:rPr>
          <w:rFonts w:ascii="宋体" w:hAnsi="宋体"/>
        </w:rPr>
        <w:t>17g</w:t>
      </w:r>
      <w:r>
        <w:rPr>
          <w:rFonts w:ascii="宋体" w:hAnsi="宋体" w:hint="eastAsia"/>
        </w:rPr>
        <w:t>，在烧杯中倒入适量的酱油，测出烧杯和酱油的总质量如图甲所示，将烧杯中的酱油全部倒入量筒中，酱油的体积如图乙所示，则烧杯中酱油的质量为</w:t>
      </w:r>
      <w:r>
        <w:rPr>
          <w:rFonts w:ascii="宋体" w:hAnsi="宋体" w:hint="eastAsia"/>
          <w:u w:val="single"/>
        </w:rPr>
        <w:t>　　</w:t>
      </w:r>
      <w:r>
        <w:rPr>
          <w:rFonts w:ascii="宋体" w:hAnsi="宋体" w:hint="eastAsia"/>
          <w:u w:val="single"/>
        </w:rPr>
        <w:t>　</w:t>
      </w:r>
      <w:r>
        <w:rPr>
          <w:rFonts w:ascii="宋体" w:hAnsi="宋体"/>
        </w:rPr>
        <w:t>g</w:t>
      </w:r>
      <w:r>
        <w:rPr>
          <w:rFonts w:ascii="宋体" w:hAnsi="宋体" w:hint="eastAsia"/>
        </w:rPr>
        <w:t>，酱油的密度为</w:t>
      </w:r>
      <w:r>
        <w:rPr>
          <w:rFonts w:ascii="宋体" w:hAnsi="宋体" w:hint="eastAsia"/>
          <w:u w:val="single"/>
        </w:rPr>
        <w:t>　　　　</w:t>
      </w:r>
      <w:r>
        <w:rPr>
          <w:rFonts w:ascii="宋体" w:hAnsi="宋体"/>
        </w:rPr>
        <w:t>kg/m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ascii="宋体" w:hAnsi="宋体" w:hint="eastAsia"/>
        </w:rPr>
        <w:t>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）小明用这种方法测出的酱油密度与真实值相比，</w:t>
      </w:r>
      <w:r>
        <w:rPr>
          <w:rFonts w:ascii="宋体" w:hAnsi="宋体" w:hint="eastAsia"/>
          <w:u w:val="single"/>
        </w:rPr>
        <w:t>　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 w:hint="eastAsia"/>
          <w:u w:val="single"/>
        </w:rPr>
        <w:t>　　</w:t>
      </w:r>
      <w:r>
        <w:rPr>
          <w:rFonts w:ascii="宋体" w:hAnsi="宋体" w:hint="eastAsia"/>
        </w:rPr>
        <w:t>（选填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偏大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或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偏小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）．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）小华认为不用量筒也能测量出酱油的密度，他进行了如下实验操作：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①调好天平，用天平测出空烧杯质量为</w:t>
      </w:r>
      <w:r>
        <w:rPr>
          <w:rFonts w:ascii="宋体" w:hAnsi="宋体"/>
        </w:rPr>
        <w:t>m</w:t>
      </w:r>
      <w:r>
        <w:rPr>
          <w:rFonts w:ascii="宋体" w:hAnsi="宋体"/>
          <w:sz w:val="24"/>
          <w:szCs w:val="24"/>
          <w:vertAlign w:val="subscript"/>
        </w:rPr>
        <w:t>0</w:t>
      </w:r>
      <w:r>
        <w:rPr>
          <w:rFonts w:ascii="宋体" w:hAnsi="宋体" w:hint="eastAsia"/>
        </w:rPr>
        <w:t>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②在烧杯中装满水，用天平测出烧杯和水的总质量为</w:t>
      </w:r>
      <w:r>
        <w:rPr>
          <w:rFonts w:ascii="宋体" w:hAnsi="宋体"/>
        </w:rPr>
        <w:t>m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ascii="宋体" w:hAnsi="宋体" w:hint="eastAsia"/>
        </w:rPr>
        <w:t>．</w:t>
      </w:r>
    </w:p>
    <w:p w:rsidR="000E1B39">
      <w:pPr>
        <w:pStyle w:val="DefaultParagraph"/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③把烧杯中的水倒尽，再装满酱油，用天平测出烧杯和酱油的总质量为</w:t>
      </w:r>
      <w:r>
        <w:rPr>
          <w:rFonts w:ascii="宋体" w:hAnsi="宋体"/>
        </w:rPr>
        <w:t>m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 w:hint="eastAsia"/>
        </w:rPr>
        <w:t>．</w:t>
      </w:r>
    </w:p>
    <w:p w:rsidR="000E1B39">
      <w:pPr>
        <w:pStyle w:val="DefaultParagraph"/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则酱油的密度表达式</w:t>
      </w:r>
      <w:r>
        <w:rPr>
          <w:rFonts w:ascii="宋体" w:hAnsi="宋体"/>
        </w:rPr>
        <w:t>ρ=</w:t>
      </w:r>
      <w:r>
        <w:rPr>
          <w:rFonts w:ascii="宋体" w:hAnsi="宋体" w:hint="eastAsia"/>
          <w:u w:val="single"/>
        </w:rPr>
        <w:t>　　　　　　</w:t>
      </w:r>
      <w:r>
        <w:rPr>
          <w:rFonts w:ascii="宋体" w:hAnsi="宋体" w:hint="eastAsia"/>
        </w:rPr>
        <w:t>（已知水的密度为</w:t>
      </w:r>
      <w:r>
        <w:rPr>
          <w:rFonts w:ascii="宋体" w:hAnsi="宋体"/>
        </w:rPr>
        <w:t>ρ</w:t>
      </w:r>
      <w:r>
        <w:rPr>
          <w:rFonts w:ascii="宋体" w:hAnsi="宋体" w:hint="eastAsia"/>
          <w:sz w:val="24"/>
          <w:szCs w:val="24"/>
          <w:vertAlign w:val="subscript"/>
        </w:rPr>
        <w:t>水</w:t>
      </w:r>
      <w:r>
        <w:rPr>
          <w:rFonts w:ascii="宋体" w:hAnsi="宋体" w:hint="eastAsia"/>
        </w:rPr>
        <w:t>）．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/>
          <w:bCs/>
        </w:rPr>
        <w:t>2</w:t>
      </w:r>
      <w:r>
        <w:rPr>
          <w:rFonts w:ascii="宋体" w:hAnsi="宋体" w:hint="eastAsia"/>
          <w:bCs/>
        </w:rPr>
        <w:t>0</w:t>
      </w:r>
      <w:r>
        <w:rPr>
          <w:rFonts w:ascii="宋体" w:hAnsi="宋体" w:hint="eastAsia"/>
        </w:rPr>
        <w:t>．（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小华在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测量小灯泡的额定功率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实验中，所用小灯泡上标有</w:t>
      </w:r>
      <w:r>
        <w:rPr>
          <w:rFonts w:ascii="宋体" w:hAnsi="宋体"/>
        </w:rPr>
        <w:t>“3.8V”</w:t>
      </w:r>
      <w:r>
        <w:rPr>
          <w:rFonts w:ascii="宋体" w:hAnsi="宋体" w:hint="eastAsia"/>
        </w:rPr>
        <w:t>字样，电源电压恒为</w:t>
      </w:r>
      <w:r>
        <w:rPr>
          <w:rFonts w:ascii="宋体" w:hAnsi="宋体"/>
        </w:rPr>
        <w:t>6V</w:t>
      </w:r>
      <w:r>
        <w:rPr>
          <w:rFonts w:ascii="宋体" w:hAnsi="宋体" w:hint="eastAsia"/>
        </w:rPr>
        <w:t>．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50800</wp:posOffset>
            </wp:positionV>
            <wp:extent cx="4693920" cy="1341120"/>
            <wp:effectExtent l="0" t="0" r="11430" b="11430"/>
            <wp:wrapSquare wrapText="bothSides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1B39">
      <w:pPr>
        <w:pStyle w:val="DefaultParagraph"/>
        <w:spacing w:line="380" w:lineRule="exact"/>
        <w:rPr>
          <w:rFonts w:ascii="宋体" w:hAnsi="宋体"/>
        </w:rPr>
      </w:pPr>
    </w:p>
    <w:p w:rsidR="000E1B39">
      <w:pPr>
        <w:pStyle w:val="DefaultParagraph"/>
        <w:spacing w:line="380" w:lineRule="exact"/>
        <w:rPr>
          <w:rFonts w:ascii="宋体" w:hAnsi="宋体"/>
        </w:rPr>
      </w:pPr>
    </w:p>
    <w:p w:rsidR="000E1B39">
      <w:pPr>
        <w:pStyle w:val="DefaultParagraph"/>
        <w:spacing w:line="380" w:lineRule="exact"/>
        <w:rPr>
          <w:rFonts w:ascii="宋体" w:hAnsi="宋体"/>
        </w:rPr>
      </w:pPr>
    </w:p>
    <w:p w:rsidR="000E1B39">
      <w:pPr>
        <w:pStyle w:val="DefaultParagraph"/>
        <w:spacing w:line="380" w:lineRule="exact"/>
        <w:rPr>
          <w:rFonts w:ascii="宋体" w:hAnsi="宋体"/>
        </w:rPr>
      </w:pPr>
    </w:p>
    <w:p w:rsidR="000E1B39">
      <w:pPr>
        <w:pStyle w:val="DefaultParagraph"/>
        <w:spacing w:line="380" w:lineRule="exact"/>
        <w:rPr>
          <w:rFonts w:ascii="宋体" w:hAnsi="宋体"/>
        </w:rPr>
      </w:pP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）根据图甲所示的电路图，请用笔画线代替导线，完成图乙所示实物图的连接；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）电路安装并调试好后开始实验，小华在调节变阻器滑片的过程中，眼睛应注视</w:t>
      </w:r>
      <w:r>
        <w:rPr>
          <w:rFonts w:ascii="宋体" w:hAnsi="宋体" w:hint="eastAsia"/>
          <w:u w:val="single"/>
        </w:rPr>
        <w:t>　　　　　　</w:t>
      </w:r>
      <w:r>
        <w:rPr>
          <w:rFonts w:ascii="宋体" w:hAnsi="宋体" w:hint="eastAsia"/>
        </w:rPr>
        <w:t>的示数，直至灯泡正常发光，此时电流表的示数如图丙所示，该电流值为</w:t>
      </w:r>
      <w:r>
        <w:rPr>
          <w:rFonts w:ascii="宋体" w:hAnsi="宋体" w:hint="eastAsia"/>
          <w:u w:val="single"/>
        </w:rPr>
        <w:t>　　　　　　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，则灯泡的额定功率为</w:t>
      </w:r>
      <w:r>
        <w:rPr>
          <w:rFonts w:ascii="宋体" w:hAnsi="宋体" w:hint="eastAsia"/>
          <w:u w:val="single"/>
        </w:rPr>
        <w:t>　　　　　　</w:t>
      </w:r>
      <w:r>
        <w:rPr>
          <w:rFonts w:ascii="宋体" w:hAnsi="宋体"/>
        </w:rPr>
        <w:t>W</w:t>
      </w:r>
      <w:r>
        <w:rPr>
          <w:rFonts w:ascii="宋体" w:hAnsi="宋体" w:hint="eastAsia"/>
        </w:rPr>
        <w:t>；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）小华刚准备拆除电路结束实验时，同组的小红提出，在调节变阻器滑片使灯泡正常发光时，电压表的示数很难准确达到</w:t>
      </w:r>
      <w:r>
        <w:rPr>
          <w:rFonts w:ascii="宋体" w:hAnsi="宋体"/>
        </w:rPr>
        <w:t>3.8V</w:t>
      </w:r>
      <w:r>
        <w:rPr>
          <w:rFonts w:ascii="宋体" w:hAnsi="宋体" w:hint="eastAsia"/>
        </w:rPr>
        <w:t>，由此可能造成一定</w:t>
      </w:r>
      <w:r>
        <w:rPr>
          <w:rFonts w:ascii="宋体" w:hAnsi="宋体" w:hint="eastAsia"/>
        </w:rPr>
        <w:t>的测童误差</w:t>
      </w:r>
      <w:r>
        <w:rPr>
          <w:rFonts w:ascii="宋体" w:hAnsi="宋体" w:hint="eastAsia"/>
        </w:rPr>
        <w:t>，她认为小华可以在前面（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>操作的基础上，对电路稍作改动，就能提高测量数据的精确度．请你帮小红补全测量步骤（补全步骤时必须准确阐述接法和操作要点）：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①断开开关，</w:t>
      </w:r>
      <w:r>
        <w:rPr>
          <w:rFonts w:ascii="宋体" w:hAnsi="宋体" w:hint="eastAsia"/>
          <w:u w:val="single"/>
        </w:rPr>
        <w:t>　　　　　　</w:t>
      </w:r>
      <w:r>
        <w:rPr>
          <w:rFonts w:ascii="宋体" w:hAnsi="宋体" w:hint="eastAsia"/>
        </w:rPr>
        <w:t>；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②闭合开关，调节滑动变阻器的滑片，使电压表的示数为</w:t>
      </w:r>
      <w:r>
        <w:rPr>
          <w:rFonts w:ascii="宋体" w:hAnsi="宋体" w:hint="eastAsia"/>
          <w:u w:val="single"/>
        </w:rPr>
        <w:t>　　　　</w:t>
      </w:r>
      <w:r>
        <w:rPr>
          <w:rFonts w:ascii="宋体" w:hAnsi="宋体"/>
        </w:rPr>
        <w:t>V</w:t>
      </w:r>
      <w:r>
        <w:rPr>
          <w:rFonts w:ascii="宋体" w:hAnsi="宋体" w:hint="eastAsia"/>
        </w:rPr>
        <w:t>，并读出此时电流表的示数；</w:t>
      </w:r>
    </w:p>
    <w:p w:rsidR="000E1B39">
      <w:pPr>
        <w:pStyle w:val="DefaultParagraph"/>
        <w:spacing w:line="380" w:lineRule="exact"/>
        <w:rPr>
          <w:rFonts w:ascii="宋体" w:hAnsi="宋体"/>
        </w:rPr>
      </w:pPr>
      <w:r>
        <w:rPr>
          <w:rFonts w:ascii="宋体" w:hAnsi="宋体" w:hint="eastAsia"/>
        </w:rPr>
        <w:t>③计算出灯泡的额定功率为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.</w:t>
      </w:r>
    </w:p>
    <w:p w:rsidR="000E1B39" w:rsidP="00786D60">
      <w:pPr>
        <w:pStyle w:val="PlainText"/>
        <w:spacing w:before="163" w:beforeLines="50" w:line="360" w:lineRule="exact"/>
        <w:rPr>
          <w:rFonts w:hAnsi="宋体" w:cs="Times New Roman"/>
          <w:b/>
        </w:rPr>
      </w:pPr>
      <w:r>
        <w:rPr>
          <w:rFonts w:hAnsi="宋体" w:cs="Times New Roman" w:hint="eastAsia"/>
          <w:b/>
          <w:bCs/>
        </w:rPr>
        <w:t>五、综合应用题</w:t>
      </w:r>
      <w:r>
        <w:rPr>
          <w:rFonts w:hAnsi="宋体" w:cs="Times New Roman"/>
          <w:b/>
        </w:rPr>
        <w:t>(</w:t>
      </w:r>
      <w:r>
        <w:rPr>
          <w:rFonts w:hAnsi="宋体" w:cs="Times New Roman" w:hint="eastAsia"/>
          <w:b/>
        </w:rPr>
        <w:t>共</w:t>
      </w:r>
      <w:r>
        <w:rPr>
          <w:rFonts w:hAnsi="宋体" w:cs="Times New Roman" w:hint="eastAsia"/>
          <w:b/>
        </w:rPr>
        <w:t>19</w:t>
      </w:r>
      <w:r>
        <w:rPr>
          <w:rFonts w:hAnsi="宋体" w:cs="Times New Roman" w:hint="eastAsia"/>
          <w:b/>
        </w:rPr>
        <w:t>分</w:t>
      </w:r>
      <w:r>
        <w:rPr>
          <w:rFonts w:hAnsi="宋体" w:cs="Times New Roman"/>
          <w:b/>
        </w:rPr>
        <w:t>)</w:t>
      </w:r>
    </w:p>
    <w:p w:rsidR="000E1B39">
      <w:pPr>
        <w:ind w:right="-1281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21. (4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)</w:t>
      </w:r>
      <w:r>
        <w:rPr>
          <w:rFonts w:ascii="宋体" w:hAnsi="宋体" w:hint="eastAsia"/>
          <w:color w:val="000000"/>
        </w:rPr>
        <w:t>空气加湿器</w:t>
      </w:r>
      <w:r>
        <w:rPr>
          <w:rFonts w:ascii="宋体" w:hAnsi="宋体" w:hint="eastAsia"/>
          <w:color w:val="000000"/>
        </w:rPr>
        <w:t>工作时可以改变空气的湿度</w:t>
      </w:r>
      <w:r>
        <w:rPr>
          <w:rFonts w:ascii="宋体" w:hAnsi="宋体" w:hint="eastAsia"/>
          <w:color w:val="000000"/>
        </w:rPr>
        <w:t>.</w:t>
      </w:r>
      <w:r>
        <w:rPr>
          <w:rFonts w:ascii="宋体" w:hAnsi="宋体" w:hint="eastAsia"/>
          <w:color w:val="000000"/>
        </w:rPr>
        <w:t>如图是一种常见的电热型家用空气加湿器，电</w:t>
      </w:r>
    </w:p>
    <w:p w:rsidR="000E1B39">
      <w:pPr>
        <w:ind w:right="-1281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热管产生热量，从而使水沸腾变成水蒸气，扩散到室内各处，从而使室内空气变得湿润</w:t>
      </w:r>
      <w:r>
        <w:rPr>
          <w:rFonts w:ascii="宋体" w:hAnsi="宋体" w:hint="eastAsia"/>
          <w:color w:val="000000"/>
        </w:rPr>
        <w:t>.</w:t>
      </w:r>
    </w:p>
    <w:p w:rsidR="000E1B39">
      <w:pPr>
        <w:ind w:right="-1281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 xml:space="preserve">  (1)</w:t>
      </w:r>
      <w:r>
        <w:rPr>
          <w:rFonts w:ascii="宋体" w:hAnsi="宋体" w:hint="eastAsia"/>
          <w:color w:val="000000"/>
        </w:rPr>
        <w:t>在使用过程中，加湿器的发热电阻温度很高，而连接导线的温度不高，原因是什么</w:t>
      </w:r>
      <w:r>
        <w:rPr>
          <w:rFonts w:ascii="宋体" w:hAnsi="宋体" w:hint="eastAsia"/>
          <w:color w:val="000000"/>
        </w:rPr>
        <w:t>?</w:t>
      </w:r>
    </w:p>
    <w:p w:rsidR="000E1B39">
      <w:pPr>
        <w:ind w:right="-1281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 xml:space="preserve">  (2)</w:t>
      </w:r>
      <w:r>
        <w:rPr>
          <w:rFonts w:ascii="宋体" w:hAnsi="宋体" w:hint="eastAsia"/>
          <w:color w:val="000000"/>
        </w:rPr>
        <w:t>加湿器使用时，靠近插板，存在什么安全隐患</w:t>
      </w:r>
      <w:r>
        <w:rPr>
          <w:rFonts w:ascii="宋体" w:hAnsi="宋体" w:hint="eastAsia"/>
          <w:color w:val="000000"/>
        </w:rPr>
        <w:t>?</w:t>
      </w:r>
    </w:p>
    <w:p w:rsidR="000E1B39">
      <w:pPr>
        <w:ind w:right="-1281"/>
        <w:rPr>
          <w:rFonts w:ascii="宋体" w:hAnsi="宋体"/>
          <w:color w:val="000000"/>
        </w:rPr>
      </w:pPr>
    </w:p>
    <w:p w:rsidR="000E1B39">
      <w:pPr>
        <w:ind w:right="-1281"/>
        <w:rPr>
          <w:rFonts w:ascii="宋体" w:hAnsi="宋体"/>
          <w:color w:val="000000"/>
        </w:rPr>
      </w:pPr>
    </w:p>
    <w:p w:rsidR="000E1B39">
      <w:pPr>
        <w:ind w:right="-1281"/>
        <w:rPr>
          <w:rFonts w:ascii="宋体" w:hAnsi="宋体"/>
          <w:color w:val="000000"/>
        </w:rPr>
      </w:pPr>
    </w:p>
    <w:p w:rsidR="000E1B39">
      <w:pPr>
        <w:pStyle w:val="PlainText"/>
        <w:spacing w:line="360" w:lineRule="exact"/>
        <w:rPr>
          <w:rFonts w:hAnsi="宋体" w:cs="Times New Roman"/>
        </w:rPr>
      </w:pPr>
      <w:r>
        <w:rPr>
          <w:rFonts w:hAnsi="宋体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280670</wp:posOffset>
            </wp:positionV>
            <wp:extent cx="838200" cy="1333500"/>
            <wp:effectExtent l="0" t="0" r="0" b="0"/>
            <wp:wrapSquare wrapText="bothSides"/>
            <wp:docPr id="1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2</w:t>
      </w:r>
      <w:r>
        <w:rPr>
          <w:rFonts w:hAnsi="宋体" w:cs="Times New Roman" w:hint="eastAsia"/>
        </w:rPr>
        <w:t>2</w:t>
      </w:r>
      <w:r>
        <w:rPr>
          <w:rFonts w:hAnsi="宋体" w:cs="Times New Roman" w:hint="eastAsia"/>
        </w:rPr>
        <w:t>．</w:t>
      </w:r>
      <w:r>
        <w:rPr>
          <w:rFonts w:hAnsi="宋体" w:hint="eastAsia"/>
          <w:color w:val="000000"/>
        </w:rPr>
        <w:t>(</w:t>
      </w:r>
      <w:r>
        <w:rPr>
          <w:rFonts w:hAnsi="宋体" w:hint="eastAsia"/>
          <w:color w:val="000000"/>
        </w:rPr>
        <w:t>7</w:t>
      </w:r>
      <w:r>
        <w:rPr>
          <w:rFonts w:hAnsi="宋体" w:hint="eastAsia"/>
          <w:color w:val="000000"/>
        </w:rPr>
        <w:t>分</w:t>
      </w:r>
      <w:r>
        <w:rPr>
          <w:rFonts w:hAnsi="宋体" w:hint="eastAsia"/>
          <w:color w:val="000000"/>
        </w:rPr>
        <w:t>)</w:t>
      </w:r>
      <w:r>
        <w:rPr>
          <w:rFonts w:hAnsi="宋体" w:cs="Times New Roman" w:hint="eastAsia"/>
        </w:rPr>
        <w:t>水平桌面上放置</w:t>
      </w:r>
      <w:r>
        <w:rPr>
          <w:rFonts w:hAnsi="宋体" w:cs="Times New Roman" w:hint="eastAsia"/>
        </w:rPr>
        <w:t>一</w:t>
      </w:r>
      <w:r>
        <w:rPr>
          <w:rFonts w:hAnsi="宋体" w:cs="Times New Roman" w:hint="eastAsia"/>
        </w:rPr>
        <w:t>底面积为</w:t>
      </w:r>
      <w:r>
        <w:rPr>
          <w:rFonts w:hAnsi="宋体" w:cs="Times New Roman"/>
        </w:rPr>
        <w:t>100cm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 w:hint="eastAsia"/>
        </w:rPr>
        <w:t>，重为</w:t>
      </w:r>
      <w:r>
        <w:rPr>
          <w:rFonts w:hAnsi="宋体" w:cs="Times New Roman"/>
        </w:rPr>
        <w:t>6N</w:t>
      </w:r>
      <w:r>
        <w:rPr>
          <w:rFonts w:hAnsi="宋体" w:cs="Times New Roman" w:hint="eastAsia"/>
        </w:rPr>
        <w:t>的柱形容器，容器内装有</w:t>
      </w:r>
      <w:r>
        <w:rPr>
          <w:rFonts w:hAnsi="宋体" w:cs="Times New Roman"/>
        </w:rPr>
        <w:t>20cm</w:t>
      </w:r>
      <w:r>
        <w:rPr>
          <w:rFonts w:hAnsi="宋体" w:cs="Times New Roman" w:hint="eastAsia"/>
        </w:rPr>
        <w:t>深的某液体．将一体积为</w:t>
      </w:r>
      <w:r>
        <w:rPr>
          <w:rFonts w:hAnsi="宋体" w:cs="Times New Roman"/>
        </w:rPr>
        <w:t>400cm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 w:hint="eastAsia"/>
        </w:rPr>
        <w:t>的物体</w:t>
      </w:r>
      <w:r>
        <w:rPr>
          <w:rFonts w:hAnsi="宋体" w:cs="Times New Roman"/>
          <w:i/>
        </w:rPr>
        <w:t>A</w:t>
      </w:r>
      <w:r>
        <w:rPr>
          <w:rFonts w:hAnsi="宋体" w:cs="Times New Roman" w:hint="eastAsia"/>
        </w:rPr>
        <w:t>悬挂在弹簧测力计上，弹簧测力计示数为</w:t>
      </w:r>
      <w:r>
        <w:rPr>
          <w:rFonts w:hAnsi="宋体" w:cs="Times New Roman"/>
        </w:rPr>
        <w:t>10N</w:t>
      </w:r>
      <w:r>
        <w:rPr>
          <w:rFonts w:hAnsi="宋体" w:cs="Times New Roman" w:hint="eastAsia"/>
        </w:rPr>
        <w:t>，让物体从液面上方逐渐浸入直到浸没在液体中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如图所示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，弹簧测力计示数变为</w:t>
      </w:r>
      <w:r>
        <w:rPr>
          <w:rFonts w:hAnsi="宋体" w:cs="Times New Roman"/>
        </w:rPr>
        <w:t>5.2N</w:t>
      </w:r>
      <w:r>
        <w:rPr>
          <w:rFonts w:hAnsi="宋体" w:cs="Times New Roman" w:hint="eastAsia"/>
        </w:rPr>
        <w:t>．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柱形容器的厚度忽略不计</w:t>
      </w:r>
      <w:r>
        <w:rPr>
          <w:rFonts w:hAnsi="宋体" w:cs="楷体_GB2312" w:hint="eastAsia"/>
        </w:rPr>
        <w:t>，</w:t>
      </w:r>
      <w:r>
        <w:rPr>
          <w:rFonts w:hAnsi="宋体" w:cs="Times New Roman" w:hint="eastAsia"/>
        </w:rPr>
        <w:t>容器内液体没有溢出</w:t>
      </w:r>
      <w:r>
        <w:rPr>
          <w:rFonts w:hAnsi="宋体" w:cs="楷体_GB2312" w:hint="eastAsia"/>
        </w:rPr>
        <w:t>，</w:t>
      </w:r>
      <w:r>
        <w:rPr>
          <w:rFonts w:hAnsi="宋体" w:cs="Times New Roman" w:hint="eastAsia"/>
        </w:rPr>
        <w:t>物体未接触容器底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，</w:t>
      </w:r>
      <w:r>
        <w:rPr>
          <w:rFonts w:hAnsi="宋体" w:cs="Times New Roman" w:hint="eastAsia"/>
          <w:b/>
        </w:rPr>
        <w:t>求：</w:t>
      </w:r>
      <w:r>
        <w:rPr>
          <w:rFonts w:hAnsi="宋体" w:cs="Times New Roman"/>
        </w:rPr>
        <w:t>(1)</w:t>
      </w:r>
      <w:r>
        <w:rPr>
          <w:rFonts w:hAnsi="宋体" w:cs="Times New Roman" w:hint="eastAsia"/>
        </w:rPr>
        <w:t>物体浸没在液体中时受到的浮力；</w:t>
      </w: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(2)</w:t>
      </w:r>
      <w:r>
        <w:rPr>
          <w:rFonts w:hAnsi="宋体" w:cs="Times New Roman" w:hint="eastAsia"/>
        </w:rPr>
        <w:t>容器内液体的密度；</w:t>
      </w: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(3)</w:t>
      </w:r>
      <w:r>
        <w:rPr>
          <w:rFonts w:hAnsi="宋体" w:cs="Times New Roman" w:hint="eastAsia"/>
        </w:rPr>
        <w:t>物体浸没时，容器对桌面的压强．</w:t>
      </w:r>
    </w:p>
    <w:p w:rsidR="000E1B39">
      <w:pPr>
        <w:pStyle w:val="PlainText"/>
        <w:spacing w:line="360" w:lineRule="exact"/>
        <w:rPr>
          <w:rFonts w:hAnsi="宋体" w:cs="Times New Roman"/>
        </w:rPr>
      </w:pPr>
    </w:p>
    <w:p w:rsidR="000E1B39">
      <w:pPr>
        <w:pStyle w:val="PlainText"/>
        <w:spacing w:line="360" w:lineRule="exact"/>
        <w:rPr>
          <w:rFonts w:hAnsi="宋体" w:cs="Times New Roman"/>
        </w:rPr>
      </w:pPr>
    </w:p>
    <w:p w:rsidR="000E1B39">
      <w:pPr>
        <w:pStyle w:val="PlainText"/>
        <w:spacing w:line="360" w:lineRule="exact"/>
        <w:rPr>
          <w:rFonts w:hAnsi="宋体" w:cs="Times New Roman"/>
        </w:rPr>
      </w:pPr>
    </w:p>
    <w:p w:rsidR="000E1B39">
      <w:pPr>
        <w:pStyle w:val="PlainText"/>
        <w:spacing w:line="360" w:lineRule="exact"/>
        <w:rPr>
          <w:rFonts w:hAnsi="宋体" w:cs="Times New Roman"/>
        </w:rPr>
      </w:pPr>
      <w:bookmarkStart w:id="0" w:name="_GoBack"/>
      <w:bookmarkEnd w:id="0"/>
    </w:p>
    <w:p w:rsidR="000E1B39">
      <w:pPr>
        <w:pStyle w:val="PlainText"/>
        <w:spacing w:line="360" w:lineRule="exact"/>
        <w:rPr>
          <w:rFonts w:hAnsi="宋体" w:cs="Times New Roman"/>
        </w:rPr>
      </w:pPr>
      <w:r>
        <w:rPr>
          <w:rFonts w:hAnsi="宋体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4757420</wp:posOffset>
            </wp:positionH>
            <wp:positionV relativeFrom="paragraph">
              <wp:posOffset>301625</wp:posOffset>
            </wp:positionV>
            <wp:extent cx="1162050" cy="1095375"/>
            <wp:effectExtent l="0" t="0" r="0" b="9525"/>
            <wp:wrapTight wrapText="bothSides">
              <wp:wrapPolygon>
                <wp:start x="0" y="0"/>
                <wp:lineTo x="0" y="21412"/>
                <wp:lineTo x="21246" y="21412"/>
                <wp:lineTo x="21246" y="0"/>
                <wp:lineTo x="0" y="0"/>
              </wp:wrapPolygon>
            </wp:wrapTight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2</w:t>
      </w:r>
      <w:r>
        <w:rPr>
          <w:rFonts w:hAnsi="宋体" w:cs="Times New Roman" w:hint="eastAsia"/>
        </w:rPr>
        <w:t>3</w:t>
      </w:r>
      <w:r>
        <w:rPr>
          <w:rFonts w:hAnsi="宋体" w:cs="Times New Roman" w:hint="eastAsia"/>
        </w:rPr>
        <w:t>．</w:t>
      </w:r>
      <w:r>
        <w:rPr>
          <w:rFonts w:hAnsi="宋体" w:hint="eastAsia"/>
          <w:color w:val="000000"/>
        </w:rPr>
        <w:t>(</w:t>
      </w:r>
      <w:r>
        <w:rPr>
          <w:rFonts w:hAnsi="宋体" w:hint="eastAsia"/>
          <w:color w:val="000000"/>
        </w:rPr>
        <w:t>8</w:t>
      </w:r>
      <w:r>
        <w:rPr>
          <w:rFonts w:hAnsi="宋体" w:hint="eastAsia"/>
          <w:color w:val="000000"/>
        </w:rPr>
        <w:t>分</w:t>
      </w:r>
      <w:r>
        <w:rPr>
          <w:rFonts w:hAnsi="宋体" w:hint="eastAsia"/>
          <w:color w:val="000000"/>
        </w:rPr>
        <w:t>)</w:t>
      </w:r>
      <w:r>
        <w:rPr>
          <w:rFonts w:hAnsi="宋体" w:cs="Times New Roman" w:hint="eastAsia"/>
        </w:rPr>
        <w:t>小明家的电热水壶具有自动加水和加热两种功能，其装置如图所示．烧水时，先按下加水按钮，自</w:t>
      </w:r>
      <w:r>
        <w:rPr>
          <w:rFonts w:hAnsi="宋体" w:cs="Times New Roman" w:hint="eastAsia"/>
        </w:rPr>
        <w:t>吸泵把水</w:t>
      </w:r>
      <w:r>
        <w:rPr>
          <w:rFonts w:hAnsi="宋体" w:cs="Times New Roman" w:hint="eastAsia"/>
        </w:rPr>
        <w:t>从水桶抽到壶内，当壶内水位达到规定容量时，自吸泵自动停止抽水；再按一下加热按钮，加热装置将对壶内的水加热，当水沸腾时，加热装置自动停止加热．已知</w:t>
      </w:r>
      <w:r>
        <w:rPr>
          <w:rFonts w:hAnsi="宋体" w:cs="Times New Roman" w:hint="eastAsia"/>
        </w:rPr>
        <w:t>(g=10 N/</w:t>
      </w:r>
      <w:r>
        <w:rPr>
          <w:rFonts w:hAnsi="宋体" w:cs="Times New Roman" w:hint="eastAsia"/>
        </w:rPr>
        <w:t>kg,</w:t>
      </w:r>
      <w:r>
        <w:rPr>
          <w:rFonts w:hAnsi="宋体" w:cs="Times New Roman"/>
          <w:i/>
        </w:rPr>
        <w:t>c</w:t>
      </w:r>
      <w:r>
        <w:rPr>
          <w:rFonts w:hAnsi="宋体" w:cs="Times New Roman" w:hint="eastAsia"/>
          <w:vertAlign w:val="subscript"/>
        </w:rPr>
        <w:t>水</w:t>
      </w:r>
      <w:r>
        <w:rPr>
          <w:rFonts w:hAnsi="宋体" w:cs="Times New Roman" w:hint="eastAsia"/>
        </w:rPr>
        <w:t>＝</w:t>
      </w:r>
      <w:r>
        <w:rPr>
          <w:rFonts w:hAnsi="宋体" w:cs="Times New Roman"/>
        </w:rPr>
        <w:t>4.2</w:t>
      </w:r>
      <w:r>
        <w:rPr>
          <w:rFonts w:hAnsi="宋体" w:cs="Times New Roman" w:hint="eastAsia"/>
        </w:rPr>
        <w:t>×</w:t>
      </w:r>
      <w:r>
        <w:rPr>
          <w:rFonts w:hAnsi="宋体" w:cs="Times New Roman"/>
        </w:rPr>
        <w:t>10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J/(kg·</w:t>
      </w:r>
      <w:r>
        <w:rPr>
          <w:rFonts w:hAnsi="宋体" w:cs="Times New Roman" w:hint="eastAsia"/>
        </w:rPr>
        <w:t>℃，</w:t>
      </w:r>
      <w:r>
        <w:rPr>
          <w:rFonts w:hAnsi="宋体" w:cs="Times New Roman" w:hint="eastAsia"/>
          <w:i/>
        </w:rPr>
        <w:t>ρ</w:t>
      </w:r>
      <w:r>
        <w:rPr>
          <w:rFonts w:hAnsi="宋体" w:cs="Times New Roman" w:hint="eastAsia"/>
          <w:vertAlign w:val="subscript"/>
        </w:rPr>
        <w:t>水</w:t>
      </w:r>
      <w:r>
        <w:rPr>
          <w:rFonts w:hAnsi="宋体" w:cs="Times New Roman" w:hint="eastAsia"/>
        </w:rPr>
        <w:t>＝</w:t>
      </w:r>
      <w:r>
        <w:rPr>
          <w:rFonts w:hAnsi="宋体" w:cs="Times New Roman"/>
        </w:rPr>
        <w:t>1.0</w:t>
      </w:r>
      <w:r>
        <w:rPr>
          <w:rFonts w:hAnsi="宋体" w:cs="Times New Roman" w:hint="eastAsia"/>
        </w:rPr>
        <w:t>×</w:t>
      </w:r>
      <w:r>
        <w:rPr>
          <w:rFonts w:hAnsi="宋体" w:cs="Times New Roman"/>
        </w:rPr>
        <w:t>10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kg/m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，电热水壶的铭牌数据如表．求：</w:t>
      </w:r>
      <w:r>
        <w:rPr>
          <w:rFonts w:hAnsi="宋体" w:cs="Times New Roman"/>
        </w:rPr>
        <w:t>(1)</w:t>
      </w:r>
      <w:r>
        <w:rPr>
          <w:rFonts w:hAnsi="宋体" w:cs="Times New Roman" w:hint="eastAsia"/>
        </w:rPr>
        <w:t>自</w:t>
      </w:r>
      <w:r>
        <w:rPr>
          <w:rFonts w:hAnsi="宋体" w:cs="Times New Roman" w:hint="eastAsia"/>
        </w:rPr>
        <w:t>吸泵将</w:t>
      </w:r>
      <w:r>
        <w:rPr>
          <w:rFonts w:hAnsi="宋体" w:cs="Times New Roman"/>
        </w:rPr>
        <w:t>1.2</w:t>
      </w:r>
      <w:r>
        <w:rPr>
          <w:rFonts w:hAnsi="宋体" w:cs="Times New Roman" w:hint="eastAsia"/>
        </w:rPr>
        <w:t>L</w:t>
      </w:r>
      <w:r>
        <w:rPr>
          <w:rFonts w:hAnsi="宋体" w:cs="Times New Roman" w:hint="eastAsia"/>
        </w:rPr>
        <w:t>水提升</w:t>
      </w:r>
      <w:r>
        <w:rPr>
          <w:rFonts w:hAnsi="宋体" w:cs="Times New Roman"/>
        </w:rPr>
        <w:t>0.5 m</w:t>
      </w:r>
      <w:r>
        <w:rPr>
          <w:rFonts w:hAnsi="宋体" w:cs="Times New Roman" w:hint="eastAsia"/>
        </w:rPr>
        <w:t>，克服水的重力所做的功，如果自吸泵抽水效率为</w:t>
      </w:r>
      <w:r>
        <w:rPr>
          <w:rFonts w:hAnsi="宋体" w:cs="Times New Roman"/>
        </w:rPr>
        <w:t>60%</w:t>
      </w:r>
      <w:r>
        <w:rPr>
          <w:rFonts w:hAnsi="宋体" w:cs="Times New Roman" w:hint="eastAsia"/>
        </w:rPr>
        <w:t>，需要消耗的电能；</w:t>
      </w:r>
    </w:p>
    <w:tbl>
      <w:tblPr>
        <w:tblpPr w:leftFromText="180" w:rightFromText="180" w:vertAnchor="text" w:horzAnchor="page" w:tblpX="15243" w:tblpY="462"/>
        <w:tblW w:w="5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236"/>
        <w:gridCol w:w="921"/>
        <w:gridCol w:w="1236"/>
        <w:gridCol w:w="939"/>
      </w:tblGrid>
      <w:tr>
        <w:tblPrEx>
          <w:tblW w:w="55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产品型号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额定电压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频率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加热功率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容量</w:t>
            </w:r>
          </w:p>
        </w:tc>
      </w:tr>
      <w:tr>
        <w:tblPrEx>
          <w:tblW w:w="5592" w:type="dxa"/>
          <w:tblLayout w:type="fixed"/>
          <w:tblLook w:val="04A0"/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BH</w:t>
            </w:r>
            <w:r>
              <w:rPr>
                <w:rFonts w:hAnsi="宋体" w:cs="宋体" w:hint="eastAsia"/>
              </w:rPr>
              <w:t>﹣</w:t>
            </w:r>
            <w:r>
              <w:rPr>
                <w:rFonts w:ascii="Times New Roman" w:eastAsia="楷体_GB2312" w:hAnsi="Times New Roman" w:cs="Times New Roman"/>
              </w:rPr>
              <w:t>X22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220 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50 Hz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1200 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39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1.2</w:t>
            </w:r>
            <w:r>
              <w:rPr>
                <w:rFonts w:ascii="Times New Roman" w:eastAsia="楷体_GB2312" w:hAnsi="Times New Roman" w:cs="Times New Roman" w:hint="eastAsia"/>
              </w:rPr>
              <w:t>L</w:t>
            </w:r>
          </w:p>
        </w:tc>
      </w:tr>
    </w:tbl>
    <w:p w:rsidR="000E1B39">
      <w:pPr>
        <w:pStyle w:val="PlainText"/>
        <w:spacing w:line="360" w:lineRule="exact"/>
      </w:pPr>
      <w:r>
        <w:rPr>
          <w:rFonts w:hAnsi="宋体" w:cs="Times New Roman"/>
        </w:rPr>
        <w:t>(2)</w:t>
      </w:r>
      <w:r>
        <w:rPr>
          <w:rFonts w:hAnsi="宋体" w:cs="Times New Roman" w:hint="eastAsia"/>
        </w:rPr>
        <w:t>电热水壶正常工作时，把</w:t>
      </w:r>
      <w:r>
        <w:rPr>
          <w:rFonts w:hAnsi="宋体" w:cs="Times New Roman"/>
        </w:rPr>
        <w:t xml:space="preserve">1.2 </w:t>
      </w:r>
      <w:r>
        <w:rPr>
          <w:rFonts w:hAnsi="宋体" w:cs="Times New Roman" w:hint="eastAsia"/>
        </w:rPr>
        <w:t>L</w:t>
      </w:r>
      <w:r>
        <w:rPr>
          <w:rFonts w:hAnsi="宋体" w:cs="Times New Roman" w:hint="eastAsia"/>
        </w:rPr>
        <w:t>水从</w:t>
      </w:r>
      <w:r>
        <w:rPr>
          <w:rFonts w:hAnsi="宋体" w:cs="Times New Roman"/>
        </w:rPr>
        <w:t xml:space="preserve">20 </w:t>
      </w:r>
      <w:r>
        <w:rPr>
          <w:rFonts w:hAnsi="宋体" w:cs="Times New Roman" w:hint="eastAsia"/>
        </w:rPr>
        <w:t>℃所加热到</w:t>
      </w:r>
      <w:r>
        <w:rPr>
          <w:rFonts w:hAnsi="宋体" w:cs="Times New Roman"/>
        </w:rPr>
        <w:t xml:space="preserve">100 </w:t>
      </w:r>
      <w:r>
        <w:rPr>
          <w:rFonts w:hAnsi="宋体" w:cs="Times New Roman" w:hint="eastAsia"/>
        </w:rPr>
        <w:t>℃用的时间是</w:t>
      </w:r>
      <w:r>
        <w:rPr>
          <w:rFonts w:hAnsi="宋体" w:cs="Times New Roman"/>
        </w:rPr>
        <w:t>6 min</w:t>
      </w:r>
      <w:r>
        <w:rPr>
          <w:rFonts w:hAnsi="宋体" w:cs="Times New Roman" w:hint="eastAsia"/>
        </w:rPr>
        <w:t>，电热水壶的热效率．</w:t>
      </w:r>
      <w:r>
        <w:rPr>
          <w:rFonts w:hAnsi="宋体" w:cs="Times New Roman" w:hint="eastAsia"/>
        </w:rPr>
        <w:t>(</w:t>
      </w:r>
      <w:r>
        <w:rPr>
          <w:rFonts w:hAnsi="宋体" w:cs="Times New Roman" w:hint="eastAsia"/>
        </w:rPr>
        <w:t>保留一位小数</w:t>
      </w:r>
      <w:r>
        <w:rPr>
          <w:rFonts w:hAnsi="宋体" w:cs="Times New Roman" w:hint="eastAsia"/>
        </w:rPr>
        <w:t>)</w:t>
      </w:r>
    </w:p>
    <w:sectPr w:rsidSect="000E1B39">
      <w:headerReference w:type="even" r:id="rId27"/>
      <w:headerReference w:type="default" r:id="rId28"/>
      <w:footerReference w:type="even" r:id="rId29"/>
      <w:footerReference w:type="default" r:id="rId30"/>
      <w:pgSz w:w="22113" w:h="15309" w:orient="landscape"/>
      <w:pgMar w:top="1134" w:right="1593" w:bottom="1134" w:left="1134" w:header="737" w:footer="737" w:gutter="1134"/>
      <w:cols w:num="2" w:sep="1" w:space="792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39">
    <w:pPr>
      <w:pStyle w:val="Footer"/>
      <w:jc w:val="center"/>
      <w:rPr>
        <w:rFonts w:ascii="宋体"/>
      </w:rPr>
    </w:pPr>
    <w:r>
      <w:rPr>
        <w:rFonts w:ascii="宋体" w:hAnsi="宋体" w:hint="eastAsia"/>
        <w:b/>
      </w:rPr>
      <w:t>第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page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instrText>4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 xml:space="preserve">*2-1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t>7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页（共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>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Numpages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instrText>4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>*2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t>8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页）</w:t>
    </w:r>
    <w:r>
      <w:rPr>
        <w:rFonts w:ascii="宋体" w:hAnsi="宋体"/>
        <w:b/>
      </w:rPr>
      <w:t xml:space="preserve">                                       </w:t>
    </w:r>
    <w:r>
      <w:rPr>
        <w:rFonts w:ascii="宋体" w:hAnsi="宋体" w:hint="eastAsia"/>
        <w:b/>
      </w:rPr>
      <w:t>　</w:t>
    </w:r>
    <w:r>
      <w:rPr>
        <w:rFonts w:ascii="宋体" w:hAnsi="宋体"/>
        <w:b/>
      </w:rPr>
      <w:t xml:space="preserve">       </w:t>
    </w:r>
    <w:r>
      <w:rPr>
        <w:rFonts w:ascii="宋体" w:hAnsi="宋体" w:hint="eastAsia"/>
        <w:b/>
      </w:rPr>
      <w:t>　　</w:t>
    </w:r>
    <w:r>
      <w:rPr>
        <w:rFonts w:ascii="宋体" w:hAnsi="宋体" w:hint="eastAsia"/>
        <w:b/>
      </w:rPr>
      <w:t>　</w:t>
    </w:r>
    <w:r>
      <w:rPr>
        <w:rFonts w:ascii="宋体" w:hAnsi="宋体"/>
        <w:b/>
      </w:rPr>
      <w:t xml:space="preserve">                              </w:t>
    </w:r>
    <w:r>
      <w:rPr>
        <w:rFonts w:ascii="宋体" w:hAnsi="宋体" w:hint="eastAsia"/>
        <w:b/>
      </w:rPr>
      <w:t>第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page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instrText>4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 xml:space="preserve">*2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t>8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页（共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>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Numpages 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instrText>4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>*2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</w:rPr>
      <w:t>8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页）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39">
    <w:pPr>
      <w:pStyle w:val="Footer"/>
      <w:jc w:val="center"/>
      <w:rPr>
        <w:rFonts w:ascii="宋体"/>
      </w:rPr>
    </w:pPr>
    <w:r>
      <w:rPr>
        <w:rFonts w:ascii="宋体" w:hAnsi="宋体" w:hint="eastAsia"/>
        <w:b/>
      </w:rPr>
      <w:t>第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page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instrText>1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 xml:space="preserve">*2-1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t>1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页（共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>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Numpages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instrText>2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>*2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t>4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页）</w:t>
    </w:r>
    <w:r>
      <w:rPr>
        <w:rFonts w:ascii="宋体" w:hAnsi="宋体"/>
        <w:b/>
      </w:rPr>
      <w:t xml:space="preserve">                                       </w:t>
    </w:r>
    <w:r>
      <w:rPr>
        <w:rFonts w:ascii="宋体" w:hAnsi="宋体" w:hint="eastAsia"/>
        <w:b/>
      </w:rPr>
      <w:t>　</w:t>
    </w:r>
    <w:r>
      <w:rPr>
        <w:rFonts w:ascii="宋体" w:hAnsi="宋体"/>
        <w:b/>
      </w:rPr>
      <w:t xml:space="preserve">      </w:t>
    </w:r>
    <w:r>
      <w:rPr>
        <w:rFonts w:ascii="宋体" w:hAnsi="宋体"/>
        <w:b/>
      </w:rPr>
      <w:t xml:space="preserve"> </w:t>
    </w:r>
    <w:r>
      <w:rPr>
        <w:rFonts w:ascii="宋体" w:hAnsi="宋体" w:hint="eastAsia"/>
        <w:b/>
      </w:rPr>
      <w:t>　　</w:t>
    </w:r>
    <w:r>
      <w:rPr>
        <w:rFonts w:ascii="宋体" w:hAnsi="宋体" w:hint="eastAsia"/>
        <w:b/>
      </w:rPr>
      <w:t>　</w:t>
    </w:r>
    <w:r>
      <w:rPr>
        <w:rFonts w:ascii="宋体" w:hAnsi="宋体"/>
        <w:b/>
      </w:rPr>
      <w:t xml:space="preserve">                              </w:t>
    </w:r>
    <w:r>
      <w:rPr>
        <w:rFonts w:ascii="宋体" w:hAnsi="宋体" w:hint="eastAsia"/>
        <w:b/>
      </w:rPr>
      <w:t>第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page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instrText>1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 xml:space="preserve">*2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t>2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页（共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>=</w:instrTex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 Numpages 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instrText>2</w:instrText>
    </w:r>
    <w:r>
      <w:rPr>
        <w:rFonts w:ascii="宋体" w:hAnsi="宋体"/>
        <w:b/>
      </w:rPr>
      <w:fldChar w:fldCharType="end"/>
    </w:r>
    <w:r>
      <w:rPr>
        <w:rFonts w:ascii="宋体" w:hAnsi="宋体"/>
        <w:b/>
      </w:rPr>
      <w:instrText>*2</w:instrText>
    </w:r>
    <w:r>
      <w:rPr>
        <w:rFonts w:ascii="宋体" w:hAnsi="宋体"/>
        <w:b/>
      </w:rPr>
      <w:fldChar w:fldCharType="separate"/>
    </w:r>
    <w:r w:rsidR="00786D60">
      <w:rPr>
        <w:rFonts w:ascii="宋体" w:hAnsi="宋体"/>
        <w:b/>
        <w:noProof/>
      </w:rPr>
      <w:t>4</w:t>
    </w:r>
    <w:r>
      <w:rPr>
        <w:rFonts w:ascii="宋体" w:hAnsi="宋体"/>
        <w:b/>
      </w:rPr>
      <w:fldChar w:fldCharType="end"/>
    </w:r>
    <w:r>
      <w:rPr>
        <w:rFonts w:ascii="宋体" w:hAnsi="宋体" w:hint="eastAsia"/>
        <w:b/>
      </w:rPr>
      <w:t>页）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39">
    <w:pPr>
      <w:pStyle w:val="2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640.65pt;margin-left:934.05pt;margin-top:20.9pt;position:absolute;width:16.5pt;z-index:-251656192" stroked="f">
          <v:textbox style="layout-flow:vertical-ideographic" inset="0,0,0,0">
            <w:txbxContent>
              <w:p w:rsidR="000E1B39">
                <w:pPr>
                  <w:rPr>
                    <w:b/>
                  </w:rPr>
                </w:pPr>
                <w:r>
                  <w:rPr>
                    <w:rFonts w:hint="eastAsia"/>
                    <w:b/>
                    <w:noProof/>
                  </w:rPr>
                  <w:drawing>
                    <wp:inline distT="0" distB="0" distL="114300" distR="114300">
                      <wp:extent cx="208915" cy="8065770"/>
                      <wp:effectExtent l="0" t="0" r="635" b="11430"/>
                      <wp:docPr id="20" name="图片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图片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8915" cy="8065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hint="eastAsia"/>
                    <w:b/>
                    <w:noProof/>
                  </w:rPr>
                  <w:drawing>
                    <wp:inline distT="0" distB="0" distL="114300" distR="114300">
                      <wp:extent cx="208915" cy="8065770"/>
                      <wp:effectExtent l="0" t="0" r="635" b="11430"/>
                      <wp:docPr id="21" name="图片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图片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8915" cy="8065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hint="eastAsia"/>
                    <w:b/>
                  </w:rPr>
                  <w:t>……</w:t>
                </w:r>
                <w:r>
                  <w:rPr>
                    <w:rFonts w:hint="eastAsia"/>
                    <w:b/>
                  </w:rPr>
                  <w:t>…………………………</w:t>
                </w:r>
                <w:r>
                  <w:rPr>
                    <w:rFonts w:hint="eastAsia"/>
                    <w:b/>
                  </w:rPr>
                  <w:t>密……</w:t>
                </w:r>
                <w:r>
                  <w:rPr>
                    <w:rFonts w:hint="eastAsia"/>
                    <w:b/>
                  </w:rPr>
                  <w:t>………………………</w:t>
                </w:r>
                <w:r>
                  <w:rPr>
                    <w:rFonts w:hint="eastAsia"/>
                    <w:b/>
                  </w:rPr>
                  <w:t>封……</w:t>
                </w:r>
                <w:r>
                  <w:rPr>
                    <w:rFonts w:hint="eastAsia"/>
                    <w:b/>
                  </w:rPr>
                  <w:t>……………………</w:t>
                </w:r>
                <w:r>
                  <w:rPr>
                    <w:rFonts w:hint="eastAsia"/>
                    <w:b/>
                  </w:rPr>
                  <w:t>线……</w:t>
                </w:r>
                <w:r>
                  <w:rPr>
                    <w:rFonts w:hint="eastAsia"/>
                    <w:b/>
                  </w:rPr>
                  <w:t>…………………………</w:t>
                </w:r>
                <w:r>
                  <w:rPr>
                    <w:rFonts w:hint="eastAsia"/>
                    <w:b/>
                  </w:rPr>
                  <w:t>封……</w:t>
                </w:r>
                <w:r>
                  <w:rPr>
                    <w:rFonts w:hint="eastAsia"/>
                    <w:b/>
                  </w:rPr>
                  <w:t>…………………………………………………………………</w:t>
                </w:r>
              </w:p>
              <w:p w:rsidR="000E1B39"/>
            </w:txbxContent>
          </v:textbox>
          <w10:wrap type="squar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39">
    <w:pPr>
      <w:pStyle w:val="Head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640.65pt;margin-left:-28.5pt;margin-top:20.15pt;position:absolute;width:16.5pt;z-index:-251658240" stroked="f">
          <v:textbox style="layout-flow:vertical-ideographic" inset="0,0,0,0">
            <w:txbxContent>
              <w:p w:rsidR="000E1B39">
                <w:pPr>
                  <w:rPr>
                    <w:b/>
                  </w:rPr>
                </w:pPr>
                <w:r>
                  <w:rPr>
                    <w:rFonts w:hint="eastAsia"/>
                    <w:b/>
                    <w:noProof/>
                  </w:rPr>
                  <w:drawing>
                    <wp:inline distT="0" distB="0" distL="114300" distR="114300">
                      <wp:extent cx="208915" cy="8065770"/>
                      <wp:effectExtent l="0" t="0" r="635" b="11430"/>
                      <wp:docPr id="17" name="图片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" name="图片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8915" cy="8065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hint="eastAsia"/>
                    <w:b/>
                    <w:noProof/>
                  </w:rPr>
                  <w:drawing>
                    <wp:inline distT="0" distB="0" distL="114300" distR="114300">
                      <wp:extent cx="208915" cy="8065770"/>
                      <wp:effectExtent l="0" t="0" r="635" b="11430"/>
                      <wp:docPr id="18" name="图片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" name="图片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8915" cy="8065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hint="eastAsia"/>
                    <w:b/>
                  </w:rPr>
                  <w:t>……</w:t>
                </w:r>
                <w:r>
                  <w:rPr>
                    <w:rFonts w:hint="eastAsia"/>
                    <w:b/>
                  </w:rPr>
                  <w:t>…………………………</w:t>
                </w:r>
                <w:r>
                  <w:rPr>
                    <w:rFonts w:hint="eastAsia"/>
                    <w:b/>
                  </w:rPr>
                  <w:t>密……</w:t>
                </w:r>
                <w:r>
                  <w:rPr>
                    <w:rFonts w:hint="eastAsia"/>
                    <w:b/>
                  </w:rPr>
                  <w:t>………………………</w:t>
                </w:r>
                <w:r>
                  <w:rPr>
                    <w:rFonts w:hint="eastAsia"/>
                    <w:b/>
                  </w:rPr>
                  <w:t>封……</w:t>
                </w:r>
                <w:r>
                  <w:rPr>
                    <w:rFonts w:hint="eastAsia"/>
                    <w:b/>
                  </w:rPr>
                  <w:t>……………………</w:t>
                </w:r>
                <w:r>
                  <w:rPr>
                    <w:rFonts w:hint="eastAsia"/>
                    <w:b/>
                  </w:rPr>
                  <w:t>线……</w:t>
                </w:r>
                <w:r>
                  <w:rPr>
                    <w:rFonts w:hint="eastAsia"/>
                    <w:b/>
                  </w:rPr>
                  <w:t>…………………………</w:t>
                </w:r>
                <w:r>
                  <w:rPr>
                    <w:rFonts w:hint="eastAsia"/>
                    <w:b/>
                  </w:rPr>
                  <w:t>封……</w:t>
                </w:r>
                <w:r>
                  <w:rPr>
                    <w:rFonts w:hint="eastAsia"/>
                    <w:b/>
                  </w:rPr>
                  <w:t>…………………………………………………………………</w:t>
                </w:r>
              </w:p>
              <w:p w:rsidR="000E1B39"/>
            </w:txbxContent>
          </v:textbox>
          <w10:wrap type="square"/>
        </v:shape>
      </w:pict>
    </w:r>
    <w:r>
      <w:pict>
        <v:shape id="_x0000_s2051" type="#_x0000_t202" style="height:553.8pt;margin-left:-62.15pt;margin-top:63.8pt;position:absolute;width:33.65pt;z-index:251659264" stroked="f">
          <v:textbox style="layout-flow:vertical;mso-layout-flow-alt:bottom-to-top" inset="0,0,0,0">
            <w:txbxContent>
              <w:p w:rsidR="000E1B39">
                <w:pPr>
                  <w:rPr>
                    <w:b/>
                  </w:rPr>
                </w:pPr>
                <w:r>
                  <w:rPr>
                    <w:rFonts w:hint="eastAsia"/>
                    <w:b/>
                  </w:rPr>
                  <w:t>学校</w:t>
                </w:r>
                <w:r>
                  <w:rPr>
                    <w:b/>
                  </w:rPr>
                  <w:t>_____________</w:t>
                </w:r>
                <w:r>
                  <w:rPr>
                    <w:rFonts w:hint="eastAsia"/>
                    <w:b/>
                  </w:rPr>
                  <w:t>班级</w:t>
                </w:r>
                <w:r>
                  <w:rPr>
                    <w:b/>
                  </w:rPr>
                  <w:t>___________</w:t>
                </w:r>
                <w:r>
                  <w:rPr>
                    <w:rFonts w:hint="eastAsia"/>
                    <w:b/>
                  </w:rPr>
                  <w:t>姓名</w:t>
                </w:r>
                <w:r>
                  <w:rPr>
                    <w:b/>
                  </w:rPr>
                  <w:t>_____________</w:t>
                </w:r>
                <w:r>
                  <w:rPr>
                    <w:rFonts w:hint="eastAsia"/>
                    <w:b/>
                  </w:rPr>
                  <w:t>学号</w:t>
                </w:r>
                <w:r>
                  <w:rPr>
                    <w:b/>
                  </w:rPr>
                  <w:t>_________</w:t>
                </w:r>
                <w:r>
                  <w:rPr>
                    <w:rFonts w:hint="eastAsia"/>
                    <w:b/>
                  </w:rPr>
                  <w:t>考场</w:t>
                </w:r>
                <w:r>
                  <w:rPr>
                    <w:b/>
                  </w:rPr>
                  <w:t>__________</w:t>
                </w:r>
                <w:r>
                  <w:rPr>
                    <w:rFonts w:hint="eastAsia"/>
                    <w:b/>
                  </w:rPr>
                  <w:t>座位号</w:t>
                </w:r>
                <w:r>
                  <w:rPr>
                    <w:b/>
                  </w:rPr>
                  <w:t>__________</w:t>
                </w:r>
              </w:p>
            </w:txbxContent>
          </v:textbox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B3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sid w:val="000E1B39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rsid w:val="000E1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0E1B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qFormat/>
    <w:rsid w:val="000E1B39"/>
    <w:rPr>
      <w:rFonts w:hAnsi="Calibri"/>
      <w:kern w:val="2"/>
      <w:sz w:val="21"/>
      <w:szCs w:val="22"/>
    </w:rPr>
  </w:style>
  <w:style w:type="paragraph" w:customStyle="1" w:styleId="2">
    <w:name w:val="页眉2"/>
    <w:basedOn w:val="Normal"/>
    <w:next w:val="Header"/>
    <w:qFormat/>
    <w:rsid w:val="000E1B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link w:val="Char"/>
    <w:rsid w:val="00786D6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786D6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003-171.TIF" TargetMode="External" /><Relationship Id="rId12" Type="http://schemas.openxmlformats.org/officeDocument/2006/relationships/image" Target="media/image5.png" /><Relationship Id="rId13" Type="http://schemas.openxmlformats.org/officeDocument/2006/relationships/image" Target="003-172.TIF" TargetMode="External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A667.TIF" TargetMode="External" /><Relationship Id="rId17" Type="http://schemas.openxmlformats.org/officeDocument/2006/relationships/image" Target="media/image8.png" /><Relationship Id="rId18" Type="http://schemas.openxmlformats.org/officeDocument/2006/relationships/image" Target="A697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003-163.TIF" TargetMode="External" /><Relationship Id="rId21" Type="http://schemas.openxmlformats.org/officeDocument/2006/relationships/image" Target="media/image10.png" /><Relationship Id="rId22" Type="http://schemas.openxmlformats.org/officeDocument/2006/relationships/image" Target="media/image11.png" /><Relationship Id="rId23" Type="http://schemas.openxmlformats.org/officeDocument/2006/relationships/image" Target="media/image12.png" /><Relationship Id="rId24" Type="http://schemas.openxmlformats.org/officeDocument/2006/relationships/image" Target="A673.TIF" TargetMode="External" /><Relationship Id="rId25" Type="http://schemas.openxmlformats.org/officeDocument/2006/relationships/image" Target="media/image13.png" /><Relationship Id="rId26" Type="http://schemas.openxmlformats.org/officeDocument/2006/relationships/image" Target="003-167.TIF" TargetMode="External" /><Relationship Id="rId27" Type="http://schemas.openxmlformats.org/officeDocument/2006/relationships/header" Target="header1.xml" /><Relationship Id="rId28" Type="http://schemas.openxmlformats.org/officeDocument/2006/relationships/header" Target="header2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A661.TIF" TargetMode="External" /><Relationship Id="rId8" Type="http://schemas.openxmlformats.org/officeDocument/2006/relationships/image" Target="media/image3.png" /><Relationship Id="rId9" Type="http://schemas.openxmlformats.org/officeDocument/2006/relationships/image" Target="003-170.TIF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emf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e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3046</Characters>
  <Application>Microsoft Office Word</Application>
  <DocSecurity>0</DocSecurity>
  <Lines>25</Lines>
  <Paragraphs>7</Paragraphs>
  <ScaleCrop>false</ScaleCrop>
  <Company>china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知足者常乐</dc:creator>
  <cp:lastModifiedBy>王金平</cp:lastModifiedBy>
  <cp:revision>2</cp:revision>
  <cp:lastPrinted>2019-05-27T07:23:00Z</cp:lastPrinted>
  <dcterms:created xsi:type="dcterms:W3CDTF">2019-05-26T23:27:00Z</dcterms:created>
  <dcterms:modified xsi:type="dcterms:W3CDTF">2019-06-10T08:07:00Z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