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center"/>
        <w:rPr>
          <w:rFonts w:ascii="宋体" w:eastAsia="宋体" w:hAnsi="宋体" w:cs="宋体"/>
          <w:b/>
          <w:bCs/>
          <w:color w:val="333333"/>
          <w:kern w:val="0"/>
          <w:sz w:val="32"/>
          <w:szCs w:val="32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初三语文总复习——文言文比较阅读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kern w:val="0"/>
          <w:sz w:val="24"/>
          <w:szCs w:val="2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一、比较《小石潭记》和《右溪记》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【乙】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道州城西百余步，有小溪。南流数十步，合营溪。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水抵两岸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，悉皆怪石，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欹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（qī）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嵌盘屈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，不可名状。清流触石，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洄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悬激注。佳木异竹，垂阴相荫。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此溪若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在山野，则宜逸民退士之所游处；在人间，则可为都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邑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之胜境，静者之林亭。而置州以来，无人赏爱；徘徊溪上，为之怅然！                          ——元结《右溪记》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．解释下列加点的词。（2分）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①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以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其境过清     （       ）        ② 不可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名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状   （       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．翻译下列句子。（4分）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①斗折蛇行，明灭可见。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                       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②佳木异竹，垂阴相荫。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                                                                   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．两文各写出了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水怎样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的特点，分别运用了什么描写方法？（4分）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甲文：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                                                       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乙文：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                                                       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．两文在写法上有什么共同点？试举一例说明。（2分）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二．比较《记承天寺夜游》和《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答谢中书书》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山川之美，古来共谈。高峰入云，清流见底。两岸石壁，五色交辉；青林翠竹，四时俱备。晓雾将歇，</w:t>
      </w:r>
      <w:proofErr w:type="gramStart"/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猿鸟乱鸣</w:t>
      </w:r>
      <w:proofErr w:type="gramEnd"/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；夕日欲</w:t>
      </w:r>
      <w:proofErr w:type="gramStart"/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颓</w:t>
      </w:r>
      <w:proofErr w:type="gramEnd"/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，沉</w:t>
      </w:r>
      <w:proofErr w:type="gramStart"/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鳞竞跃</w:t>
      </w:r>
      <w:proofErr w:type="gramEnd"/>
      <w:r w:rsidRPr="00683FB1">
        <w:rPr>
          <w:rFonts w:ascii="楷体_GB2312" w:eastAsia="楷体_GB2312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。实是欲界之仙都。自康乐以来，未复有能与其奇者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《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答谢中书书》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.解释加点词的词义。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①晓雾将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u w:val="single"/>
          <w:bdr w:val="none" w:sz="0" w:space="0" w:color="auto" w:frame="1"/>
        </w:rPr>
        <w:t>歇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（         ） ②月色入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  <w:em w:val="dot"/>
        </w:rPr>
        <w:t>户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（          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③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  <w:em w:val="dot"/>
        </w:rPr>
        <w:t>庭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下如积水空明（         ）④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  <w:em w:val="dot"/>
        </w:rPr>
        <w:t>但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少闲人如吾两人耳（            ）</w:t>
      </w:r>
      <w:r w:rsidRPr="00683FB1">
        <w:rPr>
          <w:rFonts w:ascii="MingLiU_HKSCS" w:eastAsia="MingLiU_HKSCS" w:hAnsi="MingLiU_HKSCS" w:cs="MingLiU_HKSCS" w:hint="eastAsia"/>
          <w:color w:val="000000"/>
          <w:kern w:val="0"/>
          <w:sz w:val="24"/>
          <w:szCs w:val="21"/>
          <w:bdr w:val="none" w:sz="0" w:space="0" w:color="auto" w:frame="1"/>
        </w:rPr>
        <w:t>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.词的用法、意思相同的一组是：（   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A．之：山川之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 xml:space="preserve">美　　</w:t>
      </w:r>
      <w:proofErr w:type="gramEnd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甚矣，汝之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不</w:t>
      </w:r>
      <w:proofErr w:type="gramEnd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惠       B．是：实是欲界之仙都　　问今是何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世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C．与：念无与为乐者　　未复有能与其奇者 D．寻：寻张怀民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 xml:space="preserve">　　寻病终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</w:r>
      <w:r w:rsidR="007E4C57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3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.用现代汉语写出下面句子的意思。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①夕日欲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颓</w:t>
      </w:r>
      <w:proofErr w:type="gramEnd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，沉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鳞竞跃</w:t>
      </w:r>
      <w:proofErr w:type="gramEnd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。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u w:val="single"/>
          <w:bdr w:val="none" w:sz="0" w:space="0" w:color="auto" w:frame="1"/>
        </w:rPr>
        <w:t xml:space="preserve">                    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②水中藻、</w:t>
      </w:r>
      <w:proofErr w:type="gramStart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荇</w:t>
      </w:r>
      <w:proofErr w:type="gramEnd"/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交横，盖竹柏影也。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u w:val="single"/>
          <w:bdr w:val="none" w:sz="0" w:space="0" w:color="auto" w:frame="1"/>
        </w:rPr>
        <w:t xml:space="preserve">                                                      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.简答。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</w:r>
      <w:r w:rsidR="00683FB1"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①从表达方式看，两文都有紧扣景物特征的_________，也都有堪称点睛之笔的_________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100" w:firstLine="240"/>
        <w:jc w:val="left"/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__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u w:val="single"/>
          <w:bdr w:val="none" w:sz="0" w:space="0" w:color="auto" w:frame="1"/>
        </w:rPr>
        <w:t xml:space="preserve">      </w:t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_。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</w:r>
      <w:r w:rsidRPr="00683FB1">
        <w:rPr>
          <w:rFonts w:ascii="宋体" w:eastAsia="宋体" w:hAnsi="宋体" w:cs="宋体" w:hint="eastAsia"/>
          <w:color w:val="000000"/>
          <w:kern w:val="0"/>
          <w:sz w:val="24"/>
          <w:szCs w:val="21"/>
          <w:bdr w:val="none" w:sz="0" w:space="0" w:color="auto" w:frame="1"/>
        </w:rPr>
        <w:t>②从思想感情看，两文都表达了对自然的亲近和热爱，但作者的心绪并不同。《记承天寺夜游》的苏轼是受到贬谪的“______”人，《答谢中书书》中的陶弘景则堪称隐居的“______”人（均填摘自文中的一个字）。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三、阅读《〈孟子〉二章——〈得道多助,失道寡助〉和〈生于忧患，死于安乐〉》，完成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下列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小题（6分，每小题2分）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得道多助,失道寡助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天时不如地利，地利不如人和。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三里之城，七里之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郭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，环而攻之而不胜。夫环而攻之，必有得天时者矣；然而不胜者，是天时不如地利也。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城非不高也，池非不深也，兵革非不坚利也，米粟非不多也；委而去之，是地利不如人和也。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故曰，域民不以封疆之界，固国不以山溪之险，威天下不以兵革之利。得道者多助，失道者寡助。寡助之至，亲戚畔之；多助之至，天下顺之。以天下之所顺，攻亲戚之所畔；故君子有不战，战必胜矣。</w:t>
      </w:r>
    </w:p>
    <w:p w:rsidR="00683FB1" w:rsidRPr="00683FB1" w:rsidRDefault="007E4C57" w:rsidP="00683FB1">
      <w:pPr>
        <w:widowControl/>
        <w:shd w:val="clear" w:color="auto" w:fill="FFFFFF"/>
        <w:tabs>
          <w:tab w:val="num" w:pos="360"/>
        </w:tabs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、</w:t>
      </w:r>
      <w:r w:rsidR="00683FB1" w:rsidRPr="00683FB1">
        <w:rPr>
          <w:rFonts w:ascii="Times New Roman" w:eastAsia="宋体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 xml:space="preserve"> 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下列加点的实词解释错误的一项是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A、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域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民不以封疆之界域：区域、地域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B、寡助之至，亲戚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畔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之畔：通“叛”背叛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C、傅说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举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于版筑之间举：被选拔，被起用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D、必先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苦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其心志苦：使……受苦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、下列四组虚词意义和用法相同的一项是</w:t>
      </w:r>
    </w:p>
    <w:p w:rsidR="00683FB1" w:rsidRPr="00683FB1" w:rsidRDefault="00683FB1" w:rsidP="00683FB1">
      <w:pPr>
        <w:widowControl/>
        <w:shd w:val="clear" w:color="auto" w:fill="FFFFFF"/>
        <w:tabs>
          <w:tab w:val="left" w:pos="1410"/>
        </w:tabs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243pt;margin-top:7.8pt;width:9pt;height:31.2pt;z-index:251658240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26" type="#_x0000_t87" style="position:absolute;margin-left:27pt;margin-top:7.8pt;width:9pt;height:31.2pt;z-index:251658240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A、以   固国不以山溪之险                B、之    杜少府之任蜀州</w:t>
      </w:r>
    </w:p>
    <w:p w:rsidR="00683FB1" w:rsidRPr="00683FB1" w:rsidRDefault="00683FB1" w:rsidP="00683FB1">
      <w:pPr>
        <w:widowControl/>
        <w:shd w:val="clear" w:color="auto" w:fill="FFFFFF"/>
        <w:tabs>
          <w:tab w:val="left" w:pos="1410"/>
        </w:tabs>
        <w:spacing w:beforeAutospacing="1" w:afterAutospacing="1"/>
        <w:ind w:firstLineChars="350" w:firstLine="8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属予作文以记之                           环而攻之而不胜</w:t>
      </w:r>
    </w:p>
    <w:p w:rsidR="00683FB1" w:rsidRPr="00683FB1" w:rsidRDefault="00683FB1" w:rsidP="00683FB1">
      <w:pPr>
        <w:widowControl/>
        <w:shd w:val="clear" w:color="auto" w:fill="FFFFFF"/>
        <w:tabs>
          <w:tab w:val="left" w:pos="1410"/>
        </w:tabs>
        <w:spacing w:beforeAutospacing="1" w:afterAutospacing="1"/>
        <w:ind w:firstLineChars="350" w:firstLine="8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 xml:space="preserve">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29" type="#_x0000_t87" style="position:absolute;margin-left:207pt;margin-top:7.8pt;width:9pt;height:31.2pt;z-index:251658240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28" type="#_x0000_t87" style="position:absolute;margin-left:36pt;margin-top:7.8pt;width:9pt;height:31.2pt;z-index:251658240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C、于   故天将降大任于是人也     D、而  择其善者而从之</w:t>
      </w:r>
    </w:p>
    <w:p w:rsidR="00683FB1" w:rsidRPr="00683FB1" w:rsidRDefault="00683FB1" w:rsidP="00683FB1">
      <w:pPr>
        <w:widowControl/>
        <w:shd w:val="clear" w:color="auto" w:fill="FFFFFF"/>
        <w:tabs>
          <w:tab w:val="left" w:pos="1410"/>
        </w:tabs>
        <w:spacing w:beforeAutospacing="1" w:afterAutospacing="1"/>
        <w:ind w:firstLineChars="450" w:firstLine="10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曹操比于袁绍                     征于色，发于声，而后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喻</w:t>
      </w:r>
      <w:proofErr w:type="gramEnd"/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、选择对文章意思理解不正确的一项（        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A、《得道多助，失道寡助》一文作者强调了在治理国家中施行仁政的重要性。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B、《得道多助，失道寡助》一文论证了“天时不如地利，地利不如人和”这一中心论点。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C、遭腐刑而著《史记》的司马迁，幼年丧父发奋读书的欧阳修，身残志坚的张海迪等三人的故事不能证明“生于忧患”的道理。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D、《生于忧患，死于安乐》一文告诉了我们一个深刻的道理：苦难是对人生的一种磨练，我们只有战胜苦难，才能取得成功。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四、阅读下面两个语段，完成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下列各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题。（共10分）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（一）《生于忧患，死于安乐》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（二）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越王句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践</w:t>
      </w:r>
      <w:proofErr w:type="gramEnd"/>
      <w:r w:rsidRPr="00683FB1">
        <w:rPr>
          <w:rFonts w:ascii="楷体_GB2312" w:eastAsia="楷体_GB2312" w:hAnsi="宋体" w:cs="宋体" w:hint="eastAsia"/>
          <w:noProof/>
          <w:color w:val="333333"/>
          <w:kern w:val="0"/>
          <w:sz w:val="24"/>
          <w:szCs w:val="21"/>
          <w:bdr w:val="none" w:sz="0" w:space="0" w:color="auto" w:frame="1"/>
        </w:rPr>
        <w:t>①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反国，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乃苦身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焦思</w:t>
      </w:r>
      <w:r w:rsidRPr="00683FB1">
        <w:rPr>
          <w:rFonts w:ascii="楷体_GB2312" w:eastAsia="楷体_GB2312" w:hAnsi="宋体" w:cs="宋体" w:hint="eastAsia"/>
          <w:noProof/>
          <w:color w:val="333333"/>
          <w:kern w:val="0"/>
          <w:sz w:val="24"/>
          <w:szCs w:val="21"/>
          <w:bdr w:val="none" w:sz="0" w:space="0" w:color="auto" w:frame="1"/>
        </w:rPr>
        <w:t>②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，置胆</w:t>
      </w:r>
      <w:r w:rsidRPr="00683FB1">
        <w:rPr>
          <w:rFonts w:ascii="楷体_GB2312" w:eastAsia="楷体_GB2312" w:hAnsi="宋体" w:cs="宋体" w:hint="eastAsia"/>
          <w:noProof/>
          <w:color w:val="333333"/>
          <w:kern w:val="0"/>
          <w:sz w:val="24"/>
          <w:szCs w:val="21"/>
          <w:bdr w:val="none" w:sz="0" w:space="0" w:color="auto" w:frame="1"/>
        </w:rPr>
        <w:t>③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于坐，坐卧即仰胆，饮食亦尝胆也。曰：“女忘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稽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之耻邪？”（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终灭吴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（节选自《史记》）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注：</w:t>
      </w:r>
      <w:r w:rsidRPr="00683FB1">
        <w:rPr>
          <w:rFonts w:ascii="宋体" w:eastAsia="宋体" w:hAnsi="宋体" w:cs="宋体" w:hint="eastAsia"/>
          <w:noProof/>
          <w:color w:val="333333"/>
          <w:kern w:val="0"/>
          <w:sz w:val="24"/>
          <w:szCs w:val="21"/>
          <w:bdr w:val="none" w:sz="0" w:space="0" w:color="auto" w:frame="1"/>
        </w:rPr>
        <w:t>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句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践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：即勾践。春秋时越国国君，于公元前494年被吴王夫差大败于会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稽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，被俘，释放回国后，卧薪尝胆，发愤图强，于公元前473年灭掉吴国。</w:t>
      </w:r>
      <w:r w:rsidRPr="00683FB1">
        <w:rPr>
          <w:rFonts w:ascii="宋体" w:eastAsia="宋体" w:hAnsi="宋体" w:cs="宋体" w:hint="eastAsia"/>
          <w:noProof/>
          <w:color w:val="333333"/>
          <w:kern w:val="0"/>
          <w:sz w:val="24"/>
          <w:szCs w:val="21"/>
          <w:bdr w:val="none" w:sz="0" w:space="0" w:color="auto" w:frame="1"/>
        </w:rPr>
        <w:t>②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焦思：焦虑思考。</w:t>
      </w:r>
      <w:r w:rsidRPr="00683FB1">
        <w:rPr>
          <w:rFonts w:ascii="宋体" w:eastAsia="宋体" w:hAnsi="宋体" w:cs="宋体" w:hint="eastAsia"/>
          <w:noProof/>
          <w:color w:val="333333"/>
          <w:kern w:val="0"/>
          <w:sz w:val="24"/>
          <w:szCs w:val="21"/>
          <w:bdr w:val="none" w:sz="0" w:space="0" w:color="auto" w:frame="1"/>
        </w:rPr>
        <w:t>③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胆：即胆囊，胆汁极苦。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.解释下面句子中加点词的意思。（2分）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（1）困于心衡于虑而后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作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作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（2）人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恒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过然后能改恒：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.用现代汉语写出下面句子的意思，注意加点词。（2分）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故天将降大任于斯人也，必先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苦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其心志，劳其筋骨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.孟子认为，一个国家要想避免“亡”的命运，必须具备哪些条件？（2分）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.勾践灭吴的故事，印证了孟子的哪些说法？现在社会安定，经济繁荣，人民安居乐业，“生于忧患，死于安乐”的说法是否还有现实意义？请简要谈谈你的认识。（4分）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五、阅读下面两个文段。完成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下列各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题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[甲]公与之乘…… 故逐之。”《曹刿论战》 [乙]于是见公输盘…… 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吾请无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攻宋矣。《公输》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1．词语理解。(6分)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(1)解释下面加点字的含义。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①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逐齐师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           ②公问其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故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________________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③望其旗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靡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         ④公输盘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  <w:em w:val="dot"/>
        </w:rPr>
        <w:t>诎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(2)请选出加点词与例句加点词意思相同的成语。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①例句：既克，公问其故 A 克己奉公  B 克敌制胜________________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②例句：以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牒为械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A 为民请命  B 下不为例________________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．把下面文言句子翻译成现代汉语。(5分)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(1)夫大国，难测也。 (2)虽杀臣，不能绝也。________________________________                        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．以上两个文段都涉及到战争，从文段的两个事件结局中，你得到了什么启示? 请选择其中一点，谈谈你的看法。(4分)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_______________________________________________________________________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_______________________________________________________________________</w:t>
      </w:r>
    </w:p>
    <w:p w:rsidR="007E4C57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六、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［甲］十年春……战则请从。”（节选自《曹刿论战》）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［乙］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文公伐原①，令②以三日之粮。三日而原不降，公令疏军③而去之。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谍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④出曰：“原不过一二日矣！”军吏以告，公曰：“得原而失信⑤，何以使人？夫信，民之所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庇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⑥也，不可失也。”乃去之，及孟门⑦，而原请降。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（《国语·文公伐原》）（12分）【注释】①［原］原国，姬姓小国。②［令］限令。③［疏军］撤兵。疏，散、撤。④［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谍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］刺探军情的人。⑤［信］信用。⑥［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庇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］庇护，即赖以生存。⑦［孟门］原国地名。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．解释加点词的意思。（2分）（1）又何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间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焉（       ）（2）公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令疏军而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去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之（       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．下面句中加点虚词的用法不同的一组是（       ）（2分）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A．可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以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一战    何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以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使人          B．得原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失信  登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轼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望之  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C．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其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乡人曰  门人弟子填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其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室    D．令以三日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之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粮 闻寡人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之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耳者           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．翻译句子。（2分） 小大之狱，虽不能察，必以情。________________________________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．文段理解。（6分）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（1）甲文主要通过语言描写来刻画人物形象，在对话中，曹刿的“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          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”和鲁庄公的“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         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”都得到了鲜明的再现。（用文中的词语作答）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（2）甲乙两文都是写战争的，但从战争阶段的角度来看有所不同，甲文写的是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                 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，乙文写的是___________________   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（3）甲乙两文都强调政治上________________ 是取得战争胜利的重要条件，文中都有反映这一重要思想的典型句子，如甲文中的画线句，乙文中的“___________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 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 ”这一句。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七、（一）公与之乘……故逐之。”（节选自《曹刿论战》）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（二）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故知胜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有五：知可以战与不可以战者胜，识众寡之用①者胜，上下同欲②者胜，以虞③待不虞者胜，将能而君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不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御④者胜。此五者，知胜之道也。故曰：知彼知己，百战不殆；不知彼而知己，一胜一负；不知彼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不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知己，每战必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殆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（节选自《孙子·谋攻》）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注：①用：使用。  ②同欲：目标一致。  ③虞：戒备，准备。   ④将能而君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不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御：将帅有才能，国君不干涉。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1、解释下面句子中加点词的意思。（2分）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（1）公将鼓之  鼓：          （2）既克，公问其故克：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2、用现代汉语写出下面句子在文中的意思。（2分）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吾视其辙乱，望其旗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靡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，故逐之。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3、曹刿为什么要“下视其辙，登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轼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而望之”？这表现了曹刿什么样的特点？（2分）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4、鲁国在长勺之战中取得胜利印证了语段（二）中的一些说法，请选择其中一个简要说明。_________________________________________________________________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____________________________________________________________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___________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八、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阅读下面的文言文选段，完成后面的题。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[甲]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既克，公问其故。……吾视其辙乱，望其旗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靡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，故逐之。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[乙]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于是入朝见威王，曰：“臣诚知不如徐公美。臣之妻私臣，臣之妾畏臣，臣之客欲有求于臣，皆以美于徐公。今齐地方千里，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百二十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城，宫妇左右莫不私王，朝廷之臣莫不畏王，四境之内莫不有求于王。由此观之，王之蔽甚矣。”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    （选自《邹忌讽齐王纳谏》）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．解释下面句子中加点的词语。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（1）彼竭我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盈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 （      ）      （2）望其旗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靡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  （      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（3）臣之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妻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私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臣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      ）      （4）今齐地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方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千里（      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．把下面的句子翻译为现代汉语。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（1）一鼓作气，再而衰，三而竭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（2）四境之内莫不有求于王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．[甲][乙]两文中都有结论性的话。[甲]文中结论性的话是“____________  ”和“________”；[乙]文中邹忌在劝说齐威王时，运用__________的方法得出的结论性的话是“_______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 xml:space="preserve">_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”。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．根据[甲][乙]两文的内容，回答下面的问题。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（1）[甲]文中曹刿的智慧表现在哪些方面？____________________________________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（2）[乙]文中邹忌成功地说服了齐王，他的劝说方式对我们今天的人际交往有什么启示？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______________________________________________________________________________________________________________________________________________________________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黑体" w:eastAsia="黑体" w:hAnsi="黑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黑体" w:eastAsia="黑体" w:hAnsi="黑体" w:cs="宋体" w:hint="eastAsia"/>
          <w:color w:val="333333"/>
          <w:kern w:val="0"/>
          <w:sz w:val="24"/>
          <w:szCs w:val="24"/>
          <w:bdr w:val="none" w:sz="0" w:space="0" w:color="auto" w:frame="1"/>
        </w:rPr>
        <w:t>九、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【甲文】公与之乘……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遂逐齐师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。节选自《曹刿论战》）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【乙文】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宋公及楚人战与泓（①）。宋人既成列，楚人未既（②）济（③）。司马（④）曰：“彼众我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寡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，及其未既济也，请击之。”公曰：“不可。”既济而未成列，又以告。公曰：“未可。”既陈（⑤）而后击之，宋师败绩。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 xml:space="preserve">             （节选自《子鱼论战》）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【注释】（1）泓：泓水   （2）既：尽，完了   （3）济：渡过   （4）司马：统帅军队的最高长官，这里指子鱼。  （5）陈：同“阵”，摆好阵势。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lastRenderedPageBreak/>
        <w:t>1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．解释加点词的意思。（2分）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（1）公将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鼓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之（         ）    （2）宋人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u w:val="single"/>
          <w:bdr w:val="none" w:sz="0" w:space="0" w:color="auto" w:frame="1"/>
        </w:rPr>
        <w:t>既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成列（        ）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2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．翻译下面的句子。（5分）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（1）下视其辙，登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轼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而望之。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（2）彼众我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寡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，及其未既济也，请击之。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3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．用原文语句答题。（3分）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br/>
        <w:t>甲文中“齐师败绩”是因为鲁国抓住了发动进攻的时机：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___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__________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   、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_________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__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  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乙文中“宋师败绩”是因为宋公错失了发动进攻的时机：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（1）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_____________________________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1"/>
          <w:bdr w:val="none" w:sz="0" w:space="0" w:color="auto" w:frame="1"/>
        </w:rPr>
        <w:t>（2）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________________________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十</w:t>
      </w:r>
      <w:r w:rsidR="00683FB1" w:rsidRPr="00683FB1"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比较阅读下面两段文言文，完成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Chars="150" w:firstLine="36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【甲】《邹忌讽齐王纳谏》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【乙】景公好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弋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，使烛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邹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主鸟而亡之，公怒，诏吏欲杀之。晏子曰：“烛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邹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有罪三，请数之以其罪而杀之。”公曰：“可。”于是召而数之公前。曰：“烛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邹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!汝为吾君主鸟而亡之，是罪一也；使我君以鸟之故而杀人，是罪二也；使诸侯闻之，以吾君重鸟而轻士，是罪三也。数烛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邹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罪毕，请杀之。”公曰：“勿杀，寡人闻命矣。” （《晏子春秋·晏子谏杀烛邹》）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．请用“ /  ”给下面的句子断句。（1分）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今  齐   地   方   千   里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．查《古汉语词典》，“树”有三种读音，并有若干不同义项。一读“</w:t>
      </w:r>
      <w:proofErr w:type="spell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sh</w:t>
      </w:r>
      <w:proofErr w:type="spell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ǔ”义项有：①作动词，计算。②作动词，列举。二读“ </w:t>
      </w:r>
      <w:proofErr w:type="spell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sh</w:t>
      </w:r>
      <w:proofErr w:type="spell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?”，义项有：①表事物的数目。 ②作名词 ，规律，气数。三读“ </w:t>
      </w:r>
      <w:proofErr w:type="spell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shu</w:t>
      </w:r>
      <w:proofErr w:type="spell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?”，义项有：①多次。根据以上义项，请写出“请数之以其罪而杀之”中“数”的读音与词义。（1分）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读音：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词义：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．下面几组句子中加点的词语意思完全相同的一项是（     ）  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A、（1）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时时而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间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进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           （2）中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间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力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拉崩倒之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声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B、（1）臣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知不如徐公美          （2）此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危急存亡之秋也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C、（1）皆以美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徐公             （2）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骈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死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槽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枥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之间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D、（1）使烛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邹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主鸟而亡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之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    （2）吾欲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之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南海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．把下面句子翻译成现代汉语。（4分）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（1）群臣吏民能面刺寡人之过者，受上赏。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（2）使诸侯闻之，以吾君重鸟而轻士。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5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．两段选文都表现了进谏者的机智善辩，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但各又有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不同。甲文劝谏的目的是为了使齐威王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，以富国强民；乙文晏子劝谏的目的是为了让景公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，以免落下“爱鸟轻人”的罪名。甲文邹忌进谏时采用了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的方法说服齐王，乙文晏子进谏时采用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的方法，使景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公明确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了事情的荒谬以及后果的严重。（2分）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十一</w:t>
      </w:r>
      <w:r w:rsidR="00683FB1" w:rsidRPr="00683FB1"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比较阅读下面两段文言短文，完成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题。（15分）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Chars="150" w:firstLine="36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【甲】《邹忌讽齐王纳谏》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【乙】孙叔敖为楚令尹，一国吏民皆来贺。有一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老父衣粗衣冠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白冠后来吊（慰问、吊唁）。孙叔敖正衣冠而见之，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谓老人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曰：“楚王不知臣之不肖（品行不好），使臣受吏民之垢（谦虚的说法，意为担任楚国的宰相），人尽来贺，子独后吊，岂有说乎？”父曰：“有说。身已贵而骄人者民去也，位已高而擅权者君恶之，禄已厚而不知足者患处之（患祸隐伏在那里）。”孙叔敖再拜曰：“敬受命，愿闻余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教。”父曰：“位已高而意益下（越把自己看得低），官益大而心益小，禄已厚而慎不敢取。君谨守此三者，足以治楚矣！”（选自《贾谊集》）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．下列句子停顿不正确的一项是（2分）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A．臣/诚知/不如徐公美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  <w:t>B．有一老父/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衣粗衣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/冠白冠/后来吊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C．一国吏民/皆来贺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  <w:t>D．今/齐地方/千里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2．解释下列加点词的含义。（4分）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①宫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妇左右莫不</w:t>
      </w:r>
      <w:r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私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王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  <w:t>②臣</w:t>
      </w:r>
      <w:r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知不如徐公美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③孙叔敖</w:t>
      </w:r>
      <w:r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为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楚令尹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  <w:t>④身已贵而骄人者民</w:t>
      </w:r>
      <w:r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去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也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ab/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3．用现代汉语翻译下面句子。（4分）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①数月之后，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时时而间进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。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②位已高而擅权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者君恶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之。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4．邹忌向齐王、“老父”向孙叔敖进言分别用了什么方法？在与人交往中，你更欣赏哪一种？请说说理由。（5分）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十二</w:t>
      </w:r>
      <w:r w:rsidR="00683FB1"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、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甲：《邹忌讽齐王纳谏》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乙、郑龙</w:t>
      </w:r>
      <w:proofErr w:type="gramStart"/>
      <w:r w:rsidRPr="00683FB1">
        <w:rPr>
          <w:rFonts w:ascii="楷体_GB2312" w:eastAsia="楷体_GB2312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谏</w:t>
      </w:r>
      <w:proofErr w:type="gramEnd"/>
      <w:r w:rsidRPr="00683FB1">
        <w:rPr>
          <w:rFonts w:ascii="楷体_GB2312" w:eastAsia="楷体_GB2312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勿伤百姓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Chars="200" w:firstLine="48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赵简子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①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出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畋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，命郑龙射野人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②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，“使毋惊吾鸟。”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Chars="200" w:firstLine="48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龙曰：“吾先君晋文公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③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伐卫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④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，不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戮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一人；今君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一畋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，而欲杀良民，是虎狼也。”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Chars="200" w:firstLine="48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简子曰：“人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畋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得兽，我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畋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得士。故缘木愈高者愈惧，人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爵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愈贵者愈危，可不慎乎！”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righ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                                   （选自《金楼子》）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【注】①赵简子：即赵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鞅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。春秋末年晋国正卿。 ②野人：农夫。 ③晋文公：即重耳。春秋时晋国国君。④卫：春秋时的卫国。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．解释下列句子中加点的字。（5分）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（1）邹忌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修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八尺有余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（2）臣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知不如徐公美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（3）王之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蔽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甚矣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（4）赵简子出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畋</w:t>
      </w:r>
      <w:proofErr w:type="gramEnd"/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（5）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故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缘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木愈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高者愈惧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．用现代汉语写出下列句子的意思。（6分）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（1）吾妻之美我者，私我也。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（2）期年之后，虽欲言，无可进者。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（3）人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爵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愈贵者愈危。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．齐国能“战胜于朝廷”的原因是什么？（4分）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．同样是“谏”，邹忌和郑龙采用了什么不同的方法？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 w:hint="eastAsia"/>
          <w:b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color w:val="333333"/>
          <w:spacing w:val="6"/>
          <w:kern w:val="0"/>
          <w:sz w:val="24"/>
          <w:szCs w:val="24"/>
          <w:bdr w:val="none" w:sz="0" w:space="0" w:color="auto" w:frame="1"/>
        </w:rPr>
        <w:lastRenderedPageBreak/>
        <w:t>十三</w:t>
      </w:r>
      <w:r w:rsidR="00683FB1" w:rsidRPr="00683FB1">
        <w:rPr>
          <w:rFonts w:ascii="宋体" w:eastAsia="宋体" w:hAnsi="宋体" w:cs="宋体" w:hint="eastAsia"/>
          <w:b/>
          <w:color w:val="333333"/>
          <w:spacing w:val="6"/>
          <w:kern w:val="0"/>
          <w:sz w:val="24"/>
          <w:szCs w:val="24"/>
          <w:bdr w:val="none" w:sz="0" w:space="0" w:color="auto" w:frame="1"/>
        </w:rPr>
        <w:t>、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="0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(</w:t>
      </w:r>
      <w:proofErr w:type="gramStart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一</w:t>
      </w:r>
      <w:proofErr w:type="gramEnd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) 阅读</w:t>
      </w:r>
      <w:r w:rsidRPr="00683FB1">
        <w:rPr>
          <w:rFonts w:ascii="宋体" w:eastAsia="宋体" w:hAnsi="宋体" w:cs="宋体" w:hint="eastAsia"/>
          <w:color w:val="333333"/>
          <w:spacing w:val="-8"/>
          <w:kern w:val="0"/>
          <w:sz w:val="24"/>
          <w:szCs w:val="24"/>
          <w:bdr w:val="none" w:sz="0" w:space="0" w:color="auto" w:frame="1"/>
        </w:rPr>
        <w:t>甲、乙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两选文，回答</w:t>
      </w:r>
      <w:r w:rsidR="007E4C57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下列各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题。(10分)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200" w:firstLine="496"/>
        <w:jc w:val="left"/>
        <w:rPr>
          <w:rFonts w:ascii="仿宋_GB2312" w:eastAsia="仿宋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仿宋_GB2312" w:eastAsia="仿宋_GB2312" w:hAnsi="宋体" w:cs="宋体" w:hint="eastAsia"/>
          <w:color w:val="333333"/>
          <w:spacing w:val="4"/>
          <w:kern w:val="0"/>
          <w:sz w:val="24"/>
          <w:szCs w:val="24"/>
          <w:bdr w:val="none" w:sz="0" w:space="0" w:color="auto" w:frame="1"/>
        </w:rPr>
        <w:t xml:space="preserve">[甲]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《邹忌讽齐王纳谏》</w:t>
      </w:r>
      <w:r w:rsidRPr="00683FB1">
        <w:rPr>
          <w:rFonts w:ascii="仿宋_GB2312" w:eastAsia="仿宋_GB2312" w:hAnsi="宋体" w:cs="宋体" w:hint="eastAsia"/>
          <w:color w:val="333333"/>
          <w:spacing w:val="8"/>
          <w:kern w:val="0"/>
          <w:sz w:val="24"/>
          <w:szCs w:val="24"/>
          <w:bdr w:val="none" w:sz="0" w:space="0" w:color="auto" w:frame="1"/>
        </w:rPr>
        <w:t xml:space="preserve">　　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8"/>
          <w:kern w:val="0"/>
          <w:sz w:val="24"/>
          <w:szCs w:val="24"/>
          <w:bdr w:val="none" w:sz="0" w:space="0" w:color="auto" w:frame="1"/>
        </w:rPr>
        <w:t xml:space="preserve">　　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8"/>
          <w:kern w:val="0"/>
          <w:sz w:val="24"/>
          <w:szCs w:val="24"/>
          <w:bdr w:val="none" w:sz="0" w:space="0" w:color="auto" w:frame="1"/>
        </w:rPr>
        <w:t xml:space="preserve">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200" w:firstLine="504"/>
        <w:jc w:val="left"/>
        <w:rPr>
          <w:rFonts w:ascii="仿宋_GB2312" w:eastAsia="仿宋_GB2312" w:hAnsi="宋体" w:cs="宋体" w:hint="eastAsia"/>
          <w:color w:val="333333"/>
          <w:spacing w:val="4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 xml:space="preserve">[乙] 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  <w:t>高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  <w:t>缭仕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  <w:vertAlign w:val="superscript"/>
        </w:rPr>
        <w:t>①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  <w:t>于晏子，晏子逐之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。左右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谏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曰：“高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缭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之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em w:val="dot"/>
        </w:rPr>
        <w:t>事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夫子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vertAlign w:val="superscript"/>
        </w:rPr>
        <w:t>②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三年，曾无以爵位而逐之，其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em w:val="dot"/>
        </w:rPr>
        <w:t>义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可乎？”晏子曰：“婴仄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vertAlign w:val="superscript"/>
        </w:rPr>
        <w:t>③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陋之人也，四维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vertAlign w:val="superscript"/>
        </w:rPr>
        <w:t>④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之然后能直。今此子事吾三年，未尝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弼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vertAlign w:val="superscript"/>
        </w:rPr>
        <w:t>⑤</w:t>
      </w: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吾过，是以逐之也。</w:t>
      </w:r>
      <w:r w:rsidRPr="00683FB1">
        <w:rPr>
          <w:rFonts w:ascii="仿宋_GB2312" w:eastAsia="仿宋_GB2312" w:hAnsi="宋体" w:cs="宋体" w:hint="eastAsia"/>
          <w:color w:val="333333"/>
          <w:spacing w:val="4"/>
          <w:kern w:val="0"/>
          <w:sz w:val="24"/>
          <w:szCs w:val="24"/>
          <w:bdr w:val="none" w:sz="0" w:space="0" w:color="auto" w:frame="1"/>
        </w:rPr>
        <w:t>”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leftChars="165" w:left="976" w:hangingChars="250" w:hanging="630"/>
        <w:jc w:val="left"/>
        <w:rPr>
          <w:rFonts w:ascii="仿宋_GB2312" w:eastAsia="仿宋_GB2312" w:hAnsi="宋体" w:cs="宋体" w:hint="eastAsia"/>
          <w:color w:val="333333"/>
          <w:spacing w:val="8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[注] ①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仕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：旧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称做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官为仕。   ②夫子：晏子。   ③仄陋：狭窄浅薄。   ④维：维系。  ⑤</w:t>
      </w:r>
      <w:proofErr w:type="gramStart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弼</w:t>
      </w:r>
      <w:proofErr w:type="gramEnd"/>
      <w:r w:rsidRPr="00683FB1">
        <w:rPr>
          <w:rFonts w:ascii="仿宋_GB2312" w:eastAsia="仿宋_GB2312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 xml:space="preserve">：纠正。 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400" w:lineRule="exact"/>
        <w:ind w:firstLine="0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．解释选文中加点词的含义。（4分）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81" w:firstLine="204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（1）</w:t>
      </w:r>
      <w:r w:rsidRPr="00683FB1">
        <w:rPr>
          <w:rFonts w:ascii="宋体" w:eastAsia="宋体" w:hAnsi="宋体" w:cs="宋体" w:hint="eastAsia"/>
          <w:color w:val="333333"/>
          <w:spacing w:val="4"/>
          <w:kern w:val="0"/>
          <w:sz w:val="24"/>
          <w:szCs w:val="24"/>
        </w:rPr>
        <w:t>宫</w:t>
      </w:r>
      <w:proofErr w:type="gramStart"/>
      <w:r w:rsidRPr="00683FB1">
        <w:rPr>
          <w:rFonts w:ascii="宋体" w:eastAsia="宋体" w:hAnsi="宋体" w:cs="宋体" w:hint="eastAsia"/>
          <w:color w:val="333333"/>
          <w:spacing w:val="4"/>
          <w:kern w:val="0"/>
          <w:sz w:val="24"/>
          <w:szCs w:val="24"/>
        </w:rPr>
        <w:t>妇左右</w:t>
      </w:r>
      <w:proofErr w:type="gramEnd"/>
      <w:r w:rsidRPr="00683FB1">
        <w:rPr>
          <w:rFonts w:ascii="宋体" w:eastAsia="宋体" w:hAnsi="宋体" w:cs="宋体" w:hint="eastAsia"/>
          <w:color w:val="333333"/>
          <w:spacing w:val="4"/>
          <w:kern w:val="0"/>
          <w:sz w:val="24"/>
          <w:szCs w:val="24"/>
        </w:rPr>
        <w:t>莫不</w:t>
      </w:r>
      <w:r w:rsidRPr="00683FB1">
        <w:rPr>
          <w:rFonts w:ascii="宋体" w:eastAsia="宋体" w:hAnsi="宋体" w:cs="宋体" w:hint="eastAsia"/>
          <w:color w:val="333333"/>
          <w:spacing w:val="4"/>
          <w:kern w:val="0"/>
          <w:sz w:val="24"/>
          <w:szCs w:val="24"/>
          <w:em w:val="dot"/>
        </w:rPr>
        <w:t>私</w:t>
      </w:r>
      <w:r w:rsidRPr="00683FB1">
        <w:rPr>
          <w:rFonts w:ascii="宋体" w:eastAsia="宋体" w:hAnsi="宋体" w:cs="宋体" w:hint="eastAsia"/>
          <w:color w:val="333333"/>
          <w:spacing w:val="4"/>
          <w:kern w:val="0"/>
          <w:sz w:val="24"/>
          <w:szCs w:val="24"/>
        </w:rPr>
        <w:t>王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 xml:space="preserve">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81" w:firstLine="204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（2）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时时而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em w:val="dot"/>
        </w:rPr>
        <w:t>间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</w:t>
      </w:r>
      <w:proofErr w:type="gramEnd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  <w:t xml:space="preserve">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81" w:firstLine="204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（3）高</w:t>
      </w:r>
      <w:proofErr w:type="gramStart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缭</w:t>
      </w:r>
      <w:proofErr w:type="gramEnd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之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em w:val="dot"/>
        </w:rPr>
        <w:t>事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 xml:space="preserve">夫子三年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81" w:firstLine="204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（4）曾无以爵位而逐之，其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em w:val="dot"/>
        </w:rPr>
        <w:t>义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可乎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  <w:t xml:space="preserve">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400" w:lineRule="exact"/>
        <w:ind w:firstLine="0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．翻译选文中画“</w:t>
      </w:r>
      <w:r w:rsidR="00683FB1" w:rsidRPr="00683FB1"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u w:val="single"/>
          <w:bdr w:val="none" w:sz="0" w:space="0" w:color="auto" w:frame="1"/>
        </w:rPr>
        <w:t xml:space="preserve">　　　</w:t>
      </w:r>
      <w:r w:rsidR="00683FB1" w:rsidRPr="00683FB1"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”的句子。（</w:t>
      </w:r>
      <w:r w:rsidR="00683FB1" w:rsidRPr="00683FB1">
        <w:rPr>
          <w:rFonts w:ascii="宋体" w:eastAsia="宋体" w:hAnsi="宋体" w:cs="宋体"/>
          <w:color w:val="333333"/>
          <w:spacing w:val="6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150" w:firstLine="378"/>
        <w:jc w:val="left"/>
        <w:rPr>
          <w:rFonts w:ascii="宋体" w:eastAsia="宋体" w:hAnsi="宋体" w:cs="宋体"/>
          <w:color w:val="333333"/>
          <w:spacing w:val="2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（</w:t>
      </w:r>
      <w:r w:rsidRPr="00683FB1">
        <w:rPr>
          <w:rFonts w:ascii="宋体" w:eastAsia="宋体" w:hAnsi="宋体" w:cs="宋体"/>
          <w:color w:val="333333"/>
          <w:spacing w:val="6"/>
          <w:kern w:val="0"/>
          <w:sz w:val="24"/>
          <w:szCs w:val="24"/>
          <w:bdr w:val="none" w:sz="0" w:space="0" w:color="auto" w:frame="1"/>
        </w:rPr>
        <w:t>1</w:t>
      </w:r>
      <w:r w:rsidRPr="00683FB1">
        <w:rPr>
          <w:rFonts w:ascii="Times New Roman" w:eastAsia="宋体" w:hAnsi="Times New Roman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令初下，群臣进谏，门庭若市</w:t>
      </w:r>
      <w:r w:rsidRPr="00683FB1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  <w:bdr w:val="none" w:sz="0" w:space="0" w:color="auto" w:frame="1"/>
        </w:rPr>
        <w:t>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200" w:firstLine="488"/>
        <w:jc w:val="left"/>
        <w:rPr>
          <w:rFonts w:ascii="宋体" w:eastAsia="宋体" w:hAnsi="宋体" w:cs="宋体" w:hint="eastAsia"/>
          <w:color w:val="333333"/>
          <w:spacing w:val="2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150" w:firstLine="366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2"/>
          <w:kern w:val="0"/>
          <w:sz w:val="24"/>
          <w:szCs w:val="24"/>
          <w:bdr w:val="none" w:sz="0" w:space="0" w:color="auto" w:frame="1"/>
        </w:rPr>
        <w:t>（2）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高</w:t>
      </w:r>
      <w:proofErr w:type="gramStart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缭仕</w:t>
      </w:r>
      <w:proofErr w:type="gramEnd"/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  <w:vertAlign w:val="superscript"/>
        </w:rPr>
        <w:t>①</w:t>
      </w: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于晏子，晏子逐之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400" w:lineRule="exact"/>
        <w:ind w:firstLineChars="150" w:firstLine="384"/>
        <w:jc w:val="left"/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．选文中邹忌和高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缭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>的做法有什么不同？对你为人处世方面有什么启示？(4分)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spacing w:val="6"/>
          <w:kern w:val="0"/>
          <w:sz w:val="24"/>
          <w:szCs w:val="24"/>
          <w:bdr w:val="none" w:sz="0" w:space="0" w:color="auto" w:frame="1"/>
        </w:rPr>
        <w:t xml:space="preserve"> </w:t>
      </w:r>
    </w:p>
    <w:p w:rsidR="00683FB1" w:rsidRPr="00683FB1" w:rsidRDefault="007E4C57" w:rsidP="00683FB1">
      <w:pPr>
        <w:widowControl/>
        <w:shd w:val="clear" w:color="auto" w:fill="FFFFFF"/>
        <w:wordWrap w:val="0"/>
        <w:spacing w:beforeAutospacing="1" w:afterAutospacing="1" w:line="300" w:lineRule="atLeast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十四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《孙权劝学》【拓展阅读】 </w:t>
      </w:r>
      <w:r w:rsidR="00683FB1" w:rsidRPr="00683FB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br/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 </w:t>
      </w:r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鲁肃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过蒙屯下</w:t>
      </w:r>
      <w:proofErr w:type="gramEnd"/>
      <w:r w:rsidR="00683FB1" w:rsidRPr="00683FB1">
        <w:rPr>
          <w:rFonts w:ascii="宋体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</w:t>
      </w:r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</w:r>
      <w:r w:rsidR="00683FB1" w:rsidRPr="00683FB1">
        <w:rPr>
          <w:rFonts w:ascii="宋体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 </w:t>
      </w:r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鲁肃代周瑜，当之陆口，</w:t>
      </w:r>
      <w:proofErr w:type="gramStart"/>
      <w:r w:rsidR="00683FB1" w:rsidRPr="00683FB1">
        <w:rPr>
          <w:rFonts w:ascii="楷体_GB2312" w:eastAsia="楷体_GB2312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过</w:t>
      </w:r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蒙屯下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肃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意尚轻蒙，或说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肃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曰：“吕将军功名日显，不可以故意待也，君宜顾之。”遂往</w:t>
      </w:r>
      <w:proofErr w:type="gramStart"/>
      <w:r w:rsidR="00683FB1" w:rsidRPr="00683FB1">
        <w:rPr>
          <w:rFonts w:ascii="楷体_GB2312" w:eastAsia="楷体_GB2312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诣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蒙。酒酣，蒙问肃曰：“君受重任，与关羽为邻，将何计略以备不虞?”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肃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造次应曰：“临时施宜。”蒙曰：“今东西虽为一家，而关羽实熊虎也，计安可不豫定?”因为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肃画五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策。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肃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于是越席</w:t>
      </w:r>
      <w:r w:rsidR="00683FB1" w:rsidRPr="00683FB1">
        <w:rPr>
          <w:rFonts w:ascii="楷体_GB2312" w:eastAsia="楷体_GB2312" w:hAnsi="宋体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就</w:t>
      </w:r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之，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拊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其背曰：“吕子明，吾不知卿才略所及乃至于此也。”遂拜蒙母，结友而别。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时蒙与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成当、宋定、徐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顾屯次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比近，三将死，子弟幼弱，权悉以兵并蒙。蒙固辞，陈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启顾等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皆勤劳国事，子弟虽小，不可废也。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书三上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权乃听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蒙于是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又为择师使</w:t>
      </w:r>
      <w:proofErr w:type="gramStart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辅导之其操心</w:t>
      </w:r>
      <w:proofErr w:type="gramEnd"/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率如此。（《三国志·吕蒙传》节选）</w:t>
      </w:r>
      <w:r w:rsidR="00683FB1" w:rsidRPr="00683FB1">
        <w:rPr>
          <w:rFonts w:ascii="宋体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</w:t>
      </w:r>
      <w:r w:rsidR="00683FB1"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 1．解释文中加点词语的意思。 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（1）过：         （2）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诣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：          （3）就：          </w:t>
      </w:r>
    </w:p>
    <w:p w:rsidR="00683FB1" w:rsidRPr="00683FB1" w:rsidRDefault="00683FB1" w:rsidP="00683FB1">
      <w:pPr>
        <w:widowControl/>
        <w:shd w:val="clear" w:color="auto" w:fill="FFFFFF"/>
        <w:wordWrap w:val="0"/>
        <w:spacing w:beforeAutospacing="1" w:afterAutospacing="1" w:line="300" w:lineRule="atLeast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（4）悉： 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2．用“/”给下列句子断句。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于 是 又 为 择 师 使 辅 导 之 其 操 心 率 如 此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3．句子翻译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（1）将何计略以备不虞?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译文：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 （2）吾不知卿才略所及乃至于此也。 </w:t>
      </w:r>
    </w:p>
    <w:p w:rsidR="00683FB1" w:rsidRPr="00683FB1" w:rsidRDefault="00683FB1" w:rsidP="00683FB1">
      <w:pPr>
        <w:widowControl/>
        <w:shd w:val="clear" w:color="auto" w:fill="FFFFFF"/>
        <w:wordWrap w:val="0"/>
        <w:spacing w:beforeAutospacing="1" w:afterAutospacing="1" w:line="300" w:lineRule="atLeast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译文：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                                                       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4．鲁肃为什么和吕蒙“结友”？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答：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                                                                        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5．联系课文《孙权劝学》，谈谈你对吕蒙的看法。 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 答：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                                                                        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十五、</w:t>
      </w:r>
      <w:r w:rsidR="00683FB1"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阅读下面甲、乙两段文字，完成题。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（甲）曾子曰：“吾日三省吾身：</w:t>
      </w:r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>为人谋而不忠乎？与朋友交而</w:t>
      </w:r>
      <w:proofErr w:type="gramStart"/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>不</w:t>
      </w:r>
      <w:proofErr w:type="gramEnd"/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>信子？传不习乎？</w:t>
      </w:r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”（节选自《论语十则》）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（乙）子墨子起，再拜，曰：“请说之。吾从北方闻子为梯，将以攻宋。宋何罪之有？荆国有余于地而不足于民，杀所不足而争所有余，不可谓智。宋无罪而攻之，不可谓仁。知而不争，不可谓忠。争而不得，不可谓强。义不杀少而杀众，不可谓知类。”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公输盘服。（节选自《墨子·公输》）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1．《论语》虽是语录体，但每则都有一个中心，各句联系紧密。请把甲文中画线句子翻译成意思连贯的一段话，注意其中前两句与第三句之间的内在联系。（3分）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</w:pP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2．甲</w:t>
      </w:r>
      <w:proofErr w:type="gramStart"/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文体现</w:t>
      </w:r>
      <w:proofErr w:type="gramEnd"/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了儒家重视“修身”，乙文反映出墨家主张“兼爱”“非攻”。请你先简要解释“兼爱”或“非攻”的意思，然后简答：重视“修身”和主张“兼爱”“非攻”对建设和谐社会有什么现实意义？（4分）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</w:pP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（1）</w:t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bdr w:val="none" w:sz="0" w:space="0" w:color="auto" w:frame="1"/>
        </w:rPr>
        <w:t>（2）</w:t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  <w:r w:rsidRPr="00683FB1">
        <w:rPr>
          <w:rFonts w:ascii="宋体" w:eastAsia="宋体" w:hAnsi="宋体" w:cs="Arial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ab/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十六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阅读下面的选文，回答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（甲）《孙权劝学》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（乙）《祖逛北伐》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.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解释下列句子中加点的字词。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（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1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）</w:t>
      </w:r>
      <w:proofErr w:type="gramStart"/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蒙辞以军中</w:t>
      </w:r>
      <w:proofErr w:type="gramEnd"/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多</w:t>
      </w:r>
      <w:proofErr w:type="gramStart"/>
      <w:r w:rsidRPr="00683FB1">
        <w:rPr>
          <w:rFonts w:ascii="Times New Roman" w:eastAsia="宋体" w:hAnsi="Times New Roman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务</w:t>
      </w:r>
      <w:proofErr w:type="gramEnd"/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（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2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）但当</w:t>
      </w:r>
      <w:r w:rsidRPr="00683FB1">
        <w:rPr>
          <w:rFonts w:ascii="Times New Roman" w:eastAsia="宋体" w:hAnsi="Times New Roman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涉猎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，见往事耳。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（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3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）中夜闻鸡鸣，</w:t>
      </w:r>
      <w:proofErr w:type="gramStart"/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蹴琨</w:t>
      </w:r>
      <w:proofErr w:type="gramEnd"/>
      <w:r w:rsidRPr="00683FB1">
        <w:rPr>
          <w:rFonts w:ascii="Times New Roman" w:eastAsia="宋体" w:hAnsi="Times New Roman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觉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（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4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）</w:t>
      </w:r>
      <w:proofErr w:type="gramStart"/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逖</w:t>
      </w:r>
      <w:proofErr w:type="gramEnd"/>
      <w:r w:rsidRPr="00683FB1">
        <w:rPr>
          <w:rFonts w:ascii="Times New Roman" w:eastAsia="宋体" w:hAnsi="Times New Roman" w:cs="宋体" w:hint="eastAsia"/>
          <w:b/>
          <w:bCs/>
          <w:color w:val="333333"/>
          <w:kern w:val="0"/>
          <w:sz w:val="24"/>
          <w:szCs w:val="24"/>
          <w:u w:val="single"/>
          <w:bdr w:val="none" w:sz="0" w:space="0" w:color="auto" w:frame="1"/>
        </w:rPr>
        <w:t>将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其部曲百余家渡江。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 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.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第一则古文的篇名为“孙权劝学”，你认为文中重点刻画的人物形象是孙权吗？为什么？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 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 </w:t>
      </w:r>
      <w:r w:rsidR="007E4C57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. </w:t>
      </w:r>
      <w:r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吕蒙原本是一介武夫，而鲁肃是吴国有名的谋士，但后来鲁肃为何愿意跟他“结友”？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 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.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据历史所记载，祖</w:t>
      </w:r>
      <w:proofErr w:type="gramStart"/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逖</w:t>
      </w:r>
      <w:proofErr w:type="gramEnd"/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率军北伐后，收复了黄河以南的大片土地。结合课文，谈谈他如何体现出一代名将的胆识。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 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5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.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课文中有些语句已浓缩为成语，试着把它们写出来，并用它们各造一个句子。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Chars="100" w:firstLine="24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> 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 w:line="375" w:lineRule="atLeast"/>
        <w:ind w:firstLineChars="100" w:firstLine="24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6</w:t>
      </w:r>
      <w:r w:rsidR="00683FB1" w:rsidRPr="00683FB1"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  <w:t xml:space="preserve">. </w:t>
      </w:r>
      <w:r w:rsidR="00683FB1" w:rsidRPr="00683FB1">
        <w:rPr>
          <w:rFonts w:ascii="Times New Roman" w:eastAsia="宋体" w:hAnsi="Times New Roman" w:cs="宋体" w:hint="eastAsia"/>
          <w:color w:val="333333"/>
          <w:kern w:val="0"/>
          <w:sz w:val="24"/>
          <w:szCs w:val="24"/>
          <w:bdr w:val="none" w:sz="0" w:space="0" w:color="auto" w:frame="1"/>
        </w:rPr>
        <w:t>读读这二则故事，你有什么启示？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Chars="100" w:firstLine="240"/>
        <w:jc w:val="left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1"/>
        <w:rPr>
          <w:rFonts w:ascii="宋体" w:eastAsia="宋体" w:hAnsi="宋体" w:cs="宋体"/>
          <w:b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十七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 xml:space="preserve">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阅读文言文，完成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题。(13分)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2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〔甲〕见渔人，乃大惊，问所从来。具答之。便要还家，设酒杀鸡作食。村中闻有此人，咸来问讯。自云先世避秦时乱，率妻子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邑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人来此绝境，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不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复出焉，遂与外人间隔。问今是何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世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，乃不知有汉，无论魏晋。此人一一为具言所闻，皆叹惋。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2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〔乙〕房玄龄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①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奏：“阅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②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府库甲兵，远胜隋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世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。”上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③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曰：“甲兵武备，诚不可缺；然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炀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帝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④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甲兵岂不足邪！卒亡天下。若公等尽力，使百姓</w:t>
      </w:r>
      <w:r w:rsidRPr="00683FB1">
        <w:rPr>
          <w:rFonts w:ascii="楷体_GB2312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乂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  <w:vertAlign w:val="superscript"/>
        </w:rPr>
        <w:t>⑤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安，此乃朕之甲兵也。”    (选自《资治通鉴》)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〔注〕①房玄龄：唐太宗时任宰相。②阅：查看。③上：指唐太宗。④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炀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帝：指隋炀帝。⑤</w:t>
      </w:r>
      <w:r w:rsidRPr="00683FB1">
        <w:rPr>
          <w:rFonts w:ascii="楷体_GB2312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乂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(ｙ?SPAN </w:t>
      </w:r>
      <w:proofErr w:type="spell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lang</w:t>
      </w:r>
      <w:proofErr w:type="spell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=EN-US&gt;)</w:t>
      </w:r>
      <w:r w:rsidRPr="00683FB1">
        <w:rPr>
          <w:rFonts w:ascii="宋体" w:eastAsia="宋体" w:hAnsi="宋体" w:cs="宋体"/>
          <w:color w:val="333333"/>
          <w:kern w:val="0"/>
          <w:sz w:val="24"/>
          <w:szCs w:val="24"/>
        </w:rPr>
        <w:t>：安定。</w:t>
      </w:r>
    </w:p>
    <w:p w:rsidR="00683FB1" w:rsidRPr="00683FB1" w:rsidRDefault="007E4C57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2"/>
        <w:rPr>
          <w:rFonts w:ascii="宋体" w:eastAsia="宋体" w:hAnsi="宋体" w:cs="宋体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．用自己的语言回答：甲文村中人来到桃花源的原因是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；乙文唐太宗论述治国更需重视民生时举的事例是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。(2分)</w:t>
      </w:r>
    </w:p>
    <w:p w:rsidR="00683FB1" w:rsidRPr="00683FB1" w:rsidRDefault="007E4C57" w:rsidP="007E4C57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．解释下面加点词在句中的意思。(4分)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(1)便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要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还家               要：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(2)率妻子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邑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人来此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绝境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绝境：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(3)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不可缺               诚：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(4)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卒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亡天下               卒：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</w:t>
      </w:r>
    </w:p>
    <w:p w:rsidR="00683FB1" w:rsidRPr="00683FB1" w:rsidRDefault="00746DEB" w:rsidP="00746DEB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．用现代汉语说说下面句子的意思。(4分)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(1)乃不知有汉，无论魏晋。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(2)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若公等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尽力，使百姓乂安，此乃朕之甲兵也。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            </w:t>
      </w:r>
    </w:p>
    <w:p w:rsidR="00683FB1" w:rsidRPr="00683FB1" w:rsidRDefault="00746DEB" w:rsidP="00746DEB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．甲乙两文都传达着使百姓安居乐业的愿望。如何实现这一愿望呢？选一个角度具体说说你从古文学习中获得的启示。(3分)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〔帮帮你〕可回忆《捕蛇者说》、《岳阳楼记》、《邹忌讽齐王纳谏》等文章内容。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            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黑体" w:eastAsia="黑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黑体" w:eastAsia="黑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十八</w:t>
      </w:r>
      <w:r w:rsidR="00683FB1" w:rsidRPr="00683FB1">
        <w:rPr>
          <w:rFonts w:ascii="黑体" w:eastAsia="黑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阅读下面文言文，回答问题。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   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【甲】复行数十步，豁然开朗。土地平旷，屋舍俨然，有良田美池桑竹之属。阡陌交通，鸡犬相闻。其中往来种作，男女衣着，悉如外人。黄发垂髫，并怡然自乐。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见渔人，乃大惊，问所从来。具答之。便要还家，设酒杀鸡作食。村中闻有此人，咸来问讯。自云先世避秦时乱，率妻子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邑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人来此绝境，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不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复出焉，遂与外人隔绝。问今是何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世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，乃不知有汉，无论魏晋。此人一一为具言所闻，皆叹惋。余人各复延至其家，皆出酒食。停数日，辞去。（节选自陶渊明《桃花源记》）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【乙】负者歌于途，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行者休于树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，前者呼，后者应，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伛偻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提携，往来而不绝者，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滁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人游也。临溪而渔，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溪深而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鱼肥；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酿泉为酒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，泉香而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酒冽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；山肴野蔌，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杂然而前陈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者，太守宴也。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宴酣之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乐，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非丝非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竹，射者中，弈者胜，觥筹交错，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坐起而喧哗者，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众宾欢也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。苍然白发，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颓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乎其间者，太守醉也。（节选自欧阳修《醉翁亭记》）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 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．解释下列加点的词。（3分）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 xml:space="preserve">   （1）悉如外人 悉：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 xml:space="preserve">   （2）无论魏晋 无论：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（3）临溪而渔 渔：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．翻译下面句子。（4分）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 xml:space="preserve">   （1）村中闻有此人，咸来问讯。 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（2）负者歌于途，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行者休于树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．根据选段内容，在下面的空格处填入适当的成语。（4分）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欲脱尘网，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陶渊明志寄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□□□□；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□□□□，欧阳修情醉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滁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西琅琊。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  <w:t>   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．【甲】【乙】两段文字都描写了人们的日常生活，请说说它们所表现的生活有哪些共同之处。（4分）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br/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十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九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  阅读下面文言文，完成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题。（10分）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（甲）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嗟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夫！予尝求古仁人之心，或异二者之为，何哉？不以物喜，不以己悲；居庙堂之高则忧其民；处江湖之远则忧其君。是进亦忧，退亦忧。然则何时而乐那？其必曰“先天下之忧而忧，后天下之乐而乐”乎。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噫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！微斯人，吾谁与归？（选自范仲淹的《岳阳楼记》）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（乙）黄冈之地多竹，大者如椽。竹工破之，用代陶瓦。比屋皆然，以其价廉而工省也。因作小楼二间，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与月波楼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通。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远吞山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光，不可具状。夏宜急雨，有瀑布声；冬宜密雪，有碎玉声。宜鼓琴，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琴调和畅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；宜咏诗，诗韵清绝；宜围棋，子声丁丁然。皆竹楼之所助也。公退之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暇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，被鹤( </w:t>
      </w:r>
      <w:proofErr w:type="spell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ch</w:t>
      </w:r>
      <w:proofErr w:type="spell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ǎ</w:t>
      </w:r>
      <w:proofErr w:type="spell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ng</w:t>
      </w:r>
      <w:proofErr w:type="spell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)，戴华阳巾，手执《周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易》一卷，焚香默坐，消遣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世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虑。江山之外，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第见风帆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沙鸟、烟云竹树而已。待其酒力醒，茶烟歇，送夕阳，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迎素月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</w:t>
      </w:r>
      <w:proofErr w:type="gramStart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亦滴居</w:t>
      </w:r>
      <w:proofErr w:type="gramEnd"/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之胜概也。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（选自（王禹</w:t>
      </w:r>
      <w:r w:rsidRPr="00683FB1">
        <w:rPr>
          <w:rFonts w:ascii="楷体_GB2312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偁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的《黄冈新建小竹楼记》，有删节）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.解释下列语句中加点词的意思。（2分）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①予尝求古仁人之心                           求：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②居庙堂之高则优其民                         庙堂：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③不可具状                                   具：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④公退之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暇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，被鹤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氅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                      被：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.下列各组句子中加点词的意义相同的一项是（   ）（2分）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31" type="#_x0000_t87" alt="21世纪教育网 -- 中国最大型、最专业的中小学教育资源门户网站" style="position:absolute;left:0;text-align:left;margin-left:189pt;margin-top:7.8pt;width:9pt;height:31.2pt;z-index:251661312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30" type="#_x0000_t87" alt="21世纪教育网 -- 中国最大型、最专业的中小学教育资源门户网站" style="position:absolute;left:0;text-align:left;margin-left:27pt;margin-top:7.8pt;width:9pt;height:31.2pt;z-index:251660288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A. ①后天下之乐而乐           B. ①以其价廉而工省也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350" w:firstLine="8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②烟云竹树而已                 ②不以物喜，不以己悲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33" type="#_x0000_t87" alt="21世纪教育网 -- 中国最大型、最专业的中小学教育资源门户网站。" style="position:absolute;left:0;text-align:left;margin-left:180pt;margin-top:7.8pt;width:9pt;height:31.2pt;z-index:251663360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pict>
          <v:shape id="_x0000_s1032" type="#_x0000_t87" alt="21世纪教育网 -- 中国最大型、最专业的中小学教育资源门户网站" style="position:absolute;left:0;text-align:left;margin-left:27pt;margin-top:7.8pt;width:9pt;height:31.2pt;z-index:251662336"/>
        </w:pic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C．①处江湖之远              D  ①然则何时而乐耶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350" w:firstLine="8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②竹工破之                   ②子声丁丁然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．将下面的句子翻译成现代汉语。（4分）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①微斯人，吾谁与归？（2分）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②焚香默坐，消遣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世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虑。（2分）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lastRenderedPageBreak/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.两文都是作者被贬官之后所作，分别表现了作者怎样的态度？（2分）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46DEB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二十</w:t>
      </w:r>
      <w:r w:rsidR="00683FB1" w:rsidRPr="00683FB1"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bdr w:val="none" w:sz="0" w:space="0" w:color="auto" w:frame="1"/>
        </w:rPr>
        <w:t>、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阅读</w:t>
      </w:r>
      <w:r w:rsidR="00683FB1"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下面的文字，回答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题</w:t>
      </w:r>
      <w:r w:rsidR="00683FB1"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(13分)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醉翁亭记(节选)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①环</w:t>
      </w:r>
      <w:proofErr w:type="gramStart"/>
      <w:r w:rsidRPr="00683FB1">
        <w:rPr>
          <w:rFonts w:ascii="楷体_GB2312" w:eastAsia="楷体_GB2312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滁</w:t>
      </w:r>
      <w:proofErr w:type="gramEnd"/>
      <w:r w:rsidRPr="00683FB1">
        <w:rPr>
          <w:rFonts w:ascii="楷体_GB2312" w:eastAsia="楷体_GB2312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皆山也。……，得之心而寓之酒也。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②若夫日出而林霏开</w:t>
      </w:r>
      <w:r w:rsidRPr="00683FB1">
        <w:rPr>
          <w:rFonts w:ascii="楷体_GB2312" w:eastAsia="楷体_GB2312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，云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……</w:t>
      </w:r>
      <w:r w:rsidRPr="00683FB1">
        <w:rPr>
          <w:rFonts w:ascii="楷体_GB2312" w:eastAsia="楷体_GB2312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而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乐</w:t>
      </w:r>
      <w:r w:rsidRPr="00683FB1">
        <w:rPr>
          <w:rFonts w:ascii="楷体_GB2312" w:eastAsia="楷体_GB2312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亦无</w:t>
      </w:r>
      <w:r w:rsidRPr="00683FB1">
        <w:rPr>
          <w:rFonts w:ascii="楷体_GB2312" w:eastAsia="楷体_GB2312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穷</w:t>
      </w:r>
      <w:r w:rsidRPr="00683FB1">
        <w:rPr>
          <w:rFonts w:ascii="楷体_GB2312" w:eastAsia="楷体_GB2312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．解释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下列句子中加着重号的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词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(3分)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(1)环</w:t>
      </w:r>
      <w:proofErr w:type="gramStart"/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滁</w:t>
      </w:r>
      <w:proofErr w:type="gramEnd"/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皆山也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环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(2)醉翁之意不在酒    意：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(3)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野芳发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而</w:t>
      </w:r>
      <w:proofErr w:type="gramEnd"/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幽香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发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．把下面的句子翻译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成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现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代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汉语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(3分)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名之者谁?太守自谓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也。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译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文：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.选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文第①段在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总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写滁州山景后，由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远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及近依次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驾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了“西南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诸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峰”、“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”“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      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”、“醉翁亭”等景物。(2分)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.概括选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文第②段的内容。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(2分)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答：                             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</w:t>
      </w:r>
      <w:r w:rsidR="00746DEB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5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.下面这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段文字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说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明了什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么?  (3分)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欧阳公记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①成，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远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近争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传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……凡商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贾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②来，亦多求其本，所遇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关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征③，以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赠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官，可以免税。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240" w:lineRule="auto"/>
        <w:ind w:firstLine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　　注：①[记]指《醉翁亨记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》。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  ②[商贾]商人。    ③[关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征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]查</w:t>
      </w:r>
      <w:r w:rsidRPr="00683FB1">
        <w:rPr>
          <w:rFonts w:ascii="宋体" w:eastAsia="宋体" w:hAnsi="宋体" w:cs="MS Gothic" w:hint="eastAsia"/>
          <w:color w:val="333333"/>
          <w:kern w:val="0"/>
          <w:sz w:val="24"/>
          <w:szCs w:val="24"/>
          <w:bdr w:val="none" w:sz="0" w:space="0" w:color="auto" w:frame="1"/>
        </w:rPr>
        <w:t>税征税。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 xml:space="preserve">答：                          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1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二十一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、阅读下面两篇文言文，完成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下列各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题。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2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（甲）《湖心亭看雪》（乙）《满井游记》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2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1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、解释下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列句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中加点的词。（4分）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（1）问其姓氏，是金陵人，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客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此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（2）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是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日,更定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矣</w:t>
      </w:r>
      <w:proofErr w:type="gramEnd"/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（3）冻风时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作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，作则飞砂走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砾</w:t>
      </w:r>
      <w:proofErr w:type="gramEnd"/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（4）而此地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  <w:em w:val="dot"/>
        </w:rPr>
        <w:t>适</w:t>
      </w: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与余近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2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、选出下列各句节奏划分不正确的一项（　　）（2分）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A. 湖中人/鸟声俱绝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B. 余/强饮三大白而别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C. 如倩女之靧面/而髻鬟之始掠也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D. 毛羽鳞鬣之间/皆有喜气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3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、将文中画横线的句子翻译成白话文。（4分）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（1）莫说相公痴，更有痴似相公者。</w:t>
      </w:r>
    </w:p>
    <w:p w:rsidR="00683FB1" w:rsidRPr="00683FB1" w:rsidRDefault="00683FB1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（2）</w:t>
      </w:r>
      <w:proofErr w:type="gramStart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始知郊田之外</w:t>
      </w:r>
      <w:proofErr w:type="gramEnd"/>
      <w:r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未始无春，而城居者未之知也。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4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、这两篇写景散文皆情景交融，自然成章，毫无雕琢之感。甲文写出了雪后西湖之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景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　　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的特点；乙文则表现了满井早春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　　</w:t>
      </w:r>
      <w:proofErr w:type="gramStart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bdr w:val="none" w:sz="0" w:space="0" w:color="auto" w:frame="1"/>
        </w:rPr>
        <w:t xml:space="preserve">　</w:t>
      </w:r>
      <w:proofErr w:type="gramEnd"/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的特点。（2分）</w:t>
      </w:r>
    </w:p>
    <w:p w:rsidR="00683FB1" w:rsidRPr="00683FB1" w:rsidRDefault="00746DEB" w:rsidP="00683FB1">
      <w:pPr>
        <w:widowControl/>
        <w:shd w:val="clear" w:color="auto" w:fill="FFFFFF"/>
        <w:spacing w:beforeAutospacing="1" w:afterAutospacing="1"/>
        <w:ind w:firstLine="0"/>
        <w:jc w:val="left"/>
        <w:outlineLvl w:val="3"/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5</w:t>
      </w:r>
      <w:r w:rsidR="00683FB1" w:rsidRPr="00683FB1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、甲、乙两文在写景的同时，都抒发了作者独特的感受。说说你从这两篇文章中分别读出了作者怎样的心境。（4分）</w:t>
      </w:r>
    </w:p>
    <w:p w:rsidR="00B447B8" w:rsidRPr="00683FB1" w:rsidRDefault="00B447B8" w:rsidP="00683FB1"/>
    <w:sectPr w:rsidR="00B447B8" w:rsidRPr="00683FB1" w:rsidSect="00B44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3FB1"/>
    <w:rsid w:val="001D5173"/>
    <w:rsid w:val="00683FB1"/>
    <w:rsid w:val="00746DEB"/>
    <w:rsid w:val="007E4C57"/>
    <w:rsid w:val="00B4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3FB1"/>
    <w:rPr>
      <w:b/>
      <w:bCs/>
    </w:rPr>
  </w:style>
  <w:style w:type="character" w:customStyle="1" w:styleId="f111">
    <w:name w:val="f111"/>
    <w:basedOn w:val="a0"/>
    <w:rsid w:val="00683FB1"/>
    <w:rPr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91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12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171">
              <w:marLeft w:val="0"/>
              <w:marRight w:val="0"/>
              <w:marTop w:val="0"/>
              <w:marBottom w:val="150"/>
              <w:divBdr>
                <w:top w:val="single" w:sz="6" w:space="0" w:color="D7D2BD"/>
                <w:left w:val="single" w:sz="6" w:space="0" w:color="D7D2BD"/>
                <w:bottom w:val="single" w:sz="6" w:space="0" w:color="D7D2BD"/>
                <w:right w:val="single" w:sz="6" w:space="0" w:color="D7D2BD"/>
              </w:divBdr>
              <w:divsChild>
                <w:div w:id="68382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D7D2BD"/>
                    <w:bottom w:val="none" w:sz="0" w:space="0" w:color="auto"/>
                    <w:right w:val="none" w:sz="0" w:space="0" w:color="auto"/>
                  </w:divBdr>
                  <w:divsChild>
                    <w:div w:id="100100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77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39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36768">
              <w:marLeft w:val="0"/>
              <w:marRight w:val="0"/>
              <w:marTop w:val="0"/>
              <w:marBottom w:val="150"/>
              <w:divBdr>
                <w:top w:val="single" w:sz="6" w:space="0" w:color="D7D2BD"/>
                <w:left w:val="single" w:sz="6" w:space="0" w:color="D7D2BD"/>
                <w:bottom w:val="single" w:sz="6" w:space="0" w:color="D7D2BD"/>
                <w:right w:val="single" w:sz="6" w:space="0" w:color="D7D2BD"/>
              </w:divBdr>
              <w:divsChild>
                <w:div w:id="18354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D7D2BD"/>
                    <w:bottom w:val="none" w:sz="0" w:space="0" w:color="auto"/>
                    <w:right w:val="none" w:sz="0" w:space="0" w:color="auto"/>
                  </w:divBdr>
                  <w:divsChild>
                    <w:div w:id="4687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96406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26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76545">
              <w:marLeft w:val="0"/>
              <w:marRight w:val="0"/>
              <w:marTop w:val="0"/>
              <w:marBottom w:val="150"/>
              <w:divBdr>
                <w:top w:val="single" w:sz="6" w:space="0" w:color="D7D2BD"/>
                <w:left w:val="single" w:sz="6" w:space="0" w:color="D7D2BD"/>
                <w:bottom w:val="single" w:sz="6" w:space="0" w:color="D7D2BD"/>
                <w:right w:val="single" w:sz="6" w:space="0" w:color="D7D2BD"/>
              </w:divBdr>
              <w:divsChild>
                <w:div w:id="196588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D7D2BD"/>
                    <w:bottom w:val="none" w:sz="0" w:space="0" w:color="auto"/>
                    <w:right w:val="none" w:sz="0" w:space="0" w:color="auto"/>
                  </w:divBdr>
                  <w:divsChild>
                    <w:div w:id="697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24</Pages>
  <Words>1985</Words>
  <Characters>11316</Characters>
  <Application>Microsoft Office Word</Application>
  <DocSecurity>0</DocSecurity>
  <Lines>94</Lines>
  <Paragraphs>26</Paragraphs>
  <ScaleCrop>false</ScaleCrop>
  <Company/>
  <LinksUpToDate>false</LinksUpToDate>
  <CharactersWithSpaces>13275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2011-09-30T02:10:00Z</dcterms:created>
  <dcterms:modified xsi:type="dcterms:W3CDTF">2011-09-30T02:35:00Z</dcterms:modified>
</cp:coreProperties>
</file>