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F91ADC" w:rsidRDefault="00F91ADC" w:rsidP="00F91ADC">
      <w:pPr>
        <w:jc w:val="center"/>
        <w:rPr>
          <w:sz w:val="44"/>
          <w:szCs w:val="44"/>
          <w:lang w:eastAsia="zh-CN"/>
        </w:rPr>
      </w:pPr>
      <w:r>
        <w:rPr>
          <w:sz w:val="44"/>
          <w:szCs w:val="44"/>
          <w:lang w:eastAsia="zh-CN"/>
        </w:rPr>
        <w:t>2012</w:t>
      </w:r>
      <w:r>
        <w:rPr>
          <w:rFonts w:hint="eastAsia"/>
          <w:sz w:val="44"/>
          <w:szCs w:val="44"/>
          <w:lang w:eastAsia="zh-CN"/>
        </w:rPr>
        <w:t>年淄博学业水平考试地理试题</w:t>
      </w:r>
    </w:p>
    <w:p w:rsidR="00F91ADC" w:rsidRDefault="00F91ADC" w:rsidP="00F91ADC">
      <w:pPr>
        <w:spacing w:line="360" w:lineRule="auto"/>
        <w:rPr>
          <w:rFonts w:hAnsi="宋体" w:hint="eastAsia"/>
          <w:szCs w:val="21"/>
          <w:lang w:eastAsia="zh-CN"/>
        </w:rPr>
      </w:pPr>
    </w:p>
    <w:p w:rsidR="00F91ADC" w:rsidRPr="0047739E" w:rsidRDefault="00F91ADC" w:rsidP="00F91ADC">
      <w:pPr>
        <w:spacing w:line="360" w:lineRule="auto"/>
        <w:rPr>
          <w:szCs w:val="21"/>
          <w:lang w:eastAsia="zh-CN"/>
        </w:rPr>
      </w:pPr>
      <w:r w:rsidRPr="0047739E">
        <w:rPr>
          <w:rFonts w:hAnsi="宋体"/>
          <w:szCs w:val="21"/>
          <w:lang w:eastAsia="zh-CN"/>
        </w:rPr>
        <w:t>注意事项：</w:t>
      </w:r>
    </w:p>
    <w:p w:rsidR="00F91ADC" w:rsidRPr="0047739E" w:rsidRDefault="00F91ADC" w:rsidP="00F91ADC">
      <w:pPr>
        <w:spacing w:line="360" w:lineRule="auto"/>
        <w:rPr>
          <w:szCs w:val="21"/>
          <w:lang w:eastAsia="zh-CN"/>
        </w:rPr>
      </w:pPr>
      <w:r w:rsidRPr="0047739E">
        <w:rPr>
          <w:szCs w:val="21"/>
          <w:lang w:eastAsia="zh-CN"/>
        </w:rPr>
        <w:t xml:space="preserve">    1</w:t>
      </w:r>
      <w:r w:rsidRPr="0047739E">
        <w:rPr>
          <w:rFonts w:hAnsi="宋体"/>
          <w:szCs w:val="21"/>
          <w:lang w:eastAsia="zh-CN"/>
        </w:rPr>
        <w:t>．答题前请考生务必在答题卡及试卷</w:t>
      </w:r>
      <w:r>
        <w:rPr>
          <w:rFonts w:hAnsi="宋体" w:hint="eastAsia"/>
          <w:szCs w:val="21"/>
          <w:lang w:eastAsia="zh-CN"/>
        </w:rPr>
        <w:t>的规定</w:t>
      </w:r>
      <w:r w:rsidRPr="0047739E">
        <w:rPr>
          <w:rFonts w:hAnsi="宋体"/>
          <w:szCs w:val="21"/>
          <w:lang w:eastAsia="zh-CN"/>
        </w:rPr>
        <w:t>位置将自己的姓名、考试号、考试科目、座号等内容填写</w:t>
      </w:r>
      <w:r>
        <w:rPr>
          <w:szCs w:val="21"/>
          <w:lang w:eastAsia="zh-CN"/>
        </w:rPr>
        <w:t>（</w:t>
      </w:r>
      <w:r w:rsidRPr="0047739E">
        <w:rPr>
          <w:rFonts w:hAnsi="宋体"/>
          <w:szCs w:val="21"/>
          <w:lang w:eastAsia="zh-CN"/>
        </w:rPr>
        <w:t>涂</w:t>
      </w:r>
      <w:r>
        <w:rPr>
          <w:szCs w:val="21"/>
          <w:lang w:eastAsia="zh-CN"/>
        </w:rPr>
        <w:t>）</w:t>
      </w:r>
      <w:r w:rsidRPr="0047739E">
        <w:rPr>
          <w:rFonts w:hAnsi="宋体"/>
          <w:szCs w:val="21"/>
          <w:lang w:eastAsia="zh-CN"/>
        </w:rPr>
        <w:t>准确。</w:t>
      </w:r>
    </w:p>
    <w:p w:rsidR="00F91ADC" w:rsidRPr="0047739E" w:rsidRDefault="00F91ADC" w:rsidP="00F91ADC">
      <w:pPr>
        <w:spacing w:line="360" w:lineRule="auto"/>
        <w:rPr>
          <w:szCs w:val="21"/>
          <w:lang w:eastAsia="zh-CN"/>
        </w:rPr>
      </w:pPr>
      <w:r w:rsidRPr="0047739E">
        <w:rPr>
          <w:szCs w:val="21"/>
          <w:lang w:eastAsia="zh-CN"/>
        </w:rPr>
        <w:t xml:space="preserve">    2</w:t>
      </w:r>
      <w:r w:rsidRPr="0047739E">
        <w:rPr>
          <w:rFonts w:hAnsi="宋体"/>
          <w:szCs w:val="21"/>
          <w:lang w:eastAsia="zh-CN"/>
        </w:rPr>
        <w:t>．本试题分第</w:t>
      </w:r>
      <w:r>
        <w:rPr>
          <w:rFonts w:ascii="宋体" w:hAnsi="宋体" w:cs="宋体" w:hint="eastAsia"/>
          <w:szCs w:val="21"/>
          <w:lang w:eastAsia="zh-CN"/>
        </w:rPr>
        <w:t>Ⅰ</w:t>
      </w:r>
      <w:r w:rsidRPr="0047739E">
        <w:rPr>
          <w:rFonts w:hAnsi="宋体"/>
          <w:szCs w:val="21"/>
          <w:lang w:eastAsia="zh-CN"/>
        </w:rPr>
        <w:t>卷和第Ⅱ卷两部分。第</w:t>
      </w:r>
      <w:r>
        <w:rPr>
          <w:rFonts w:ascii="宋体" w:hAnsi="宋体" w:cs="宋体" w:hint="eastAsia"/>
          <w:szCs w:val="21"/>
          <w:lang w:eastAsia="zh-CN"/>
        </w:rPr>
        <w:t>Ⅰ</w:t>
      </w:r>
      <w:r w:rsidRPr="0047739E">
        <w:rPr>
          <w:rFonts w:hAnsi="宋体"/>
          <w:szCs w:val="21"/>
          <w:lang w:eastAsia="zh-CN"/>
        </w:rPr>
        <w:t>卷为选择题</w:t>
      </w:r>
      <w:r>
        <w:rPr>
          <w:rFonts w:hAnsi="宋体" w:hint="eastAsia"/>
          <w:szCs w:val="21"/>
          <w:lang w:eastAsia="zh-CN"/>
        </w:rPr>
        <w:t>，</w:t>
      </w:r>
      <w:r>
        <w:rPr>
          <w:rFonts w:hint="eastAsia"/>
          <w:szCs w:val="21"/>
          <w:lang w:eastAsia="zh-CN"/>
        </w:rPr>
        <w:t>15</w:t>
      </w:r>
      <w:r w:rsidRPr="0047739E">
        <w:rPr>
          <w:rFonts w:hAnsi="宋体"/>
          <w:szCs w:val="21"/>
          <w:lang w:eastAsia="zh-CN"/>
        </w:rPr>
        <w:t>分；第Ⅱ卷为非选择题，</w:t>
      </w:r>
      <w:r w:rsidRPr="0047739E">
        <w:rPr>
          <w:szCs w:val="21"/>
          <w:lang w:eastAsia="zh-CN"/>
        </w:rPr>
        <w:t>3</w:t>
      </w:r>
      <w:r>
        <w:rPr>
          <w:rFonts w:hint="eastAsia"/>
          <w:szCs w:val="21"/>
          <w:lang w:eastAsia="zh-CN"/>
        </w:rPr>
        <w:t>5</w:t>
      </w:r>
      <w:r w:rsidRPr="0047739E">
        <w:rPr>
          <w:rFonts w:hAnsi="宋体"/>
          <w:szCs w:val="21"/>
          <w:lang w:eastAsia="zh-CN"/>
        </w:rPr>
        <w:t>分。考试时间为</w:t>
      </w:r>
      <w:r w:rsidRPr="0047739E">
        <w:rPr>
          <w:szCs w:val="21"/>
          <w:lang w:eastAsia="zh-CN"/>
        </w:rPr>
        <w:t>60</w:t>
      </w:r>
      <w:r w:rsidRPr="0047739E">
        <w:rPr>
          <w:rFonts w:hAnsi="宋体"/>
          <w:szCs w:val="21"/>
          <w:lang w:eastAsia="zh-CN"/>
        </w:rPr>
        <w:t>分钟。考试形式为闭卷考试。</w:t>
      </w:r>
    </w:p>
    <w:p w:rsidR="00F91ADC" w:rsidRPr="0047739E" w:rsidRDefault="00F91ADC" w:rsidP="00F91ADC">
      <w:pPr>
        <w:spacing w:line="360" w:lineRule="auto"/>
        <w:rPr>
          <w:szCs w:val="21"/>
          <w:lang w:eastAsia="zh-CN"/>
        </w:rPr>
      </w:pPr>
      <w:r w:rsidRPr="0047739E">
        <w:rPr>
          <w:szCs w:val="21"/>
          <w:lang w:eastAsia="zh-CN"/>
        </w:rPr>
        <w:t xml:space="preserve">    3</w:t>
      </w:r>
      <w:r w:rsidRPr="0047739E">
        <w:rPr>
          <w:rFonts w:hAnsi="宋体"/>
          <w:szCs w:val="21"/>
          <w:lang w:eastAsia="zh-CN"/>
        </w:rPr>
        <w:t>．第</w:t>
      </w:r>
      <w:r>
        <w:rPr>
          <w:rFonts w:ascii="宋体" w:hAnsi="宋体" w:cs="宋体" w:hint="eastAsia"/>
          <w:szCs w:val="21"/>
          <w:lang w:eastAsia="zh-CN"/>
        </w:rPr>
        <w:t>Ⅰ</w:t>
      </w:r>
      <w:r w:rsidRPr="0047739E">
        <w:rPr>
          <w:rFonts w:hAnsi="宋体"/>
          <w:szCs w:val="21"/>
          <w:lang w:eastAsia="zh-CN"/>
        </w:rPr>
        <w:t>卷每小题选出答案后，必须用</w:t>
      </w:r>
      <w:r w:rsidRPr="0047739E">
        <w:rPr>
          <w:szCs w:val="21"/>
          <w:lang w:eastAsia="zh-CN"/>
        </w:rPr>
        <w:t>2</w:t>
      </w:r>
      <w:r>
        <w:rPr>
          <w:rFonts w:hint="eastAsia"/>
          <w:szCs w:val="21"/>
          <w:lang w:eastAsia="zh-CN"/>
        </w:rPr>
        <w:t>B</w:t>
      </w:r>
      <w:r w:rsidRPr="0047739E">
        <w:rPr>
          <w:rFonts w:hAnsi="宋体"/>
          <w:szCs w:val="21"/>
          <w:lang w:eastAsia="zh-CN"/>
        </w:rPr>
        <w:t>铅笔把答题卡上对应题目的答案标号</w:t>
      </w:r>
      <w:r>
        <w:rPr>
          <w:szCs w:val="21"/>
          <w:lang w:eastAsia="zh-CN"/>
        </w:rPr>
        <w:t>（</w:t>
      </w:r>
      <w:r w:rsidRPr="0047739E">
        <w:rPr>
          <w:szCs w:val="21"/>
          <w:lang w:eastAsia="zh-CN"/>
        </w:rPr>
        <w:t>ABCD</w:t>
      </w:r>
      <w:r>
        <w:rPr>
          <w:szCs w:val="21"/>
          <w:lang w:eastAsia="zh-CN"/>
        </w:rPr>
        <w:t>）</w:t>
      </w:r>
      <w:r w:rsidRPr="0047739E">
        <w:rPr>
          <w:rFonts w:hAnsi="宋体"/>
          <w:szCs w:val="21"/>
          <w:lang w:eastAsia="zh-CN"/>
        </w:rPr>
        <w:t>涂黑。如需改动</w:t>
      </w:r>
      <w:r>
        <w:rPr>
          <w:rFonts w:hAnsi="宋体" w:hint="eastAsia"/>
          <w:szCs w:val="21"/>
          <w:lang w:eastAsia="zh-CN"/>
        </w:rPr>
        <w:t>，</w:t>
      </w:r>
      <w:r w:rsidRPr="0047739E">
        <w:rPr>
          <w:rFonts w:hAnsi="宋体"/>
          <w:szCs w:val="21"/>
          <w:lang w:eastAsia="zh-CN"/>
        </w:rPr>
        <w:t>必须先用橡皮擦干净</w:t>
      </w:r>
      <w:r>
        <w:rPr>
          <w:rFonts w:hAnsi="宋体" w:hint="eastAsia"/>
          <w:szCs w:val="21"/>
          <w:lang w:eastAsia="zh-CN"/>
        </w:rPr>
        <w:t>，</w:t>
      </w:r>
      <w:r w:rsidRPr="0047739E">
        <w:rPr>
          <w:rFonts w:hAnsi="宋体"/>
          <w:szCs w:val="21"/>
          <w:lang w:eastAsia="zh-CN"/>
        </w:rPr>
        <w:t>再改涂其他答案标号。第Ⅱ卷须用蓝、黑色钢笔或圆珠笔直接答在试卷上。</w:t>
      </w:r>
    </w:p>
    <w:p w:rsidR="00F91ADC" w:rsidRDefault="00F91ADC" w:rsidP="00F91ADC">
      <w:pPr>
        <w:ind w:firstLineChars="200" w:firstLine="440"/>
        <w:rPr>
          <w:rFonts w:hAnsi="宋体" w:hint="eastAsia"/>
          <w:szCs w:val="21"/>
          <w:lang w:eastAsia="zh-CN"/>
        </w:rPr>
      </w:pPr>
      <w:r>
        <w:rPr>
          <w:rFonts w:hint="eastAsia"/>
          <w:vanish/>
          <w:szCs w:val="21"/>
          <w:lang w:eastAsia="zh-CN"/>
        </w:rPr>
        <w:t>论</w:t>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Pr>
          <w:rFonts w:hint="eastAsia"/>
          <w:vanish/>
          <w:szCs w:val="21"/>
          <w:lang w:eastAsia="zh-CN"/>
        </w:rPr>
        <w:pgNum/>
      </w:r>
      <w:r w:rsidRPr="0047739E">
        <w:rPr>
          <w:szCs w:val="21"/>
          <w:lang w:eastAsia="zh-CN"/>
        </w:rPr>
        <w:t>4</w:t>
      </w:r>
      <w:r w:rsidRPr="0047739E">
        <w:rPr>
          <w:rFonts w:hAnsi="宋体"/>
          <w:szCs w:val="21"/>
          <w:lang w:eastAsia="zh-CN"/>
        </w:rPr>
        <w:t>．考试结束</w:t>
      </w:r>
      <w:r>
        <w:rPr>
          <w:rFonts w:hAnsi="宋体"/>
          <w:noProof/>
          <w:szCs w:val="21"/>
          <w:lang w:eastAsia="zh-CN" w:bidi="ar-SA"/>
        </w:rPr>
        <w:drawing>
          <wp:inline distT="0" distB="0" distL="0" distR="0">
            <wp:extent cx="20955" cy="20955"/>
            <wp:effectExtent l="19050" t="0" r="0" b="0"/>
            <wp:docPr id="16"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47739E">
        <w:rPr>
          <w:rFonts w:hAnsi="宋体"/>
          <w:szCs w:val="21"/>
          <w:lang w:eastAsia="zh-CN"/>
        </w:rPr>
        <w:t>，由监考教师将试卷和答题卡一并收回。</w:t>
      </w:r>
    </w:p>
    <w:p w:rsidR="00F91ADC" w:rsidRDefault="00F91ADC" w:rsidP="00F91ADC">
      <w:pPr>
        <w:jc w:val="center"/>
        <w:rPr>
          <w:sz w:val="32"/>
          <w:szCs w:val="32"/>
          <w:lang w:eastAsia="zh-CN"/>
        </w:rPr>
      </w:pPr>
      <w:r>
        <w:rPr>
          <w:rFonts w:hint="eastAsia"/>
          <w:sz w:val="32"/>
          <w:szCs w:val="32"/>
          <w:lang w:eastAsia="zh-CN"/>
        </w:rPr>
        <w:t>第</w:t>
      </w:r>
      <w:r>
        <w:rPr>
          <w:sz w:val="32"/>
          <w:szCs w:val="32"/>
          <w:lang w:eastAsia="zh-CN"/>
        </w:rPr>
        <w:t>I</w:t>
      </w:r>
      <w:r>
        <w:rPr>
          <w:rFonts w:hint="eastAsia"/>
          <w:sz w:val="32"/>
          <w:szCs w:val="32"/>
          <w:lang w:eastAsia="zh-CN"/>
        </w:rPr>
        <w:t>卷（单项选择题</w:t>
      </w:r>
      <w:r>
        <w:rPr>
          <w:sz w:val="32"/>
          <w:szCs w:val="32"/>
          <w:lang w:eastAsia="zh-CN"/>
        </w:rPr>
        <w:t xml:space="preserve"> </w:t>
      </w:r>
      <w:r>
        <w:rPr>
          <w:rFonts w:hint="eastAsia"/>
          <w:sz w:val="32"/>
          <w:szCs w:val="32"/>
          <w:lang w:eastAsia="zh-CN"/>
        </w:rPr>
        <w:t>共</w:t>
      </w:r>
      <w:r>
        <w:rPr>
          <w:sz w:val="32"/>
          <w:szCs w:val="32"/>
          <w:lang w:eastAsia="zh-CN"/>
        </w:rPr>
        <w:t>15</w:t>
      </w:r>
      <w:r>
        <w:rPr>
          <w:rFonts w:hint="eastAsia"/>
          <w:sz w:val="32"/>
          <w:szCs w:val="32"/>
          <w:lang w:eastAsia="zh-CN"/>
        </w:rPr>
        <w:t>分）</w:t>
      </w:r>
    </w:p>
    <w:p w:rsidR="00F91ADC" w:rsidRPr="0047739E" w:rsidRDefault="00F91ADC" w:rsidP="00F91ADC">
      <w:pPr>
        <w:spacing w:line="360" w:lineRule="auto"/>
        <w:ind w:firstLine="420"/>
        <w:rPr>
          <w:szCs w:val="21"/>
          <w:lang w:eastAsia="zh-CN"/>
        </w:rPr>
      </w:pPr>
    </w:p>
    <w:p w:rsidR="00F91ADC" w:rsidRDefault="00F91ADC" w:rsidP="00F91ADC">
      <w:pPr>
        <w:spacing w:line="560" w:lineRule="exact"/>
        <w:rPr>
          <w:sz w:val="24"/>
          <w:szCs w:val="24"/>
          <w:lang w:eastAsia="zh-CN"/>
        </w:rPr>
      </w:pPr>
      <w:r>
        <w:rPr>
          <w:noProof/>
          <w:lang w:eastAsia="zh-CN" w:bidi="ar-SA"/>
        </w:rPr>
        <w:drawing>
          <wp:anchor distT="0" distB="0" distL="114300" distR="114300" simplePos="0" relativeHeight="251660288" behindDoc="0" locked="0" layoutInCell="1" allowOverlap="1">
            <wp:simplePos x="0" y="0"/>
            <wp:positionH relativeFrom="column">
              <wp:posOffset>2857500</wp:posOffset>
            </wp:positionH>
            <wp:positionV relativeFrom="paragraph">
              <wp:posOffset>0</wp:posOffset>
            </wp:positionV>
            <wp:extent cx="2366010" cy="1530985"/>
            <wp:effectExtent l="19050" t="0" r="0" b="0"/>
            <wp:wrapSquare wrapText="bothSides"/>
            <wp:docPr id="27"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spect="1" noChangeArrowheads="1"/>
                    </pic:cNvPicPr>
                  </pic:nvPicPr>
                  <pic:blipFill>
                    <a:blip r:embed="rId9">
                      <a:lum bright="-30000" contrast="78000"/>
                    </a:blip>
                    <a:srcRect/>
                    <a:stretch>
                      <a:fillRect/>
                    </a:stretch>
                  </pic:blipFill>
                  <pic:spPr bwMode="auto">
                    <a:xfrm>
                      <a:off x="0" y="0"/>
                      <a:ext cx="2366010" cy="1530985"/>
                    </a:xfrm>
                    <a:prstGeom prst="rect">
                      <a:avLst/>
                    </a:prstGeom>
                    <a:noFill/>
                  </pic:spPr>
                </pic:pic>
              </a:graphicData>
            </a:graphic>
          </wp:anchor>
        </w:drawing>
      </w:r>
      <w:r>
        <w:rPr>
          <w:rFonts w:ascii="楷体_GB2312" w:eastAsia="楷体_GB2312" w:hint="eastAsia"/>
          <w:sz w:val="24"/>
          <w:szCs w:val="24"/>
          <w:lang w:eastAsia="zh-CN"/>
        </w:rPr>
        <w:t>读图1，完成,1</w:t>
      </w:r>
      <w:r>
        <w:rPr>
          <w:rFonts w:ascii="楷体_GB2312" w:eastAsia="楷体_GB2312"/>
          <w:sz w:val="24"/>
          <w:szCs w:val="24"/>
          <w:lang w:eastAsia="zh-CN"/>
        </w:rPr>
        <w:t>—</w:t>
      </w:r>
      <w:r>
        <w:rPr>
          <w:rFonts w:ascii="楷体_GB2312" w:eastAsia="楷体_GB2312" w:hint="eastAsia"/>
          <w:sz w:val="24"/>
          <w:szCs w:val="24"/>
          <w:lang w:eastAsia="zh-CN"/>
        </w:rPr>
        <w:t>2题</w:t>
      </w:r>
    </w:p>
    <w:p w:rsidR="00F91ADC" w:rsidRDefault="00F91ADC" w:rsidP="00F91ADC">
      <w:pPr>
        <w:spacing w:line="560" w:lineRule="exact"/>
        <w:rPr>
          <w:sz w:val="24"/>
          <w:szCs w:val="24"/>
          <w:lang w:eastAsia="zh-CN"/>
        </w:rPr>
      </w:pPr>
      <w:r>
        <w:rPr>
          <w:sz w:val="24"/>
          <w:szCs w:val="24"/>
          <w:lang w:eastAsia="zh-CN"/>
        </w:rPr>
        <w:t>1.</w:t>
      </w:r>
      <w:r>
        <w:rPr>
          <w:rFonts w:hint="eastAsia"/>
          <w:sz w:val="24"/>
          <w:szCs w:val="24"/>
          <w:lang w:eastAsia="zh-CN"/>
        </w:rPr>
        <w:t>当地球运行到甲处时，日期大约在</w:t>
      </w:r>
      <w:r w:rsidRPr="00F212B0">
        <w:rPr>
          <w:rFonts w:hint="eastAsia"/>
          <w:color w:val="FF0000"/>
          <w:sz w:val="24"/>
          <w:szCs w:val="24"/>
          <w:lang w:eastAsia="zh-CN"/>
        </w:rPr>
        <w:t>C</w:t>
      </w:r>
    </w:p>
    <w:p w:rsidR="00F91ADC" w:rsidRDefault="00F91ADC" w:rsidP="00F91ADC">
      <w:pPr>
        <w:spacing w:line="560" w:lineRule="exact"/>
        <w:rPr>
          <w:sz w:val="24"/>
          <w:szCs w:val="24"/>
        </w:rPr>
      </w:pPr>
      <w:r>
        <w:rPr>
          <w:sz w:val="24"/>
          <w:szCs w:val="24"/>
        </w:rPr>
        <w:t>A.</w:t>
      </w:r>
      <w:smartTag w:uri="urn:schemas-microsoft-com:office:smarttags" w:element="chsdate">
        <w:smartTagPr>
          <w:attr w:name="Year" w:val="2012"/>
          <w:attr w:name="Month" w:val="6"/>
          <w:attr w:name="Day" w:val="22"/>
          <w:attr w:name="IsLunarDate" w:val="False"/>
          <w:attr w:name="IsROCDate" w:val="False"/>
        </w:smartTagPr>
        <w:r>
          <w:rPr>
            <w:sz w:val="24"/>
            <w:szCs w:val="24"/>
          </w:rPr>
          <w:t>6</w:t>
        </w:r>
        <w:r>
          <w:rPr>
            <w:rFonts w:hint="eastAsia"/>
            <w:sz w:val="24"/>
            <w:szCs w:val="24"/>
          </w:rPr>
          <w:t>月</w:t>
        </w:r>
        <w:r>
          <w:rPr>
            <w:sz w:val="24"/>
            <w:szCs w:val="24"/>
          </w:rPr>
          <w:t>22</w:t>
        </w:r>
        <w:r>
          <w:rPr>
            <w:rFonts w:hint="eastAsia"/>
            <w:sz w:val="24"/>
            <w:szCs w:val="24"/>
          </w:rPr>
          <w:t>日</w:t>
        </w:r>
      </w:smartTag>
      <w:r>
        <w:rPr>
          <w:rFonts w:hint="eastAsia"/>
          <w:sz w:val="24"/>
          <w:szCs w:val="24"/>
        </w:rPr>
        <w:t>前后</w:t>
      </w:r>
      <w:r>
        <w:rPr>
          <w:sz w:val="24"/>
          <w:szCs w:val="24"/>
        </w:rPr>
        <w:t xml:space="preserve">  B.</w:t>
      </w:r>
      <w:smartTag w:uri="urn:schemas-microsoft-com:office:smarttags" w:element="chsdate">
        <w:smartTagPr>
          <w:attr w:name="Year" w:val="2012"/>
          <w:attr w:name="Month" w:val="9"/>
          <w:attr w:name="Day" w:val="23"/>
          <w:attr w:name="IsLunarDate" w:val="False"/>
          <w:attr w:name="IsROCDate" w:val="False"/>
        </w:smartTagPr>
        <w:r>
          <w:rPr>
            <w:sz w:val="24"/>
            <w:szCs w:val="24"/>
          </w:rPr>
          <w:t>9</w:t>
        </w:r>
        <w:r>
          <w:rPr>
            <w:rFonts w:hint="eastAsia"/>
            <w:sz w:val="24"/>
            <w:szCs w:val="24"/>
          </w:rPr>
          <w:t>月</w:t>
        </w:r>
        <w:r>
          <w:rPr>
            <w:sz w:val="24"/>
            <w:szCs w:val="24"/>
          </w:rPr>
          <w:t>23</w:t>
        </w:r>
        <w:r>
          <w:rPr>
            <w:rFonts w:hint="eastAsia"/>
            <w:sz w:val="24"/>
            <w:szCs w:val="24"/>
          </w:rPr>
          <w:t>日</w:t>
        </w:r>
      </w:smartTag>
      <w:r>
        <w:rPr>
          <w:rFonts w:hint="eastAsia"/>
          <w:sz w:val="24"/>
          <w:szCs w:val="24"/>
        </w:rPr>
        <w:t>前后</w:t>
      </w:r>
    </w:p>
    <w:p w:rsidR="00F91ADC" w:rsidRDefault="00F91ADC" w:rsidP="00F91ADC">
      <w:pPr>
        <w:spacing w:line="560" w:lineRule="exact"/>
        <w:rPr>
          <w:sz w:val="24"/>
          <w:szCs w:val="24"/>
        </w:rPr>
      </w:pPr>
      <w:r>
        <w:rPr>
          <w:sz w:val="24"/>
          <w:szCs w:val="24"/>
        </w:rPr>
        <w:t>C.3</w:t>
      </w:r>
      <w:r>
        <w:rPr>
          <w:noProof/>
          <w:sz w:val="24"/>
          <w:szCs w:val="24"/>
          <w:lang w:eastAsia="zh-CN" w:bidi="ar-SA"/>
        </w:rPr>
        <w:drawing>
          <wp:inline distT="0" distB="0" distL="0" distR="0">
            <wp:extent cx="20955" cy="10795"/>
            <wp:effectExtent l="19050" t="0" r="0" b="0"/>
            <wp:docPr id="15"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sz w:val="24"/>
          <w:szCs w:val="24"/>
        </w:rPr>
        <w:t>月</w:t>
      </w:r>
      <w:r>
        <w:rPr>
          <w:sz w:val="24"/>
          <w:szCs w:val="24"/>
        </w:rPr>
        <w:t>21</w:t>
      </w:r>
      <w:r>
        <w:rPr>
          <w:rFonts w:hint="eastAsia"/>
          <w:sz w:val="24"/>
          <w:szCs w:val="24"/>
        </w:rPr>
        <w:t>日前后</w:t>
      </w:r>
      <w:r>
        <w:rPr>
          <w:sz w:val="24"/>
          <w:szCs w:val="24"/>
        </w:rPr>
        <w:t xml:space="preserve">  D.</w:t>
      </w:r>
      <w:smartTag w:uri="urn:schemas-microsoft-com:office:smarttags" w:element="chsdate">
        <w:smartTagPr>
          <w:attr w:name="Year" w:val="2012"/>
          <w:attr w:name="Month" w:val="12"/>
          <w:attr w:name="Day" w:val="22"/>
          <w:attr w:name="IsLunarDate" w:val="False"/>
          <w:attr w:name="IsROCDate" w:val="False"/>
        </w:smartTagPr>
        <w:r>
          <w:rPr>
            <w:sz w:val="24"/>
            <w:szCs w:val="24"/>
          </w:rPr>
          <w:t>12</w:t>
        </w:r>
        <w:r>
          <w:rPr>
            <w:rFonts w:hint="eastAsia"/>
            <w:sz w:val="24"/>
            <w:szCs w:val="24"/>
          </w:rPr>
          <w:t>月</w:t>
        </w:r>
        <w:r>
          <w:rPr>
            <w:sz w:val="24"/>
            <w:szCs w:val="24"/>
          </w:rPr>
          <w:t>22</w:t>
        </w:r>
        <w:r>
          <w:rPr>
            <w:rFonts w:hint="eastAsia"/>
            <w:sz w:val="24"/>
            <w:szCs w:val="24"/>
          </w:rPr>
          <w:t>日</w:t>
        </w:r>
      </w:smartTag>
      <w:r>
        <w:rPr>
          <w:rFonts w:hint="eastAsia"/>
          <w:sz w:val="24"/>
          <w:szCs w:val="24"/>
        </w:rPr>
        <w:t>前后</w:t>
      </w:r>
    </w:p>
    <w:p w:rsidR="00F91ADC" w:rsidRDefault="00F91ADC" w:rsidP="00F91ADC">
      <w:pPr>
        <w:spacing w:line="560" w:lineRule="exact"/>
        <w:rPr>
          <w:sz w:val="24"/>
          <w:szCs w:val="24"/>
          <w:lang w:eastAsia="zh-CN"/>
        </w:rPr>
      </w:pPr>
      <w:r>
        <w:rPr>
          <w:sz w:val="24"/>
          <w:szCs w:val="24"/>
          <w:lang w:eastAsia="zh-CN"/>
        </w:rPr>
        <w:t>2.</w:t>
      </w:r>
      <w:r>
        <w:rPr>
          <w:rFonts w:hint="eastAsia"/>
          <w:sz w:val="24"/>
          <w:szCs w:val="24"/>
          <w:lang w:eastAsia="zh-CN"/>
        </w:rPr>
        <w:t>此时太阳直射在</w:t>
      </w:r>
      <w:r w:rsidRPr="00F212B0">
        <w:rPr>
          <w:rFonts w:hint="eastAsia"/>
          <w:color w:val="FF0000"/>
          <w:sz w:val="24"/>
          <w:szCs w:val="24"/>
          <w:lang w:eastAsia="zh-CN"/>
        </w:rPr>
        <w:t>D</w:t>
      </w:r>
    </w:p>
    <w:p w:rsidR="00F91ADC" w:rsidRDefault="00F91ADC" w:rsidP="00F91ADC">
      <w:pPr>
        <w:spacing w:line="560" w:lineRule="exact"/>
        <w:rPr>
          <w:sz w:val="24"/>
          <w:szCs w:val="24"/>
          <w:lang w:eastAsia="zh-CN"/>
        </w:rPr>
      </w:pPr>
      <w:r>
        <w:rPr>
          <w:noProof/>
          <w:lang w:eastAsia="zh-CN" w:bidi="ar-SA"/>
        </w:rPr>
        <w:drawing>
          <wp:anchor distT="0" distB="0" distL="114300" distR="114300" simplePos="0" relativeHeight="251661312" behindDoc="0" locked="0" layoutInCell="1" allowOverlap="1">
            <wp:simplePos x="0" y="0"/>
            <wp:positionH relativeFrom="column">
              <wp:posOffset>3388360</wp:posOffset>
            </wp:positionH>
            <wp:positionV relativeFrom="paragraph">
              <wp:posOffset>5080</wp:posOffset>
            </wp:positionV>
            <wp:extent cx="2270125" cy="2506980"/>
            <wp:effectExtent l="19050" t="0" r="0" b="0"/>
            <wp:wrapSquare wrapText="bothSides"/>
            <wp:docPr id="26"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r:embed="rId11">
                      <a:lum bright="-12000" contrast="66000"/>
                    </a:blip>
                    <a:srcRect/>
                    <a:stretch>
                      <a:fillRect/>
                    </a:stretch>
                  </pic:blipFill>
                  <pic:spPr bwMode="auto">
                    <a:xfrm>
                      <a:off x="0" y="0"/>
                      <a:ext cx="2270125" cy="2506980"/>
                    </a:xfrm>
                    <a:prstGeom prst="rect">
                      <a:avLst/>
                    </a:prstGeom>
                    <a:noFill/>
                  </pic:spPr>
                </pic:pic>
              </a:graphicData>
            </a:graphic>
          </wp:anchor>
        </w:drawing>
      </w:r>
      <w:r>
        <w:rPr>
          <w:sz w:val="24"/>
          <w:szCs w:val="24"/>
          <w:lang w:eastAsia="zh-CN"/>
        </w:rPr>
        <w:t>A.</w:t>
      </w:r>
      <w:r>
        <w:rPr>
          <w:rFonts w:hint="eastAsia"/>
          <w:sz w:val="24"/>
          <w:szCs w:val="24"/>
          <w:lang w:eastAsia="zh-CN"/>
        </w:rPr>
        <w:t>北回归线</w:t>
      </w:r>
      <w:r>
        <w:rPr>
          <w:sz w:val="24"/>
          <w:szCs w:val="24"/>
          <w:lang w:eastAsia="zh-CN"/>
        </w:rPr>
        <w:t xml:space="preserve">  B.</w:t>
      </w:r>
      <w:r>
        <w:rPr>
          <w:rFonts w:hint="eastAsia"/>
          <w:sz w:val="24"/>
          <w:szCs w:val="24"/>
          <w:lang w:eastAsia="zh-CN"/>
        </w:rPr>
        <w:t>南回归线</w:t>
      </w:r>
      <w:r>
        <w:rPr>
          <w:sz w:val="24"/>
          <w:szCs w:val="24"/>
          <w:lang w:eastAsia="zh-CN"/>
        </w:rPr>
        <w:t xml:space="preserve">  C.</w:t>
      </w:r>
      <w:r>
        <w:rPr>
          <w:rFonts w:hint="eastAsia"/>
          <w:sz w:val="24"/>
          <w:szCs w:val="24"/>
          <w:lang w:eastAsia="zh-CN"/>
        </w:rPr>
        <w:t>北极圈</w:t>
      </w:r>
      <w:r>
        <w:rPr>
          <w:sz w:val="24"/>
          <w:szCs w:val="24"/>
          <w:lang w:eastAsia="zh-CN"/>
        </w:rPr>
        <w:t xml:space="preserve">  D.</w:t>
      </w:r>
      <w:r>
        <w:rPr>
          <w:rFonts w:hint="eastAsia"/>
          <w:sz w:val="24"/>
          <w:szCs w:val="24"/>
          <w:lang w:eastAsia="zh-CN"/>
        </w:rPr>
        <w:t>赤道</w:t>
      </w:r>
    </w:p>
    <w:p w:rsidR="00F91ADC" w:rsidRDefault="00F91ADC" w:rsidP="00F91ADC">
      <w:pPr>
        <w:spacing w:line="560" w:lineRule="exact"/>
        <w:ind w:firstLineChars="200" w:firstLine="480"/>
        <w:rPr>
          <w:rFonts w:ascii="楷体_GB2312" w:eastAsia="楷体_GB2312"/>
          <w:noProof/>
          <w:sz w:val="24"/>
          <w:szCs w:val="24"/>
          <w:lang w:eastAsia="zh-CN"/>
        </w:rPr>
      </w:pPr>
      <w:r>
        <w:rPr>
          <w:rFonts w:ascii="楷体_GB2312" w:eastAsia="楷体_GB2312" w:hint="eastAsia"/>
          <w:noProof/>
          <w:sz w:val="24"/>
          <w:szCs w:val="24"/>
          <w:lang w:eastAsia="zh-CN"/>
        </w:rPr>
        <w:lastRenderedPageBreak/>
        <w:t>小明邀请美国中学生杰克暑假来某地（116E、40N）参加地理夏令营活动，读图2，完成3</w:t>
      </w:r>
      <w:r>
        <w:rPr>
          <w:rFonts w:ascii="楷体_GB2312" w:eastAsia="楷体_GB2312"/>
          <w:noProof/>
          <w:sz w:val="24"/>
          <w:szCs w:val="24"/>
          <w:lang w:eastAsia="zh-CN"/>
        </w:rPr>
        <w:t>—</w:t>
      </w:r>
      <w:r>
        <w:rPr>
          <w:rFonts w:ascii="楷体_GB2312" w:eastAsia="楷体_GB2312" w:hint="eastAsia"/>
          <w:noProof/>
          <w:sz w:val="24"/>
          <w:szCs w:val="24"/>
          <w:lang w:eastAsia="zh-CN"/>
        </w:rPr>
        <w:t>4题。</w:t>
      </w:r>
    </w:p>
    <w:p w:rsidR="00F91ADC" w:rsidRDefault="00F91ADC" w:rsidP="00F91ADC">
      <w:pPr>
        <w:spacing w:line="560" w:lineRule="exact"/>
        <w:rPr>
          <w:rFonts w:hint="eastAsia"/>
          <w:sz w:val="24"/>
          <w:szCs w:val="24"/>
          <w:lang w:eastAsia="zh-CN"/>
        </w:rPr>
      </w:pPr>
      <w:r>
        <w:rPr>
          <w:sz w:val="24"/>
          <w:szCs w:val="24"/>
          <w:lang w:eastAsia="zh-CN"/>
        </w:rPr>
        <w:t>3.</w:t>
      </w:r>
      <w:r>
        <w:rPr>
          <w:rFonts w:hint="eastAsia"/>
          <w:sz w:val="24"/>
          <w:szCs w:val="24"/>
          <w:lang w:eastAsia="zh-CN"/>
        </w:rPr>
        <w:t>该地大致位于图中</w:t>
      </w:r>
      <w:r w:rsidRPr="00F212B0">
        <w:rPr>
          <w:rFonts w:hint="eastAsia"/>
          <w:color w:val="FF0000"/>
          <w:sz w:val="24"/>
          <w:szCs w:val="24"/>
          <w:lang w:eastAsia="zh-CN"/>
        </w:rPr>
        <w:t>B</w:t>
      </w:r>
    </w:p>
    <w:p w:rsidR="00F91ADC" w:rsidRDefault="00F91ADC" w:rsidP="00F91ADC">
      <w:pPr>
        <w:spacing w:line="560" w:lineRule="exact"/>
        <w:rPr>
          <w:sz w:val="24"/>
          <w:szCs w:val="24"/>
          <w:lang w:eastAsia="zh-CN"/>
        </w:rPr>
      </w:pPr>
      <w:r>
        <w:rPr>
          <w:sz w:val="24"/>
          <w:szCs w:val="24"/>
          <w:lang w:eastAsia="zh-CN"/>
        </w:rPr>
        <w:t>A.</w:t>
      </w:r>
      <w:r>
        <w:rPr>
          <w:rFonts w:hint="eastAsia"/>
          <w:sz w:val="24"/>
          <w:szCs w:val="24"/>
          <w:lang w:eastAsia="zh-CN"/>
        </w:rPr>
        <w:t>甲地附近</w:t>
      </w:r>
      <w:r>
        <w:rPr>
          <w:sz w:val="24"/>
          <w:szCs w:val="24"/>
          <w:lang w:eastAsia="zh-CN"/>
        </w:rPr>
        <w:t xml:space="preserve">  B.</w:t>
      </w:r>
      <w:r>
        <w:rPr>
          <w:rFonts w:hint="eastAsia"/>
          <w:sz w:val="24"/>
          <w:szCs w:val="24"/>
          <w:lang w:eastAsia="zh-CN"/>
        </w:rPr>
        <w:t>乙地附近</w:t>
      </w:r>
      <w:r>
        <w:rPr>
          <w:sz w:val="24"/>
          <w:szCs w:val="24"/>
          <w:lang w:eastAsia="zh-CN"/>
        </w:rPr>
        <w:t xml:space="preserve">  C.</w:t>
      </w:r>
      <w:r>
        <w:rPr>
          <w:rFonts w:hint="eastAsia"/>
          <w:sz w:val="24"/>
          <w:szCs w:val="24"/>
          <w:lang w:eastAsia="zh-CN"/>
        </w:rPr>
        <w:t>丙地附近</w:t>
      </w:r>
      <w:r>
        <w:rPr>
          <w:sz w:val="24"/>
          <w:szCs w:val="24"/>
          <w:lang w:eastAsia="zh-CN"/>
        </w:rPr>
        <w:t>D.</w:t>
      </w:r>
      <w:r>
        <w:rPr>
          <w:rFonts w:hint="eastAsia"/>
          <w:sz w:val="24"/>
          <w:szCs w:val="24"/>
          <w:lang w:eastAsia="zh-CN"/>
        </w:rPr>
        <w:t>丁地附近</w:t>
      </w:r>
    </w:p>
    <w:p w:rsidR="00F91ADC" w:rsidRDefault="00F91ADC" w:rsidP="00F91ADC">
      <w:pPr>
        <w:spacing w:line="560" w:lineRule="exact"/>
        <w:rPr>
          <w:sz w:val="24"/>
          <w:szCs w:val="24"/>
          <w:lang w:eastAsia="zh-CN"/>
        </w:rPr>
      </w:pPr>
      <w:r>
        <w:rPr>
          <w:sz w:val="24"/>
          <w:szCs w:val="24"/>
          <w:lang w:eastAsia="zh-CN"/>
        </w:rPr>
        <w:t>4.</w:t>
      </w:r>
      <w:r>
        <w:rPr>
          <w:rFonts w:hint="eastAsia"/>
          <w:sz w:val="24"/>
          <w:szCs w:val="24"/>
          <w:lang w:eastAsia="zh-CN"/>
        </w:rPr>
        <w:t>该地位于地球五带中的</w:t>
      </w:r>
      <w:r w:rsidRPr="00F212B0">
        <w:rPr>
          <w:rFonts w:hint="eastAsia"/>
          <w:color w:val="FF0000"/>
          <w:sz w:val="24"/>
          <w:szCs w:val="24"/>
          <w:lang w:eastAsia="zh-CN"/>
        </w:rPr>
        <w:t>A</w:t>
      </w:r>
    </w:p>
    <w:p w:rsidR="00F91ADC" w:rsidRDefault="00F91ADC" w:rsidP="00F91ADC">
      <w:pPr>
        <w:spacing w:line="560" w:lineRule="exact"/>
        <w:rPr>
          <w:sz w:val="24"/>
          <w:szCs w:val="24"/>
          <w:lang w:eastAsia="zh-CN"/>
        </w:rPr>
      </w:pPr>
      <w:r>
        <w:rPr>
          <w:noProof/>
          <w:sz w:val="24"/>
          <w:szCs w:val="24"/>
          <w:lang w:eastAsia="zh-CN" w:bidi="ar-SA"/>
        </w:rPr>
        <w:drawing>
          <wp:inline distT="0" distB="0" distL="0" distR="0">
            <wp:extent cx="20955" cy="20955"/>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sz w:val="24"/>
          <w:szCs w:val="24"/>
          <w:lang w:eastAsia="zh-CN"/>
        </w:rPr>
        <w:t>A.</w:t>
      </w:r>
      <w:r>
        <w:rPr>
          <w:rFonts w:hint="eastAsia"/>
          <w:sz w:val="24"/>
          <w:szCs w:val="24"/>
          <w:lang w:eastAsia="zh-CN"/>
        </w:rPr>
        <w:t>北温带</w:t>
      </w:r>
      <w:r>
        <w:rPr>
          <w:sz w:val="24"/>
          <w:szCs w:val="24"/>
          <w:lang w:eastAsia="zh-CN"/>
        </w:rPr>
        <w:t xml:space="preserve">  B.</w:t>
      </w:r>
      <w:r>
        <w:rPr>
          <w:rFonts w:hint="eastAsia"/>
          <w:sz w:val="24"/>
          <w:szCs w:val="24"/>
          <w:lang w:eastAsia="zh-CN"/>
        </w:rPr>
        <w:t>热带</w:t>
      </w:r>
      <w:r>
        <w:rPr>
          <w:sz w:val="24"/>
          <w:szCs w:val="24"/>
          <w:lang w:eastAsia="zh-CN"/>
        </w:rPr>
        <w:t xml:space="preserve"> C.</w:t>
      </w:r>
      <w:r>
        <w:rPr>
          <w:rFonts w:hint="eastAsia"/>
          <w:sz w:val="24"/>
          <w:szCs w:val="24"/>
          <w:lang w:eastAsia="zh-CN"/>
        </w:rPr>
        <w:t>南温带</w:t>
      </w:r>
      <w:r>
        <w:rPr>
          <w:sz w:val="24"/>
          <w:szCs w:val="24"/>
          <w:lang w:eastAsia="zh-CN"/>
        </w:rPr>
        <w:t xml:space="preserve"> D.</w:t>
      </w:r>
      <w:r>
        <w:rPr>
          <w:rFonts w:hint="eastAsia"/>
          <w:sz w:val="24"/>
          <w:szCs w:val="24"/>
          <w:lang w:eastAsia="zh-CN"/>
        </w:rPr>
        <w:t>北寒带</w:t>
      </w:r>
    </w:p>
    <w:p w:rsidR="00F91ADC" w:rsidRDefault="00F91ADC" w:rsidP="00F91ADC">
      <w:pPr>
        <w:spacing w:line="560" w:lineRule="exact"/>
        <w:ind w:firstLineChars="200" w:firstLine="480"/>
        <w:rPr>
          <w:rFonts w:ascii="楷体_GB2312" w:eastAsia="楷体_GB2312"/>
          <w:sz w:val="24"/>
          <w:szCs w:val="24"/>
          <w:lang w:eastAsia="zh-CN"/>
        </w:rPr>
      </w:pPr>
      <w:r>
        <w:rPr>
          <w:rFonts w:ascii="楷体_GB2312" w:eastAsia="楷体_GB2312" w:hint="eastAsia"/>
          <w:noProof/>
          <w:sz w:val="24"/>
          <w:szCs w:val="24"/>
          <w:lang w:eastAsia="zh-CN" w:bidi="ar-SA"/>
        </w:rPr>
        <w:drawing>
          <wp:inline distT="0" distB="0" distL="0" distR="0">
            <wp:extent cx="20955" cy="20955"/>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noProof/>
          <w:lang w:eastAsia="zh-CN" w:bidi="ar-SA"/>
        </w:rPr>
        <w:drawing>
          <wp:anchor distT="0" distB="0" distL="114300" distR="114300" simplePos="0" relativeHeight="251662336" behindDoc="0" locked="0" layoutInCell="1" allowOverlap="1">
            <wp:simplePos x="0" y="0"/>
            <wp:positionH relativeFrom="column">
              <wp:posOffset>3200400</wp:posOffset>
            </wp:positionH>
            <wp:positionV relativeFrom="paragraph">
              <wp:posOffset>33020</wp:posOffset>
            </wp:positionV>
            <wp:extent cx="2171700" cy="2057400"/>
            <wp:effectExtent l="19050" t="0" r="0" b="0"/>
            <wp:wrapSquare wrapText="bothSides"/>
            <wp:docPr id="25"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12">
                      <a:lum bright="-12000" contrast="60000"/>
                    </a:blip>
                    <a:srcRect/>
                    <a:stretch>
                      <a:fillRect/>
                    </a:stretch>
                  </pic:blipFill>
                  <pic:spPr bwMode="auto">
                    <a:xfrm>
                      <a:off x="0" y="0"/>
                      <a:ext cx="2171700" cy="2057400"/>
                    </a:xfrm>
                    <a:prstGeom prst="rect">
                      <a:avLst/>
                    </a:prstGeom>
                    <a:noFill/>
                  </pic:spPr>
                </pic:pic>
              </a:graphicData>
            </a:graphic>
          </wp:anchor>
        </w:drawing>
      </w:r>
      <w:r>
        <w:rPr>
          <w:rFonts w:ascii="楷体_GB2312" w:eastAsia="楷体_GB2312" w:hint="eastAsia"/>
          <w:sz w:val="24"/>
          <w:szCs w:val="24"/>
          <w:lang w:eastAsia="zh-CN"/>
        </w:rPr>
        <w:t>读图3“我国东部地球某等高线地形图”完成5</w:t>
      </w:r>
      <w:r>
        <w:rPr>
          <w:rFonts w:ascii="楷体_GB2312" w:eastAsia="楷体_GB2312"/>
          <w:sz w:val="24"/>
          <w:szCs w:val="24"/>
          <w:lang w:eastAsia="zh-CN"/>
        </w:rPr>
        <w:t>—</w:t>
      </w:r>
      <w:r>
        <w:rPr>
          <w:rFonts w:ascii="楷体_GB2312" w:eastAsia="楷体_GB2312" w:hint="eastAsia"/>
          <w:sz w:val="24"/>
          <w:szCs w:val="24"/>
          <w:lang w:eastAsia="zh-CN"/>
        </w:rPr>
        <w:t>6题。</w:t>
      </w:r>
    </w:p>
    <w:p w:rsidR="00F91ADC" w:rsidRDefault="00F91ADC" w:rsidP="00F91ADC">
      <w:pPr>
        <w:spacing w:line="560" w:lineRule="exact"/>
        <w:rPr>
          <w:rFonts w:hint="eastAsia"/>
          <w:sz w:val="24"/>
          <w:szCs w:val="24"/>
          <w:lang w:eastAsia="zh-CN"/>
        </w:rPr>
      </w:pPr>
      <w:r>
        <w:rPr>
          <w:sz w:val="24"/>
          <w:szCs w:val="24"/>
          <w:lang w:eastAsia="zh-CN"/>
        </w:rPr>
        <w:t>5</w:t>
      </w:r>
      <w:r>
        <w:rPr>
          <w:noProof/>
          <w:sz w:val="24"/>
          <w:szCs w:val="24"/>
          <w:lang w:eastAsia="zh-CN" w:bidi="ar-SA"/>
        </w:rPr>
        <w:drawing>
          <wp:inline distT="0" distB="0" distL="0" distR="0">
            <wp:extent cx="20955" cy="20955"/>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sz w:val="24"/>
          <w:szCs w:val="24"/>
          <w:lang w:eastAsia="zh-CN"/>
        </w:rPr>
        <w:t>.</w:t>
      </w:r>
      <w:r>
        <w:rPr>
          <w:rFonts w:hint="eastAsia"/>
          <w:sz w:val="24"/>
          <w:szCs w:val="24"/>
          <w:lang w:eastAsia="zh-CN"/>
        </w:rPr>
        <w:t>图中数码代表的地点中，地</w:t>
      </w:r>
      <w:r>
        <w:rPr>
          <w:rFonts w:hint="eastAsia"/>
          <w:noProof/>
          <w:sz w:val="24"/>
          <w:szCs w:val="24"/>
          <w:lang w:eastAsia="zh-CN" w:bidi="ar-SA"/>
        </w:rPr>
        <w:drawing>
          <wp:inline distT="0" distB="0" distL="0" distR="0">
            <wp:extent cx="20955" cy="20955"/>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sz w:val="24"/>
          <w:szCs w:val="24"/>
          <w:lang w:eastAsia="zh-CN"/>
        </w:rPr>
        <w:t>处山脊的是</w:t>
      </w:r>
      <w:r w:rsidRPr="00F207F9">
        <w:rPr>
          <w:rFonts w:hint="eastAsia"/>
          <w:color w:val="FF0000"/>
          <w:sz w:val="24"/>
          <w:szCs w:val="24"/>
          <w:lang w:eastAsia="zh-CN"/>
        </w:rPr>
        <w:t>B</w:t>
      </w:r>
    </w:p>
    <w:p w:rsidR="00F91ADC" w:rsidRDefault="00F91ADC" w:rsidP="00F91ADC">
      <w:pPr>
        <w:spacing w:line="560" w:lineRule="exact"/>
        <w:rPr>
          <w:sz w:val="24"/>
          <w:szCs w:val="24"/>
          <w:lang w:eastAsia="zh-CN"/>
        </w:rPr>
      </w:pPr>
      <w:r>
        <w:rPr>
          <w:sz w:val="24"/>
          <w:szCs w:val="24"/>
          <w:lang w:eastAsia="zh-CN"/>
        </w:rPr>
        <w:t>A.</w:t>
      </w:r>
      <w:r>
        <w:rPr>
          <w:rFonts w:hint="eastAsia"/>
          <w:sz w:val="24"/>
          <w:szCs w:val="24"/>
          <w:lang w:eastAsia="zh-CN"/>
        </w:rPr>
        <w:t>①</w:t>
      </w:r>
      <w:r>
        <w:rPr>
          <w:sz w:val="24"/>
          <w:szCs w:val="24"/>
          <w:lang w:eastAsia="zh-CN"/>
        </w:rPr>
        <w:t xml:space="preserve">  B.</w:t>
      </w:r>
      <w:r>
        <w:rPr>
          <w:rFonts w:hint="eastAsia"/>
          <w:sz w:val="24"/>
          <w:szCs w:val="24"/>
          <w:lang w:eastAsia="zh-CN"/>
        </w:rPr>
        <w:t>②</w:t>
      </w:r>
      <w:r>
        <w:rPr>
          <w:sz w:val="24"/>
          <w:szCs w:val="24"/>
          <w:lang w:eastAsia="zh-CN"/>
        </w:rPr>
        <w:t xml:space="preserve"> C.</w:t>
      </w:r>
      <w:r>
        <w:rPr>
          <w:rFonts w:hint="eastAsia"/>
          <w:sz w:val="24"/>
          <w:szCs w:val="24"/>
          <w:lang w:eastAsia="zh-CN"/>
        </w:rPr>
        <w:t>③</w:t>
      </w:r>
      <w:r>
        <w:rPr>
          <w:sz w:val="24"/>
          <w:szCs w:val="24"/>
          <w:lang w:eastAsia="zh-CN"/>
        </w:rPr>
        <w:t xml:space="preserve">  D.</w:t>
      </w:r>
      <w:r>
        <w:rPr>
          <w:rFonts w:hint="eastAsia"/>
          <w:sz w:val="24"/>
          <w:szCs w:val="24"/>
          <w:lang w:eastAsia="zh-CN"/>
        </w:rPr>
        <w:t>④</w:t>
      </w:r>
    </w:p>
    <w:p w:rsidR="00F91ADC" w:rsidRDefault="00F91ADC" w:rsidP="00F91ADC">
      <w:pPr>
        <w:spacing w:line="560" w:lineRule="exact"/>
        <w:rPr>
          <w:sz w:val="24"/>
          <w:szCs w:val="24"/>
          <w:lang w:eastAsia="zh-CN"/>
        </w:rPr>
      </w:pPr>
      <w:r>
        <w:rPr>
          <w:sz w:val="24"/>
          <w:szCs w:val="24"/>
          <w:lang w:eastAsia="zh-CN"/>
        </w:rPr>
        <w:t>6.</w:t>
      </w:r>
      <w:r>
        <w:rPr>
          <w:rFonts w:hint="eastAsia"/>
          <w:sz w:val="24"/>
          <w:szCs w:val="24"/>
          <w:lang w:eastAsia="zh-CN"/>
        </w:rPr>
        <w:t>图中</w:t>
      </w:r>
      <w:r>
        <w:rPr>
          <w:sz w:val="24"/>
          <w:szCs w:val="24"/>
          <w:lang w:eastAsia="zh-CN"/>
        </w:rPr>
        <w:t>A</w:t>
      </w:r>
      <w:r>
        <w:rPr>
          <w:rFonts w:hint="eastAsia"/>
          <w:sz w:val="24"/>
          <w:szCs w:val="24"/>
          <w:lang w:eastAsia="zh-CN"/>
        </w:rPr>
        <w:t>、</w:t>
      </w:r>
      <w:r>
        <w:rPr>
          <w:sz w:val="24"/>
          <w:szCs w:val="24"/>
          <w:lang w:eastAsia="zh-CN"/>
        </w:rPr>
        <w:t>B</w:t>
      </w:r>
      <w:r>
        <w:rPr>
          <w:rFonts w:hint="eastAsia"/>
          <w:sz w:val="24"/>
          <w:szCs w:val="24"/>
          <w:lang w:eastAsia="zh-CN"/>
        </w:rPr>
        <w:t>两地相比</w:t>
      </w:r>
      <w:r w:rsidRPr="00F207F9">
        <w:rPr>
          <w:rFonts w:hint="eastAsia"/>
          <w:color w:val="FF0000"/>
          <w:sz w:val="24"/>
          <w:szCs w:val="24"/>
          <w:lang w:eastAsia="zh-CN"/>
        </w:rPr>
        <w:t>C</w:t>
      </w:r>
    </w:p>
    <w:p w:rsidR="00F91ADC" w:rsidRDefault="00F91ADC" w:rsidP="00F91ADC">
      <w:pPr>
        <w:spacing w:line="560" w:lineRule="exact"/>
        <w:rPr>
          <w:sz w:val="24"/>
          <w:szCs w:val="24"/>
        </w:rPr>
      </w:pPr>
      <w:r>
        <w:rPr>
          <w:sz w:val="24"/>
          <w:szCs w:val="24"/>
        </w:rPr>
        <w:t>A. A</w:t>
      </w:r>
      <w:r>
        <w:rPr>
          <w:rFonts w:hint="eastAsia"/>
          <w:sz w:val="24"/>
          <w:szCs w:val="24"/>
        </w:rPr>
        <w:t>地位于</w:t>
      </w:r>
      <w:r>
        <w:rPr>
          <w:sz w:val="24"/>
          <w:szCs w:val="24"/>
        </w:rPr>
        <w:t>B</w:t>
      </w:r>
      <w:r>
        <w:rPr>
          <w:rFonts w:hint="eastAsia"/>
          <w:sz w:val="24"/>
          <w:szCs w:val="24"/>
        </w:rPr>
        <w:t>地的西北方向</w:t>
      </w:r>
      <w:r>
        <w:rPr>
          <w:sz w:val="24"/>
          <w:szCs w:val="24"/>
        </w:rPr>
        <w:t xml:space="preserve">  B. A</w:t>
      </w:r>
      <w:r>
        <w:rPr>
          <w:rFonts w:hint="eastAsia"/>
          <w:sz w:val="24"/>
          <w:szCs w:val="24"/>
        </w:rPr>
        <w:t>地坡度比</w:t>
      </w:r>
      <w:r>
        <w:rPr>
          <w:sz w:val="24"/>
          <w:szCs w:val="24"/>
        </w:rPr>
        <w:t>B</w:t>
      </w:r>
      <w:r>
        <w:rPr>
          <w:rFonts w:hint="eastAsia"/>
          <w:sz w:val="24"/>
          <w:szCs w:val="24"/>
        </w:rPr>
        <w:t>地陡</w:t>
      </w:r>
      <w:r>
        <w:rPr>
          <w:sz w:val="24"/>
          <w:szCs w:val="24"/>
        </w:rPr>
        <w:t xml:space="preserve">  </w:t>
      </w:r>
    </w:p>
    <w:p w:rsidR="00F91ADC" w:rsidRDefault="00F91ADC" w:rsidP="00F91ADC">
      <w:pPr>
        <w:spacing w:line="560" w:lineRule="exact"/>
        <w:rPr>
          <w:sz w:val="24"/>
          <w:szCs w:val="24"/>
        </w:rPr>
      </w:pPr>
      <w:r>
        <w:rPr>
          <w:sz w:val="24"/>
          <w:szCs w:val="24"/>
        </w:rPr>
        <w:t>C. A</w:t>
      </w:r>
      <w:r>
        <w:rPr>
          <w:rFonts w:hint="eastAsia"/>
          <w:sz w:val="24"/>
          <w:szCs w:val="24"/>
        </w:rPr>
        <w:t>地年降水量可能多于</w:t>
      </w:r>
      <w:r>
        <w:rPr>
          <w:sz w:val="24"/>
          <w:szCs w:val="24"/>
        </w:rPr>
        <w:t>B</w:t>
      </w:r>
      <w:r>
        <w:rPr>
          <w:rFonts w:hint="eastAsia"/>
          <w:sz w:val="24"/>
          <w:szCs w:val="24"/>
        </w:rPr>
        <w:t>地</w:t>
      </w:r>
      <w:r>
        <w:rPr>
          <w:sz w:val="24"/>
          <w:szCs w:val="24"/>
        </w:rPr>
        <w:t xml:space="preserve"> D.A</w:t>
      </w:r>
      <w:r>
        <w:rPr>
          <w:rFonts w:hint="eastAsia"/>
          <w:sz w:val="24"/>
          <w:szCs w:val="24"/>
        </w:rPr>
        <w:t>地海拔高于</w:t>
      </w:r>
      <w:r>
        <w:rPr>
          <w:sz w:val="24"/>
          <w:szCs w:val="24"/>
        </w:rPr>
        <w:t>B</w:t>
      </w:r>
      <w:r>
        <w:rPr>
          <w:rFonts w:hint="eastAsia"/>
          <w:sz w:val="24"/>
          <w:szCs w:val="24"/>
        </w:rPr>
        <w:t>地</w:t>
      </w:r>
    </w:p>
    <w:p w:rsidR="00F91ADC" w:rsidRDefault="00F91ADC" w:rsidP="00F91ADC">
      <w:pPr>
        <w:spacing w:line="560" w:lineRule="exact"/>
        <w:rPr>
          <w:sz w:val="24"/>
          <w:szCs w:val="24"/>
          <w:lang w:eastAsia="zh-CN"/>
        </w:rPr>
      </w:pPr>
      <w:r>
        <w:rPr>
          <w:noProof/>
          <w:lang w:eastAsia="zh-CN" w:bidi="ar-SA"/>
        </w:rPr>
        <w:drawing>
          <wp:anchor distT="0" distB="0" distL="114300" distR="114300" simplePos="0" relativeHeight="251663360" behindDoc="0" locked="0" layoutInCell="1" allowOverlap="1">
            <wp:simplePos x="0" y="0"/>
            <wp:positionH relativeFrom="column">
              <wp:posOffset>2971800</wp:posOffset>
            </wp:positionH>
            <wp:positionV relativeFrom="paragraph">
              <wp:posOffset>60960</wp:posOffset>
            </wp:positionV>
            <wp:extent cx="2277110" cy="752475"/>
            <wp:effectExtent l="19050" t="0" r="8890" b="0"/>
            <wp:wrapSquare wrapText="bothSides"/>
            <wp:docPr id="24"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r:embed="rId13">
                      <a:lum bright="-18000" contrast="60000"/>
                    </a:blip>
                    <a:srcRect/>
                    <a:stretch>
                      <a:fillRect/>
                    </a:stretch>
                  </pic:blipFill>
                  <pic:spPr bwMode="auto">
                    <a:xfrm>
                      <a:off x="0" y="0"/>
                      <a:ext cx="2277110" cy="752475"/>
                    </a:xfrm>
                    <a:prstGeom prst="rect">
                      <a:avLst/>
                    </a:prstGeom>
                    <a:noFill/>
                  </pic:spPr>
                </pic:pic>
              </a:graphicData>
            </a:graphic>
          </wp:anchor>
        </w:drawing>
      </w:r>
      <w:r>
        <w:rPr>
          <w:sz w:val="24"/>
          <w:szCs w:val="24"/>
          <w:lang w:eastAsia="zh-CN"/>
        </w:rPr>
        <w:t>7.</w:t>
      </w:r>
      <w:r>
        <w:rPr>
          <w:rFonts w:hint="eastAsia"/>
          <w:sz w:val="24"/>
          <w:szCs w:val="24"/>
          <w:lang w:eastAsia="zh-CN"/>
        </w:rPr>
        <w:t>小明要外出旅行，下列哪种天气适合</w:t>
      </w:r>
      <w:r w:rsidRPr="00F207F9">
        <w:rPr>
          <w:rFonts w:hint="eastAsia"/>
          <w:color w:val="FF0000"/>
          <w:sz w:val="24"/>
          <w:szCs w:val="24"/>
          <w:lang w:eastAsia="zh-CN"/>
        </w:rPr>
        <w:t>C</w:t>
      </w:r>
    </w:p>
    <w:p w:rsidR="00F91ADC" w:rsidRDefault="00F91ADC" w:rsidP="00F91ADC">
      <w:pPr>
        <w:spacing w:line="560" w:lineRule="exact"/>
        <w:ind w:firstLine="465"/>
        <w:rPr>
          <w:rFonts w:ascii="仿宋_GB2312" w:eastAsia="仿宋_GB2312"/>
          <w:sz w:val="24"/>
          <w:szCs w:val="24"/>
          <w:lang w:eastAsia="zh-CN"/>
        </w:rPr>
      </w:pPr>
      <w:r>
        <w:rPr>
          <w:rFonts w:ascii="仿宋_GB2312" w:eastAsia="仿宋_GB2312" w:hint="eastAsia"/>
          <w:sz w:val="24"/>
          <w:szCs w:val="24"/>
          <w:lang w:eastAsia="zh-CN"/>
        </w:rPr>
        <w:t>下表是世界某区域人口资料，据表回答8</w:t>
      </w:r>
      <w:r>
        <w:rPr>
          <w:rFonts w:ascii="仿宋_GB2312" w:eastAsia="仿宋_GB2312"/>
          <w:sz w:val="24"/>
          <w:szCs w:val="24"/>
          <w:lang w:eastAsia="zh-CN"/>
        </w:rPr>
        <w:t>—</w:t>
      </w:r>
      <w:r>
        <w:rPr>
          <w:rFonts w:ascii="仿宋_GB2312" w:eastAsia="仿宋_GB2312" w:hint="eastAsia"/>
          <w:sz w:val="24"/>
          <w:szCs w:val="24"/>
          <w:lang w:eastAsia="zh-CN"/>
        </w:rPr>
        <w:t>9题。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1701"/>
        <w:gridCol w:w="1687"/>
      </w:tblGrid>
      <w:tr w:rsidR="00F91ADC" w:rsidTr="000F0CBB">
        <w:tc>
          <w:tcPr>
            <w:tcW w:w="2518" w:type="dxa"/>
            <w:tcBorders>
              <w:top w:val="single" w:sz="4" w:space="0" w:color="auto"/>
              <w:left w:val="single" w:sz="4" w:space="0" w:color="auto"/>
              <w:bottom w:val="single" w:sz="4" w:space="0" w:color="auto"/>
              <w:right w:val="single" w:sz="4" w:space="0" w:color="auto"/>
            </w:tcBorders>
          </w:tcPr>
          <w:p w:rsidR="00F91ADC" w:rsidRDefault="00F91ADC" w:rsidP="000F0CBB">
            <w:pPr>
              <w:spacing w:line="560" w:lineRule="exact"/>
              <w:rPr>
                <w:rFonts w:ascii="仿宋_GB2312" w:eastAsia="仿宋_GB2312"/>
                <w:szCs w:val="21"/>
              </w:rPr>
            </w:pPr>
            <w:r>
              <w:rPr>
                <w:rFonts w:ascii="仿宋_GB2312" w:eastAsia="仿宋_GB2312" w:hint="eastAsia"/>
                <w:szCs w:val="21"/>
              </w:rPr>
              <w:t>人口密度（人/平方千米）</w:t>
            </w:r>
          </w:p>
        </w:tc>
        <w:tc>
          <w:tcPr>
            <w:tcW w:w="1701" w:type="dxa"/>
            <w:tcBorders>
              <w:top w:val="single" w:sz="4" w:space="0" w:color="auto"/>
              <w:left w:val="single" w:sz="4" w:space="0" w:color="auto"/>
              <w:bottom w:val="single" w:sz="4" w:space="0" w:color="auto"/>
              <w:right w:val="single" w:sz="4" w:space="0" w:color="auto"/>
            </w:tcBorders>
          </w:tcPr>
          <w:p w:rsidR="00F91ADC" w:rsidRDefault="00F91ADC" w:rsidP="000F0CBB">
            <w:pPr>
              <w:spacing w:line="560" w:lineRule="exact"/>
              <w:rPr>
                <w:rFonts w:ascii="仿宋_GB2312" w:eastAsia="仿宋_GB2312"/>
                <w:szCs w:val="21"/>
              </w:rPr>
            </w:pPr>
            <w:r>
              <w:rPr>
                <w:rFonts w:ascii="仿宋_GB2312" w:eastAsia="仿宋_GB2312" w:hint="eastAsia"/>
                <w:szCs w:val="21"/>
              </w:rPr>
              <w:t>人口出生率（%）</w:t>
            </w:r>
          </w:p>
        </w:tc>
        <w:tc>
          <w:tcPr>
            <w:tcW w:w="1687" w:type="dxa"/>
            <w:tcBorders>
              <w:top w:val="single" w:sz="4" w:space="0" w:color="auto"/>
              <w:left w:val="single" w:sz="4" w:space="0" w:color="auto"/>
              <w:bottom w:val="single" w:sz="4" w:space="0" w:color="auto"/>
              <w:right w:val="single" w:sz="4" w:space="0" w:color="auto"/>
            </w:tcBorders>
          </w:tcPr>
          <w:p w:rsidR="00F91ADC" w:rsidRDefault="00F91ADC" w:rsidP="000F0CBB">
            <w:pPr>
              <w:spacing w:line="560" w:lineRule="exact"/>
              <w:rPr>
                <w:rFonts w:ascii="仿宋_GB2312" w:eastAsia="仿宋_GB2312"/>
                <w:szCs w:val="21"/>
              </w:rPr>
            </w:pPr>
            <w:r>
              <w:rPr>
                <w:rFonts w:ascii="仿宋_GB2312" w:eastAsia="仿宋_GB2312" w:hint="eastAsia"/>
                <w:szCs w:val="21"/>
              </w:rPr>
              <w:t>人口死亡率（%）</w:t>
            </w:r>
          </w:p>
        </w:tc>
      </w:tr>
      <w:tr w:rsidR="00F91ADC" w:rsidTr="000F0CBB">
        <w:tc>
          <w:tcPr>
            <w:tcW w:w="2518" w:type="dxa"/>
            <w:tcBorders>
              <w:top w:val="single" w:sz="4" w:space="0" w:color="auto"/>
              <w:left w:val="single" w:sz="4" w:space="0" w:color="auto"/>
              <w:bottom w:val="single" w:sz="4" w:space="0" w:color="auto"/>
              <w:right w:val="single" w:sz="4" w:space="0" w:color="auto"/>
            </w:tcBorders>
          </w:tcPr>
          <w:p w:rsidR="00F91ADC" w:rsidRDefault="00F91ADC" w:rsidP="000F0CBB">
            <w:pPr>
              <w:spacing w:line="560" w:lineRule="exact"/>
              <w:jc w:val="center"/>
              <w:rPr>
                <w:rFonts w:ascii="仿宋_GB2312" w:eastAsia="仿宋_GB2312"/>
                <w:sz w:val="24"/>
                <w:szCs w:val="24"/>
              </w:rPr>
            </w:pPr>
            <w:r>
              <w:rPr>
                <w:rFonts w:ascii="仿宋_GB2312" w:eastAsia="仿宋_GB2312" w:hint="eastAsia"/>
                <w:sz w:val="24"/>
                <w:szCs w:val="24"/>
              </w:rPr>
              <w:lastRenderedPageBreak/>
              <w:t>180</w:t>
            </w:r>
          </w:p>
        </w:tc>
        <w:tc>
          <w:tcPr>
            <w:tcW w:w="1701" w:type="dxa"/>
            <w:tcBorders>
              <w:top w:val="single" w:sz="4" w:space="0" w:color="auto"/>
              <w:left w:val="single" w:sz="4" w:space="0" w:color="auto"/>
              <w:bottom w:val="single" w:sz="4" w:space="0" w:color="auto"/>
              <w:right w:val="single" w:sz="4" w:space="0" w:color="auto"/>
            </w:tcBorders>
          </w:tcPr>
          <w:p w:rsidR="00F91ADC" w:rsidRDefault="00F91ADC" w:rsidP="000F0CBB">
            <w:pPr>
              <w:spacing w:line="560" w:lineRule="exact"/>
              <w:jc w:val="center"/>
              <w:rPr>
                <w:rFonts w:ascii="仿宋_GB2312" w:eastAsia="仿宋_GB2312"/>
                <w:sz w:val="24"/>
                <w:szCs w:val="24"/>
              </w:rPr>
            </w:pPr>
            <w:r>
              <w:rPr>
                <w:rFonts w:ascii="仿宋_GB2312" w:eastAsia="仿宋_GB2312" w:hint="eastAsia"/>
                <w:sz w:val="24"/>
                <w:szCs w:val="24"/>
              </w:rPr>
              <w:t>1.12</w:t>
            </w:r>
          </w:p>
        </w:tc>
        <w:tc>
          <w:tcPr>
            <w:tcW w:w="1687" w:type="dxa"/>
            <w:tcBorders>
              <w:top w:val="single" w:sz="4" w:space="0" w:color="auto"/>
              <w:left w:val="single" w:sz="4" w:space="0" w:color="auto"/>
              <w:bottom w:val="single" w:sz="4" w:space="0" w:color="auto"/>
              <w:right w:val="single" w:sz="4" w:space="0" w:color="auto"/>
            </w:tcBorders>
          </w:tcPr>
          <w:p w:rsidR="00F91ADC" w:rsidRDefault="00F91ADC" w:rsidP="000F0CBB">
            <w:pPr>
              <w:spacing w:line="560" w:lineRule="exact"/>
              <w:jc w:val="center"/>
              <w:rPr>
                <w:rFonts w:ascii="仿宋_GB2312" w:eastAsia="仿宋_GB2312"/>
                <w:sz w:val="24"/>
                <w:szCs w:val="24"/>
              </w:rPr>
            </w:pPr>
            <w:r>
              <w:rPr>
                <w:rFonts w:ascii="仿宋_GB2312" w:eastAsia="仿宋_GB2312" w:hint="eastAsia"/>
                <w:sz w:val="24"/>
                <w:szCs w:val="24"/>
              </w:rPr>
              <w:t>1.01</w:t>
            </w:r>
          </w:p>
        </w:tc>
      </w:tr>
    </w:tbl>
    <w:p w:rsidR="00F91ADC" w:rsidRDefault="00F91ADC" w:rsidP="00F91ADC">
      <w:pPr>
        <w:spacing w:line="560" w:lineRule="exact"/>
        <w:rPr>
          <w:rFonts w:ascii="仿宋_GB2312" w:eastAsia="仿宋_GB2312" w:hint="eastAsia"/>
          <w:sz w:val="24"/>
          <w:szCs w:val="24"/>
        </w:rPr>
      </w:pPr>
      <w:r>
        <w:rPr>
          <w:rFonts w:ascii="仿宋_GB2312" w:eastAsia="仿宋_GB2312" w:hint="eastAsia"/>
          <w:sz w:val="24"/>
          <w:szCs w:val="24"/>
        </w:rPr>
        <w:t>8.该区域最可能位于</w:t>
      </w:r>
      <w:r w:rsidRPr="00F207F9">
        <w:rPr>
          <w:rFonts w:ascii="仿宋_GB2312" w:eastAsia="仿宋_GB2312" w:hint="eastAsia"/>
          <w:color w:val="FF0000"/>
          <w:sz w:val="24"/>
          <w:szCs w:val="24"/>
        </w:rPr>
        <w:t>B</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A.非洲北部  B.欧洲西部  C.北美洲北部  D.亚州南部</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9.该区域的主要人种是</w:t>
      </w:r>
      <w:r w:rsidRPr="00F207F9">
        <w:rPr>
          <w:rFonts w:ascii="仿宋_GB2312" w:eastAsia="仿宋_GB2312" w:hint="eastAsia"/>
          <w:color w:val="FF0000"/>
          <w:sz w:val="24"/>
          <w:szCs w:val="24"/>
          <w:lang w:eastAsia="zh-CN"/>
        </w:rPr>
        <w:t>A</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A.白种人    B.黑种人    C.黄种人      D.黄种人与黑种人</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读图5，完成10</w:t>
      </w:r>
      <w:r>
        <w:rPr>
          <w:rFonts w:ascii="仿宋_GB2312" w:eastAsia="仿宋_GB2312"/>
          <w:sz w:val="24"/>
          <w:szCs w:val="24"/>
          <w:lang w:eastAsia="zh-CN"/>
        </w:rPr>
        <w:t>—</w:t>
      </w:r>
      <w:r>
        <w:rPr>
          <w:rFonts w:ascii="仿宋_GB2312" w:eastAsia="仿宋_GB2312" w:hint="eastAsia"/>
          <w:sz w:val="24"/>
          <w:szCs w:val="24"/>
          <w:lang w:eastAsia="zh-CN"/>
        </w:rPr>
        <w:t>12题。</w:t>
      </w:r>
    </w:p>
    <w:p w:rsidR="00F91ADC" w:rsidRDefault="00F91ADC" w:rsidP="00F91ADC">
      <w:pPr>
        <w:spacing w:line="560" w:lineRule="exact"/>
        <w:rPr>
          <w:rFonts w:ascii="仿宋_GB2312" w:eastAsia="仿宋_GB2312" w:hint="eastAsia"/>
          <w:sz w:val="24"/>
          <w:szCs w:val="24"/>
          <w:lang w:eastAsia="zh-CN"/>
        </w:rPr>
      </w:pPr>
      <w:r>
        <w:rPr>
          <w:rFonts w:hint="eastAsia"/>
          <w:noProof/>
          <w:lang w:eastAsia="zh-CN" w:bidi="ar-SA"/>
        </w:rPr>
        <w:drawing>
          <wp:anchor distT="0" distB="0" distL="114300" distR="114300" simplePos="0" relativeHeight="251664384" behindDoc="0" locked="0" layoutInCell="1" allowOverlap="1">
            <wp:simplePos x="0" y="0"/>
            <wp:positionH relativeFrom="column">
              <wp:posOffset>2971800</wp:posOffset>
            </wp:positionH>
            <wp:positionV relativeFrom="paragraph">
              <wp:posOffset>107950</wp:posOffset>
            </wp:positionV>
            <wp:extent cx="2200275" cy="1076325"/>
            <wp:effectExtent l="19050" t="0" r="9525" b="0"/>
            <wp:wrapSquare wrapText="bothSides"/>
            <wp:docPr id="23"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卷、教案、课件、论文、素材及各类教学资源下载，还有大量而丰富的教学相关资讯！"/>
                    <pic:cNvPicPr>
                      <a:picLocks noChangeAspect="1" noChangeArrowheads="1"/>
                    </pic:cNvPicPr>
                  </pic:nvPicPr>
                  <pic:blipFill>
                    <a:blip r:embed="rId14">
                      <a:lum bright="-18000" contrast="90000"/>
                    </a:blip>
                    <a:srcRect/>
                    <a:stretch>
                      <a:fillRect/>
                    </a:stretch>
                  </pic:blipFill>
                  <pic:spPr bwMode="auto">
                    <a:xfrm>
                      <a:off x="0" y="0"/>
                      <a:ext cx="2200275" cy="1076325"/>
                    </a:xfrm>
                    <a:prstGeom prst="rect">
                      <a:avLst/>
                    </a:prstGeom>
                    <a:noFill/>
                  </pic:spPr>
                </pic:pic>
              </a:graphicData>
            </a:graphic>
          </wp:anchor>
        </w:drawing>
      </w:r>
      <w:r>
        <w:rPr>
          <w:rFonts w:ascii="仿宋_GB2312" w:eastAsia="仿宋_GB2312" w:hint="eastAsia"/>
          <w:sz w:val="24"/>
          <w:szCs w:val="24"/>
          <w:lang w:eastAsia="zh-CN"/>
        </w:rPr>
        <w:t>10.图中①、②两地夏季气温相差很大，主要影响因素是</w:t>
      </w:r>
      <w:r w:rsidRPr="00F207F9">
        <w:rPr>
          <w:rFonts w:ascii="仿宋_GB2312" w:eastAsia="仿宋_GB2312" w:hint="eastAsia"/>
          <w:color w:val="FF0000"/>
          <w:sz w:val="24"/>
          <w:szCs w:val="24"/>
          <w:lang w:eastAsia="zh-CN"/>
        </w:rPr>
        <w:t>D</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A.海陆位置  B.纬度位置  C.人类活动    D.地形</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11.图中③区域生态环境脆弱。为实现该区域社会、经济可持续发展，下列做法中正确的是</w:t>
      </w:r>
      <w:r w:rsidRPr="00F207F9">
        <w:rPr>
          <w:rFonts w:ascii="仿宋_GB2312" w:eastAsia="仿宋_GB2312" w:hint="eastAsia"/>
          <w:color w:val="FF0000"/>
          <w:sz w:val="24"/>
          <w:szCs w:val="24"/>
          <w:lang w:eastAsia="zh-CN"/>
        </w:rPr>
        <w:t>A</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A.采取植树种草与建梯田等措施相结合  B.全部退耕还林还草</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C.增加粮食播种面积，把陡坡开垦为耕地D.引进良种畜禽，实行天然放牧</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12.关于图中A河流特征的叙述，正确的是</w:t>
      </w:r>
      <w:r w:rsidRPr="00F207F9">
        <w:rPr>
          <w:rFonts w:ascii="仿宋_GB2312" w:eastAsia="仿宋_GB2312" w:hint="eastAsia"/>
          <w:color w:val="FF0000"/>
          <w:sz w:val="24"/>
          <w:szCs w:val="24"/>
          <w:lang w:eastAsia="zh-CN"/>
        </w:rPr>
        <w:t>D</w:t>
      </w:r>
      <w:r w:rsidRPr="00F207F9">
        <w:rPr>
          <w:rFonts w:ascii="仿宋_GB2312" w:eastAsia="仿宋_GB2312" w:hint="eastAsia"/>
          <w:color w:val="FF0000"/>
          <w:sz w:val="4"/>
          <w:szCs w:val="24"/>
          <w:lang w:eastAsia="zh-CN"/>
        </w:rPr>
        <w:t>[</w:t>
      </w:r>
      <w:r w:rsidRPr="00CD4C62">
        <w:rPr>
          <w:rFonts w:ascii="仿宋_GB2312" w:eastAsia="仿宋_GB2312" w:hint="eastAsia"/>
          <w:color w:val="FFFFFF"/>
          <w:sz w:val="4"/>
          <w:szCs w:val="24"/>
          <w:lang w:eastAsia="zh-CN"/>
        </w:rPr>
        <w:t>xk.Com]</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A.中下游地区结冰期长  B.是我国汛期最长的河</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C.上中游河段水能资源丰富 D.是我国航运价值最大的河流</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lastRenderedPageBreak/>
        <w:t>13.某中学地理研究性学习小组搜集有关台湾的部分资料，你认为下列选项中与台湾无关的是</w:t>
      </w:r>
      <w:r w:rsidRPr="00F207F9">
        <w:rPr>
          <w:rFonts w:ascii="仿宋_GB2312" w:eastAsia="仿宋_GB2312" w:hint="eastAsia"/>
          <w:color w:val="FF0000"/>
          <w:sz w:val="24"/>
          <w:szCs w:val="24"/>
          <w:lang w:eastAsia="zh-CN"/>
        </w:rPr>
        <w:t>D</w:t>
      </w:r>
      <w:r w:rsidRPr="00CD4C62">
        <w:rPr>
          <w:rFonts w:ascii="仿宋_GB2312" w:eastAsia="仿宋_GB2312" w:hint="eastAsia"/>
          <w:color w:val="FFFFFF"/>
          <w:sz w:val="4"/>
          <w:szCs w:val="24"/>
          <w:lang w:eastAsia="zh-CN"/>
        </w:rPr>
        <w:t>[来源:学。科。网]</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A.少数民族主要是高山族  B.盛产香蕉、菠萝等水果</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C.森林覆盖率高，树种丰富 D.东部地区人口稠密</w:t>
      </w:r>
    </w:p>
    <w:p w:rsidR="00F91ADC" w:rsidRDefault="00F91ADC" w:rsidP="00F91ADC">
      <w:pPr>
        <w:spacing w:line="560" w:lineRule="exact"/>
        <w:rPr>
          <w:rFonts w:ascii="仿宋_GB2312" w:eastAsia="仿宋_GB2312" w:hint="eastAsia"/>
          <w:sz w:val="24"/>
          <w:szCs w:val="24"/>
          <w:lang w:eastAsia="zh-CN"/>
        </w:rPr>
      </w:pPr>
      <w:r>
        <w:rPr>
          <w:rFonts w:ascii="仿宋_GB2312" w:eastAsia="仿宋_GB2312" w:hint="eastAsia"/>
          <w:sz w:val="24"/>
          <w:szCs w:val="24"/>
          <w:lang w:eastAsia="zh-CN"/>
        </w:rPr>
        <w:t>14.根据图6提供的信息，下列说法正确的是</w:t>
      </w:r>
      <w:r w:rsidRPr="00F207F9">
        <w:rPr>
          <w:rFonts w:ascii="仿宋_GB2312" w:eastAsia="仿宋_GB2312" w:hint="eastAsia"/>
          <w:color w:val="FF0000"/>
          <w:sz w:val="24"/>
          <w:szCs w:val="24"/>
          <w:lang w:eastAsia="zh-CN"/>
        </w:rPr>
        <w:t>B</w:t>
      </w:r>
    </w:p>
    <w:p w:rsidR="00F91ADC" w:rsidRDefault="00F91ADC" w:rsidP="00F91ADC">
      <w:pPr>
        <w:spacing w:line="560" w:lineRule="exact"/>
        <w:rPr>
          <w:rFonts w:ascii="仿宋_GB2312" w:eastAsia="仿宋_GB2312" w:hint="eastAsia"/>
          <w:sz w:val="24"/>
          <w:szCs w:val="24"/>
        </w:rPr>
      </w:pPr>
      <w:r>
        <w:rPr>
          <w:rFonts w:hint="eastAsia"/>
          <w:noProof/>
          <w:lang w:eastAsia="zh-CN" w:bidi="ar-SA"/>
        </w:rPr>
        <w:drawing>
          <wp:anchor distT="0" distB="0" distL="114300" distR="114300" simplePos="0" relativeHeight="251665408" behindDoc="0" locked="0" layoutInCell="1" allowOverlap="1">
            <wp:simplePos x="0" y="0"/>
            <wp:positionH relativeFrom="column">
              <wp:posOffset>3086100</wp:posOffset>
            </wp:positionH>
            <wp:positionV relativeFrom="paragraph">
              <wp:posOffset>396240</wp:posOffset>
            </wp:positionV>
            <wp:extent cx="1943100" cy="1362075"/>
            <wp:effectExtent l="19050" t="0" r="0" b="0"/>
            <wp:wrapSquare wrapText="bothSides"/>
            <wp:docPr id="22"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1943100" cy="1362075"/>
                    </a:xfrm>
                    <a:prstGeom prst="rect">
                      <a:avLst/>
                    </a:prstGeom>
                    <a:noFill/>
                  </pic:spPr>
                </pic:pic>
              </a:graphicData>
            </a:graphic>
          </wp:anchor>
        </w:drawing>
      </w:r>
      <w:r>
        <w:rPr>
          <w:rFonts w:ascii="仿宋_GB2312" w:eastAsia="仿宋_GB2312" w:hint="eastAsia"/>
          <w:sz w:val="24"/>
          <w:szCs w:val="24"/>
        </w:rPr>
        <w:t>A.南方地多水少B.北方地多水少C.南方地少水少D.北方地少水多</w:t>
      </w:r>
    </w:p>
    <w:p w:rsidR="00F91ADC" w:rsidRDefault="00F91ADC" w:rsidP="00F91ADC">
      <w:pPr>
        <w:spacing w:line="560" w:lineRule="exact"/>
        <w:rPr>
          <w:rFonts w:ascii="仿宋_GB2312" w:eastAsia="仿宋_GB2312" w:hint="eastAsia"/>
          <w:sz w:val="24"/>
          <w:szCs w:val="24"/>
          <w:lang w:eastAsia="zh-CN"/>
        </w:rPr>
      </w:pPr>
      <w:r>
        <w:rPr>
          <w:rFonts w:hint="eastAsia"/>
          <w:noProof/>
          <w:lang w:eastAsia="zh-CN" w:bidi="ar-SA"/>
        </w:rPr>
        <w:drawing>
          <wp:anchor distT="0" distB="0" distL="114300" distR="114300" simplePos="0" relativeHeight="251666432" behindDoc="0" locked="0" layoutInCell="1" allowOverlap="1">
            <wp:simplePos x="0" y="0"/>
            <wp:positionH relativeFrom="column">
              <wp:posOffset>457200</wp:posOffset>
            </wp:positionH>
            <wp:positionV relativeFrom="paragraph">
              <wp:posOffset>1328420</wp:posOffset>
            </wp:positionV>
            <wp:extent cx="3533775" cy="1162050"/>
            <wp:effectExtent l="19050" t="0" r="9525" b="0"/>
            <wp:wrapSquare wrapText="bothSides"/>
            <wp:docPr id="21"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及各类教学资源下载，还有大量而丰富的教学相关资讯！"/>
                    <pic:cNvPicPr>
                      <a:picLocks noChangeAspect="1" noChangeArrowheads="1"/>
                    </pic:cNvPicPr>
                  </pic:nvPicPr>
                  <pic:blipFill>
                    <a:blip r:embed="rId16">
                      <a:lum bright="18000"/>
                    </a:blip>
                    <a:srcRect/>
                    <a:stretch>
                      <a:fillRect/>
                    </a:stretch>
                  </pic:blipFill>
                  <pic:spPr bwMode="auto">
                    <a:xfrm>
                      <a:off x="0" y="0"/>
                      <a:ext cx="3533775" cy="1162050"/>
                    </a:xfrm>
                    <a:prstGeom prst="rect">
                      <a:avLst/>
                    </a:prstGeom>
                    <a:noFill/>
                  </pic:spPr>
                </pic:pic>
              </a:graphicData>
            </a:graphic>
          </wp:anchor>
        </w:drawing>
      </w:r>
      <w:r>
        <w:rPr>
          <w:rFonts w:ascii="仿宋_GB2312" w:eastAsia="仿宋_GB2312" w:hint="eastAsia"/>
          <w:sz w:val="24"/>
          <w:szCs w:val="24"/>
          <w:lang w:eastAsia="zh-CN"/>
        </w:rPr>
        <w:t>15.我国某地区民居多高脚竹楼，那里丛林遮天蔽日，林中常见“孔雀开屏、大象戏水”的趣景。该地区最有可能位于下图省级行政区中的</w:t>
      </w:r>
      <w:r w:rsidRPr="00F207F9">
        <w:rPr>
          <w:rFonts w:ascii="仿宋_GB2312" w:eastAsia="仿宋_GB2312" w:hint="eastAsia"/>
          <w:color w:val="FF0000"/>
          <w:sz w:val="24"/>
          <w:szCs w:val="24"/>
          <w:lang w:eastAsia="zh-CN"/>
        </w:rPr>
        <w:t>A</w:t>
      </w:r>
    </w:p>
    <w:p w:rsidR="00F91ADC" w:rsidRDefault="00F91ADC" w:rsidP="00F91ADC">
      <w:pPr>
        <w:rPr>
          <w:rFonts w:hint="eastAsia"/>
          <w:lang w:eastAsia="zh-CN"/>
        </w:rPr>
      </w:pPr>
    </w:p>
    <w:p w:rsidR="00F91ADC" w:rsidRDefault="00F91ADC" w:rsidP="00F91ADC">
      <w:pPr>
        <w:rPr>
          <w:lang w:eastAsia="zh-CN"/>
        </w:rPr>
      </w:pPr>
    </w:p>
    <w:p w:rsidR="00F91ADC" w:rsidRDefault="00F91ADC" w:rsidP="00F91ADC">
      <w:pPr>
        <w:rPr>
          <w:lang w:eastAsia="zh-CN"/>
        </w:rPr>
      </w:pPr>
    </w:p>
    <w:p w:rsidR="00F91ADC" w:rsidRDefault="00F91ADC" w:rsidP="00F91ADC">
      <w:pPr>
        <w:rPr>
          <w:lang w:eastAsia="zh-CN"/>
        </w:rPr>
      </w:pPr>
    </w:p>
    <w:p w:rsidR="00F91ADC" w:rsidRDefault="00F91ADC" w:rsidP="00F91ADC">
      <w:pPr>
        <w:rPr>
          <w:lang w:eastAsia="zh-CN"/>
        </w:rPr>
      </w:pPr>
    </w:p>
    <w:p w:rsidR="00F91ADC" w:rsidRDefault="00F91ADC" w:rsidP="00F91ADC">
      <w:pPr>
        <w:rPr>
          <w:lang w:eastAsia="zh-CN"/>
        </w:rPr>
      </w:pPr>
    </w:p>
    <w:p w:rsidR="00F91ADC" w:rsidRDefault="00F91ADC" w:rsidP="00F91ADC">
      <w:pPr>
        <w:rPr>
          <w:lang w:eastAsia="zh-CN"/>
        </w:rPr>
      </w:pPr>
    </w:p>
    <w:p w:rsidR="00F91ADC" w:rsidRDefault="00F91ADC" w:rsidP="00F91ADC">
      <w:pPr>
        <w:jc w:val="center"/>
        <w:rPr>
          <w:b/>
          <w:sz w:val="32"/>
          <w:szCs w:val="32"/>
          <w:lang w:eastAsia="zh-CN"/>
        </w:rPr>
      </w:pPr>
    </w:p>
    <w:p w:rsidR="00F91ADC" w:rsidRDefault="00F91ADC" w:rsidP="00F91ADC">
      <w:pPr>
        <w:jc w:val="center"/>
        <w:rPr>
          <w:b/>
          <w:sz w:val="32"/>
          <w:szCs w:val="32"/>
          <w:lang w:eastAsia="zh-CN"/>
        </w:rPr>
      </w:pPr>
      <w:r>
        <w:rPr>
          <w:rFonts w:hint="eastAsia"/>
          <w:b/>
          <w:sz w:val="32"/>
          <w:szCs w:val="32"/>
          <w:lang w:eastAsia="zh-CN"/>
        </w:rPr>
        <w:t>第</w:t>
      </w:r>
      <w:r>
        <w:rPr>
          <w:b/>
          <w:sz w:val="32"/>
          <w:szCs w:val="32"/>
          <w:lang w:eastAsia="zh-CN"/>
        </w:rPr>
        <w:t>II</w:t>
      </w:r>
      <w:r>
        <w:rPr>
          <w:rFonts w:hint="eastAsia"/>
          <w:b/>
          <w:sz w:val="32"/>
          <w:szCs w:val="32"/>
          <w:lang w:eastAsia="zh-CN"/>
        </w:rPr>
        <w:t>卷（非选择题</w:t>
      </w:r>
      <w:r>
        <w:rPr>
          <w:b/>
          <w:sz w:val="32"/>
          <w:szCs w:val="32"/>
          <w:lang w:eastAsia="zh-CN"/>
        </w:rPr>
        <w:t xml:space="preserve">  </w:t>
      </w:r>
      <w:r>
        <w:rPr>
          <w:rFonts w:hint="eastAsia"/>
          <w:b/>
          <w:sz w:val="32"/>
          <w:szCs w:val="32"/>
          <w:lang w:eastAsia="zh-CN"/>
        </w:rPr>
        <w:t>共</w:t>
      </w:r>
      <w:r>
        <w:rPr>
          <w:b/>
          <w:sz w:val="32"/>
          <w:szCs w:val="32"/>
          <w:lang w:eastAsia="zh-CN"/>
        </w:rPr>
        <w:t>35</w:t>
      </w:r>
      <w:r>
        <w:rPr>
          <w:rFonts w:hint="eastAsia"/>
          <w:b/>
          <w:sz w:val="32"/>
          <w:szCs w:val="32"/>
          <w:lang w:eastAsia="zh-CN"/>
        </w:rPr>
        <w:t>分）</w:t>
      </w:r>
    </w:p>
    <w:p w:rsidR="00F91ADC" w:rsidRDefault="00F91ADC" w:rsidP="00F91ADC">
      <w:pPr>
        <w:spacing w:line="520" w:lineRule="exact"/>
        <w:rPr>
          <w:sz w:val="24"/>
          <w:szCs w:val="24"/>
          <w:lang w:eastAsia="zh-CN"/>
        </w:rPr>
      </w:pPr>
      <w:r>
        <w:rPr>
          <w:sz w:val="24"/>
          <w:szCs w:val="24"/>
          <w:lang w:eastAsia="zh-CN"/>
        </w:rPr>
        <w:lastRenderedPageBreak/>
        <w:t>16.</w:t>
      </w:r>
      <w:r>
        <w:rPr>
          <w:rFonts w:hint="eastAsia"/>
          <w:sz w:val="24"/>
          <w:szCs w:val="24"/>
          <w:lang w:eastAsia="zh-CN"/>
        </w:rPr>
        <w:t>（</w:t>
      </w:r>
      <w:r>
        <w:rPr>
          <w:sz w:val="24"/>
          <w:szCs w:val="24"/>
          <w:lang w:eastAsia="zh-CN"/>
        </w:rPr>
        <w:t>7</w:t>
      </w:r>
      <w:r>
        <w:rPr>
          <w:rFonts w:hint="eastAsia"/>
          <w:sz w:val="24"/>
          <w:szCs w:val="24"/>
          <w:lang w:eastAsia="zh-CN"/>
        </w:rPr>
        <w:t>分）读俄罗斯图，完成下列各题。</w:t>
      </w:r>
      <w:r w:rsidRPr="00CD4C62">
        <w:rPr>
          <w:rFonts w:hint="eastAsia"/>
          <w:color w:val="FFFFFF"/>
          <w:sz w:val="4"/>
          <w:szCs w:val="24"/>
          <w:lang w:eastAsia="zh-CN"/>
        </w:rPr>
        <w:t>[</w:t>
      </w:r>
      <w:r w:rsidRPr="00CD4C62">
        <w:rPr>
          <w:rFonts w:hint="eastAsia"/>
          <w:color w:val="FFFFFF"/>
          <w:sz w:val="4"/>
          <w:szCs w:val="24"/>
          <w:lang w:eastAsia="zh-CN"/>
        </w:rPr>
        <w:t>来源</w:t>
      </w:r>
      <w:r w:rsidRPr="00CD4C62">
        <w:rPr>
          <w:rFonts w:hint="eastAsia"/>
          <w:color w:val="FFFFFF"/>
          <w:sz w:val="4"/>
          <w:szCs w:val="24"/>
          <w:lang w:eastAsia="zh-CN"/>
        </w:rPr>
        <w:t>:Z,xx,k.Com][</w:t>
      </w:r>
      <w:r w:rsidRPr="00CD4C62">
        <w:rPr>
          <w:rFonts w:hint="eastAsia"/>
          <w:color w:val="FFFFFF"/>
          <w:sz w:val="4"/>
          <w:szCs w:val="24"/>
          <w:lang w:eastAsia="zh-CN"/>
        </w:rPr>
        <w:t>来源</w:t>
      </w:r>
      <w:r w:rsidRPr="00CD4C62">
        <w:rPr>
          <w:rFonts w:hint="eastAsia"/>
          <w:color w:val="FFFFFF"/>
          <w:sz w:val="4"/>
          <w:szCs w:val="24"/>
          <w:lang w:eastAsia="zh-CN"/>
        </w:rPr>
        <w:t>:</w:t>
      </w:r>
      <w:r w:rsidRPr="00CD4C62">
        <w:rPr>
          <w:rFonts w:hint="eastAsia"/>
          <w:color w:val="FFFFFF"/>
          <w:sz w:val="4"/>
          <w:szCs w:val="24"/>
          <w:lang w:eastAsia="zh-CN"/>
        </w:rPr>
        <w:t>学科网</w:t>
      </w:r>
      <w:r w:rsidRPr="00CD4C62">
        <w:rPr>
          <w:rFonts w:hint="eastAsia"/>
          <w:color w:val="FFFFFF"/>
          <w:sz w:val="4"/>
          <w:szCs w:val="24"/>
          <w:lang w:eastAsia="zh-CN"/>
        </w:rPr>
        <w:t>]</w:t>
      </w:r>
    </w:p>
    <w:p w:rsidR="00F91ADC" w:rsidRDefault="00F91ADC" w:rsidP="00F91ADC">
      <w:pPr>
        <w:spacing w:line="520" w:lineRule="exact"/>
        <w:rPr>
          <w:sz w:val="24"/>
          <w:szCs w:val="24"/>
          <w:lang w:eastAsia="zh-CN"/>
        </w:rPr>
      </w:pPr>
      <w:r>
        <w:rPr>
          <w:rFonts w:hint="eastAsia"/>
          <w:sz w:val="24"/>
          <w:szCs w:val="24"/>
          <w:lang w:eastAsia="zh-CN"/>
        </w:rPr>
        <w:t>（</w:t>
      </w:r>
      <w:r>
        <w:rPr>
          <w:sz w:val="24"/>
          <w:szCs w:val="24"/>
          <w:lang w:eastAsia="zh-CN"/>
        </w:rPr>
        <w:t>1</w:t>
      </w:r>
      <w:r>
        <w:rPr>
          <w:rFonts w:hint="eastAsia"/>
          <w:sz w:val="24"/>
          <w:szCs w:val="24"/>
          <w:lang w:eastAsia="zh-CN"/>
        </w:rPr>
        <w:t>）俄罗斯地跨亚、欧两洲，图中山脉</w:t>
      </w:r>
      <w:r>
        <w:rPr>
          <w:sz w:val="24"/>
          <w:szCs w:val="24"/>
          <w:lang w:eastAsia="zh-CN"/>
        </w:rPr>
        <w:t>A</w:t>
      </w:r>
      <w:r>
        <w:rPr>
          <w:rFonts w:hint="eastAsia"/>
          <w:sz w:val="24"/>
          <w:szCs w:val="24"/>
          <w:lang w:eastAsia="zh-CN"/>
        </w:rPr>
        <w:t>是</w:t>
      </w:r>
      <w:r>
        <w:rPr>
          <w:sz w:val="24"/>
          <w:szCs w:val="24"/>
          <w:u w:val="single"/>
          <w:lang w:eastAsia="zh-CN"/>
        </w:rPr>
        <w:t xml:space="preserve"> </w:t>
      </w:r>
      <w:r>
        <w:rPr>
          <w:noProof/>
          <w:sz w:val="24"/>
          <w:szCs w:val="24"/>
          <w:u w:val="single"/>
          <w:lang w:eastAsia="zh-CN" w:bidi="ar-SA"/>
        </w:rPr>
        <w:drawing>
          <wp:inline distT="0" distB="0" distL="0" distR="0">
            <wp:extent cx="20955" cy="2095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sz w:val="24"/>
          <w:szCs w:val="24"/>
          <w:u w:val="single"/>
          <w:lang w:eastAsia="zh-CN"/>
        </w:rPr>
        <w:t xml:space="preserve">  </w:t>
      </w:r>
      <w:r w:rsidRPr="00F212B0">
        <w:rPr>
          <w:rFonts w:hint="eastAsia"/>
          <w:color w:val="FF0000"/>
          <w:sz w:val="24"/>
          <w:szCs w:val="24"/>
          <w:u w:val="single"/>
          <w:lang w:eastAsia="zh-CN"/>
        </w:rPr>
        <w:t>大高加索山脉</w:t>
      </w:r>
      <w:r>
        <w:rPr>
          <w:sz w:val="24"/>
          <w:szCs w:val="24"/>
          <w:u w:val="single"/>
          <w:lang w:eastAsia="zh-CN"/>
        </w:rPr>
        <w:t xml:space="preserve">  </w:t>
      </w:r>
      <w:r>
        <w:rPr>
          <w:rFonts w:hint="eastAsia"/>
          <w:sz w:val="24"/>
          <w:szCs w:val="24"/>
          <w:lang w:eastAsia="zh-CN"/>
        </w:rPr>
        <w:t>，大洋</w:t>
      </w:r>
      <w:r>
        <w:rPr>
          <w:sz w:val="24"/>
          <w:szCs w:val="24"/>
          <w:lang w:eastAsia="zh-CN"/>
        </w:rPr>
        <w:t>B</w:t>
      </w:r>
      <w:r>
        <w:rPr>
          <w:rFonts w:hint="eastAsia"/>
          <w:sz w:val="24"/>
          <w:szCs w:val="24"/>
          <w:lang w:eastAsia="zh-CN"/>
        </w:rPr>
        <w:t>是</w:t>
      </w:r>
      <w:r>
        <w:rPr>
          <w:sz w:val="24"/>
          <w:szCs w:val="24"/>
          <w:u w:val="single"/>
          <w:lang w:eastAsia="zh-CN"/>
        </w:rPr>
        <w:t xml:space="preserve">   </w:t>
      </w:r>
      <w:r w:rsidRPr="00F212B0">
        <w:rPr>
          <w:color w:val="FF0000"/>
          <w:sz w:val="24"/>
          <w:szCs w:val="24"/>
          <w:u w:val="single"/>
          <w:lang w:eastAsia="zh-CN"/>
        </w:rPr>
        <w:t xml:space="preserve"> </w:t>
      </w:r>
      <w:r w:rsidRPr="00F212B0">
        <w:rPr>
          <w:rFonts w:hint="eastAsia"/>
          <w:color w:val="FF0000"/>
          <w:sz w:val="24"/>
          <w:szCs w:val="24"/>
          <w:u w:val="single"/>
          <w:lang w:eastAsia="zh-CN"/>
        </w:rPr>
        <w:t>北冰洋</w:t>
      </w:r>
      <w:r>
        <w:rPr>
          <w:sz w:val="24"/>
          <w:szCs w:val="24"/>
          <w:u w:val="single"/>
          <w:lang w:eastAsia="zh-CN"/>
        </w:rPr>
        <w:t xml:space="preserve">   </w:t>
      </w:r>
      <w:r>
        <w:rPr>
          <w:rFonts w:hint="eastAsia"/>
          <w:sz w:val="24"/>
          <w:szCs w:val="24"/>
          <w:lang w:eastAsia="zh-CN"/>
        </w:rPr>
        <w:t>。（</w:t>
      </w:r>
      <w:r>
        <w:rPr>
          <w:sz w:val="24"/>
          <w:szCs w:val="24"/>
          <w:lang w:eastAsia="zh-CN"/>
        </w:rPr>
        <w:t>2</w:t>
      </w:r>
      <w:r>
        <w:rPr>
          <w:rFonts w:hint="eastAsia"/>
          <w:sz w:val="24"/>
          <w:szCs w:val="24"/>
          <w:lang w:eastAsia="zh-CN"/>
        </w:rPr>
        <w:t>分）</w:t>
      </w:r>
    </w:p>
    <w:p w:rsidR="00F91ADC" w:rsidRDefault="00F91ADC" w:rsidP="00F91ADC">
      <w:pPr>
        <w:spacing w:line="520" w:lineRule="exact"/>
        <w:rPr>
          <w:sz w:val="24"/>
          <w:szCs w:val="24"/>
          <w:lang w:eastAsia="zh-CN"/>
        </w:rPr>
      </w:pPr>
      <w:r>
        <w:rPr>
          <w:noProof/>
          <w:lang w:eastAsia="zh-CN" w:bidi="ar-SA"/>
        </w:rPr>
        <w:drawing>
          <wp:anchor distT="0" distB="0" distL="114300" distR="114300" simplePos="0" relativeHeight="251667456" behindDoc="0" locked="0" layoutInCell="1" allowOverlap="1">
            <wp:simplePos x="0" y="0"/>
            <wp:positionH relativeFrom="column">
              <wp:posOffset>114300</wp:posOffset>
            </wp:positionH>
            <wp:positionV relativeFrom="paragraph">
              <wp:posOffset>38100</wp:posOffset>
            </wp:positionV>
            <wp:extent cx="4285615" cy="1581150"/>
            <wp:effectExtent l="19050" t="0" r="635" b="0"/>
            <wp:wrapSquare wrapText="bothSides"/>
            <wp:docPr id="20"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及各类教学资源下载，还有大量而丰富的教学相关资讯！"/>
                    <pic:cNvPicPr>
                      <a:picLocks noChangeAspect="1" noChangeArrowheads="1"/>
                    </pic:cNvPicPr>
                  </pic:nvPicPr>
                  <pic:blipFill>
                    <a:blip r:embed="rId17">
                      <a:lum contrast="36000"/>
                    </a:blip>
                    <a:srcRect/>
                    <a:stretch>
                      <a:fillRect/>
                    </a:stretch>
                  </pic:blipFill>
                  <pic:spPr bwMode="auto">
                    <a:xfrm>
                      <a:off x="0" y="0"/>
                      <a:ext cx="4285615" cy="1581150"/>
                    </a:xfrm>
                    <a:prstGeom prst="rect">
                      <a:avLst/>
                    </a:prstGeom>
                    <a:noFill/>
                  </pic:spPr>
                </pic:pic>
              </a:graphicData>
            </a:graphic>
          </wp:anchor>
        </w:drawing>
      </w:r>
      <w:r>
        <w:rPr>
          <w:rFonts w:hint="eastAsia"/>
          <w:sz w:val="24"/>
          <w:szCs w:val="24"/>
          <w:lang w:eastAsia="zh-CN"/>
        </w:rPr>
        <w:t>（</w:t>
      </w:r>
      <w:r>
        <w:rPr>
          <w:sz w:val="24"/>
          <w:szCs w:val="24"/>
          <w:lang w:eastAsia="zh-CN"/>
        </w:rPr>
        <w:t>2</w:t>
      </w:r>
      <w:r>
        <w:rPr>
          <w:rFonts w:hint="eastAsia"/>
          <w:sz w:val="24"/>
          <w:szCs w:val="24"/>
          <w:lang w:eastAsia="zh-CN"/>
        </w:rPr>
        <w:t>）俄罗斯是地跨</w:t>
      </w:r>
    </w:p>
    <w:p w:rsidR="00F91ADC" w:rsidRDefault="00F91ADC" w:rsidP="00F91ADC">
      <w:pPr>
        <w:spacing w:line="520" w:lineRule="exact"/>
        <w:rPr>
          <w:sz w:val="24"/>
          <w:szCs w:val="24"/>
          <w:lang w:eastAsia="zh-CN"/>
        </w:rPr>
      </w:pPr>
      <w:r>
        <w:rPr>
          <w:rFonts w:hint="eastAsia"/>
          <w:sz w:val="24"/>
          <w:szCs w:val="24"/>
          <w:lang w:eastAsia="zh-CN"/>
        </w:rPr>
        <w:t>东西半球的国家。根据图中信息说明判断理由：</w:t>
      </w:r>
      <w:r>
        <w:rPr>
          <w:sz w:val="24"/>
          <w:szCs w:val="24"/>
          <w:u w:val="single"/>
          <w:lang w:eastAsia="zh-CN"/>
        </w:rPr>
        <w:t xml:space="preserve">           </w:t>
      </w:r>
      <w:r w:rsidRPr="00F212B0">
        <w:rPr>
          <w:rFonts w:hint="eastAsia"/>
          <w:color w:val="FF0000"/>
          <w:sz w:val="24"/>
          <w:szCs w:val="24"/>
          <w:u w:val="single"/>
          <w:lang w:eastAsia="zh-CN"/>
        </w:rPr>
        <w:t>东径１６０°穿过俄罗斯，以东为东半球，以西为西半球，所以俄罗斯地跨东西两半球</w:t>
      </w:r>
      <w:r>
        <w:rPr>
          <w:rFonts w:hint="eastAsia"/>
          <w:color w:val="FF0000"/>
          <w:sz w:val="24"/>
          <w:szCs w:val="24"/>
          <w:u w:val="single"/>
          <w:lang w:eastAsia="zh-CN"/>
        </w:rPr>
        <w:t>（东径</w:t>
      </w:r>
      <w:r>
        <w:rPr>
          <w:rFonts w:hint="eastAsia"/>
          <w:color w:val="FF0000"/>
          <w:sz w:val="24"/>
          <w:szCs w:val="24"/>
          <w:u w:val="single"/>
          <w:lang w:eastAsia="zh-CN"/>
        </w:rPr>
        <w:t>160</w:t>
      </w:r>
      <w:r>
        <w:rPr>
          <w:rFonts w:hint="eastAsia"/>
          <w:color w:val="FF0000"/>
          <w:sz w:val="24"/>
          <w:szCs w:val="24"/>
          <w:u w:val="single"/>
          <w:lang w:eastAsia="zh-CN"/>
        </w:rPr>
        <w:t>°</w:t>
      </w:r>
      <w:r>
        <w:rPr>
          <w:rFonts w:hint="eastAsia"/>
          <w:color w:val="FF0000"/>
          <w:sz w:val="24"/>
          <w:szCs w:val="24"/>
          <w:u w:val="single"/>
          <w:lang w:eastAsia="zh-CN"/>
        </w:rPr>
        <w:t>-180</w:t>
      </w:r>
      <w:r>
        <w:rPr>
          <w:rFonts w:hint="eastAsia"/>
          <w:color w:val="FF0000"/>
          <w:sz w:val="24"/>
          <w:szCs w:val="24"/>
          <w:u w:val="single"/>
          <w:lang w:eastAsia="zh-CN"/>
        </w:rPr>
        <w:t>°属于西半球，俄罗斯地跨东径</w:t>
      </w:r>
      <w:r>
        <w:rPr>
          <w:rFonts w:hint="eastAsia"/>
          <w:color w:val="FF0000"/>
          <w:sz w:val="24"/>
          <w:szCs w:val="24"/>
          <w:u w:val="single"/>
          <w:lang w:eastAsia="zh-CN"/>
        </w:rPr>
        <w:t>20</w:t>
      </w:r>
      <w:r>
        <w:rPr>
          <w:rFonts w:hint="eastAsia"/>
          <w:color w:val="FF0000"/>
          <w:sz w:val="24"/>
          <w:szCs w:val="24"/>
          <w:u w:val="single"/>
          <w:lang w:eastAsia="zh-CN"/>
        </w:rPr>
        <w:t>°</w:t>
      </w:r>
      <w:r>
        <w:rPr>
          <w:rFonts w:hint="eastAsia"/>
          <w:color w:val="FF0000"/>
          <w:sz w:val="24"/>
          <w:szCs w:val="24"/>
          <w:u w:val="single"/>
          <w:lang w:eastAsia="zh-CN"/>
        </w:rPr>
        <w:t>-180</w:t>
      </w:r>
      <w:r>
        <w:rPr>
          <w:rFonts w:hint="eastAsia"/>
          <w:color w:val="FF0000"/>
          <w:sz w:val="24"/>
          <w:szCs w:val="24"/>
          <w:u w:val="single"/>
          <w:lang w:eastAsia="zh-CN"/>
        </w:rPr>
        <w:t>°，所以地跨东西半球）</w:t>
      </w:r>
      <w:r>
        <w:rPr>
          <w:sz w:val="24"/>
          <w:szCs w:val="24"/>
          <w:u w:val="single"/>
          <w:lang w:eastAsia="zh-CN"/>
        </w:rPr>
        <w:t xml:space="preserve">              </w:t>
      </w:r>
      <w:r>
        <w:rPr>
          <w:rFonts w:hint="eastAsia"/>
          <w:sz w:val="24"/>
          <w:szCs w:val="24"/>
          <w:lang w:eastAsia="zh-CN"/>
        </w:rPr>
        <w:t>。（</w:t>
      </w:r>
      <w:r>
        <w:rPr>
          <w:sz w:val="24"/>
          <w:szCs w:val="24"/>
          <w:lang w:eastAsia="zh-CN"/>
        </w:rPr>
        <w:t>1</w:t>
      </w:r>
      <w:r>
        <w:rPr>
          <w:rFonts w:hint="eastAsia"/>
          <w:sz w:val="24"/>
          <w:szCs w:val="24"/>
          <w:lang w:eastAsia="zh-CN"/>
        </w:rPr>
        <w:t>分）</w:t>
      </w:r>
    </w:p>
    <w:p w:rsidR="00F91ADC" w:rsidRDefault="00F91ADC" w:rsidP="00F91ADC">
      <w:pPr>
        <w:spacing w:line="520" w:lineRule="exact"/>
        <w:rPr>
          <w:sz w:val="24"/>
          <w:szCs w:val="24"/>
          <w:lang w:eastAsia="zh-CN"/>
        </w:rPr>
      </w:pPr>
      <w:r>
        <w:rPr>
          <w:rFonts w:hint="eastAsia"/>
          <w:sz w:val="24"/>
          <w:szCs w:val="24"/>
          <w:lang w:eastAsia="zh-CN"/>
        </w:rPr>
        <w:t>（</w:t>
      </w:r>
      <w:r>
        <w:rPr>
          <w:sz w:val="24"/>
          <w:szCs w:val="24"/>
          <w:lang w:eastAsia="zh-CN"/>
        </w:rPr>
        <w:t>3</w:t>
      </w:r>
      <w:r>
        <w:rPr>
          <w:rFonts w:hint="eastAsia"/>
          <w:sz w:val="24"/>
          <w:szCs w:val="24"/>
          <w:lang w:eastAsia="zh-CN"/>
        </w:rPr>
        <w:t>）图中</w:t>
      </w:r>
      <w:r>
        <w:rPr>
          <w:sz w:val="24"/>
          <w:szCs w:val="24"/>
          <w:lang w:eastAsia="zh-CN"/>
        </w:rPr>
        <w:t>C</w:t>
      </w:r>
      <w:r>
        <w:rPr>
          <w:rFonts w:hint="eastAsia"/>
          <w:sz w:val="24"/>
          <w:szCs w:val="24"/>
          <w:lang w:eastAsia="zh-CN"/>
        </w:rPr>
        <w:t>、</w:t>
      </w:r>
      <w:r>
        <w:rPr>
          <w:sz w:val="24"/>
          <w:szCs w:val="24"/>
          <w:lang w:eastAsia="zh-CN"/>
        </w:rPr>
        <w:t>D</w:t>
      </w:r>
      <w:r>
        <w:rPr>
          <w:rFonts w:hint="eastAsia"/>
          <w:sz w:val="24"/>
          <w:szCs w:val="24"/>
          <w:lang w:eastAsia="zh-CN"/>
        </w:rPr>
        <w:t>两地区相比，地势较高的是</w:t>
      </w:r>
      <w:r>
        <w:rPr>
          <w:sz w:val="24"/>
          <w:szCs w:val="24"/>
          <w:u w:val="single"/>
          <w:lang w:eastAsia="zh-CN"/>
        </w:rPr>
        <w:t xml:space="preserve">   </w:t>
      </w:r>
      <w:r w:rsidRPr="00F212B0">
        <w:rPr>
          <w:rFonts w:hint="eastAsia"/>
          <w:color w:val="FF0000"/>
          <w:sz w:val="24"/>
          <w:szCs w:val="24"/>
          <w:u w:val="single"/>
          <w:lang w:eastAsia="zh-CN"/>
        </w:rPr>
        <w:t>C</w:t>
      </w:r>
      <w:r>
        <w:rPr>
          <w:sz w:val="24"/>
          <w:szCs w:val="24"/>
          <w:u w:val="single"/>
          <w:lang w:eastAsia="zh-CN"/>
        </w:rPr>
        <w:t xml:space="preserve">    </w:t>
      </w:r>
      <w:r>
        <w:rPr>
          <w:rFonts w:hint="eastAsia"/>
          <w:sz w:val="24"/>
          <w:szCs w:val="24"/>
          <w:lang w:eastAsia="zh-CN"/>
        </w:rPr>
        <w:t>地；</w:t>
      </w:r>
      <w:r>
        <w:rPr>
          <w:sz w:val="24"/>
          <w:szCs w:val="24"/>
          <w:lang w:eastAsia="zh-CN"/>
        </w:rPr>
        <w:t>E</w:t>
      </w:r>
      <w:r>
        <w:rPr>
          <w:rFonts w:hint="eastAsia"/>
          <w:sz w:val="24"/>
          <w:szCs w:val="24"/>
          <w:lang w:eastAsia="zh-CN"/>
        </w:rPr>
        <w:t>地气候类型为</w:t>
      </w:r>
      <w:r>
        <w:rPr>
          <w:sz w:val="24"/>
          <w:szCs w:val="24"/>
          <w:u w:val="single"/>
          <w:lang w:eastAsia="zh-CN"/>
        </w:rPr>
        <w:t xml:space="preserve">   </w:t>
      </w:r>
      <w:r w:rsidRPr="00F212B0">
        <w:rPr>
          <w:rFonts w:hint="eastAsia"/>
          <w:color w:val="FF0000"/>
          <w:sz w:val="24"/>
          <w:szCs w:val="24"/>
          <w:u w:val="single"/>
          <w:lang w:eastAsia="zh-CN"/>
        </w:rPr>
        <w:t>温带季风</w:t>
      </w:r>
      <w:r>
        <w:rPr>
          <w:rFonts w:hint="eastAsia"/>
          <w:color w:val="FF0000"/>
          <w:sz w:val="24"/>
          <w:szCs w:val="24"/>
          <w:u w:val="single"/>
          <w:lang w:eastAsia="zh-CN"/>
        </w:rPr>
        <w:t>（</w:t>
      </w:r>
      <w:r w:rsidRPr="00B417D4">
        <w:rPr>
          <w:rFonts w:hint="eastAsia"/>
          <w:color w:val="FF0000"/>
          <w:sz w:val="24"/>
          <w:szCs w:val="24"/>
          <w:u w:val="single"/>
          <w:lang w:eastAsia="zh-CN"/>
        </w:rPr>
        <w:t>亚寒带针叶林</w:t>
      </w:r>
      <w:r>
        <w:rPr>
          <w:rFonts w:hint="eastAsia"/>
          <w:color w:val="FF0000"/>
          <w:sz w:val="24"/>
          <w:szCs w:val="24"/>
          <w:u w:val="single"/>
          <w:lang w:eastAsia="zh-CN"/>
        </w:rPr>
        <w:t>）</w:t>
      </w:r>
      <w:r>
        <w:rPr>
          <w:sz w:val="24"/>
          <w:szCs w:val="24"/>
          <w:u w:val="single"/>
          <w:lang w:eastAsia="zh-CN"/>
        </w:rPr>
        <w:t xml:space="preserve">  </w:t>
      </w:r>
      <w:r>
        <w:rPr>
          <w:rFonts w:hint="eastAsia"/>
          <w:sz w:val="24"/>
          <w:szCs w:val="24"/>
          <w:lang w:eastAsia="zh-CN"/>
        </w:rPr>
        <w:t>气候，甲乙两图符合</w:t>
      </w:r>
      <w:r>
        <w:rPr>
          <w:sz w:val="24"/>
          <w:szCs w:val="24"/>
          <w:lang w:eastAsia="zh-CN"/>
        </w:rPr>
        <w:t>E</w:t>
      </w:r>
      <w:r>
        <w:rPr>
          <w:rFonts w:hint="eastAsia"/>
          <w:sz w:val="24"/>
          <w:szCs w:val="24"/>
          <w:lang w:eastAsia="zh-CN"/>
        </w:rPr>
        <w:t>地气候特征的是</w:t>
      </w:r>
      <w:r>
        <w:rPr>
          <w:sz w:val="24"/>
          <w:szCs w:val="24"/>
          <w:u w:val="single"/>
          <w:lang w:eastAsia="zh-CN"/>
        </w:rPr>
        <w:t xml:space="preserve">     </w:t>
      </w:r>
      <w:r w:rsidRPr="00F212B0">
        <w:rPr>
          <w:rFonts w:hint="eastAsia"/>
          <w:color w:val="FF0000"/>
          <w:sz w:val="24"/>
          <w:szCs w:val="24"/>
          <w:u w:val="single"/>
          <w:lang w:eastAsia="zh-CN"/>
        </w:rPr>
        <w:t>甲</w:t>
      </w:r>
      <w:r>
        <w:rPr>
          <w:sz w:val="24"/>
          <w:szCs w:val="24"/>
          <w:u w:val="single"/>
          <w:lang w:eastAsia="zh-CN"/>
        </w:rPr>
        <w:t xml:space="preserve">    </w:t>
      </w:r>
      <w:r>
        <w:rPr>
          <w:rFonts w:hint="eastAsia"/>
          <w:sz w:val="24"/>
          <w:szCs w:val="24"/>
          <w:lang w:eastAsia="zh-CN"/>
        </w:rPr>
        <w:t>。（</w:t>
      </w:r>
      <w:r>
        <w:rPr>
          <w:sz w:val="24"/>
          <w:szCs w:val="24"/>
          <w:lang w:eastAsia="zh-CN"/>
        </w:rPr>
        <w:t>3</w:t>
      </w:r>
      <w:r>
        <w:rPr>
          <w:rFonts w:hint="eastAsia"/>
          <w:sz w:val="24"/>
          <w:szCs w:val="24"/>
          <w:lang w:eastAsia="zh-CN"/>
        </w:rPr>
        <w:t>分）</w:t>
      </w:r>
    </w:p>
    <w:p w:rsidR="00F91ADC" w:rsidRDefault="00F91ADC" w:rsidP="00F91ADC">
      <w:pPr>
        <w:spacing w:line="520" w:lineRule="exact"/>
        <w:rPr>
          <w:sz w:val="24"/>
          <w:szCs w:val="24"/>
          <w:lang w:eastAsia="zh-CN"/>
        </w:rPr>
      </w:pPr>
      <w:r>
        <w:rPr>
          <w:rFonts w:hint="eastAsia"/>
          <w:sz w:val="24"/>
          <w:szCs w:val="24"/>
          <w:lang w:eastAsia="zh-CN"/>
        </w:rPr>
        <w:t>（</w:t>
      </w:r>
      <w:r>
        <w:rPr>
          <w:sz w:val="24"/>
          <w:szCs w:val="24"/>
          <w:lang w:eastAsia="zh-CN"/>
        </w:rPr>
        <w:t>4</w:t>
      </w:r>
      <w:r>
        <w:rPr>
          <w:rFonts w:hint="eastAsia"/>
          <w:sz w:val="24"/>
          <w:szCs w:val="24"/>
          <w:lang w:eastAsia="zh-CN"/>
        </w:rPr>
        <w:t>）根</w:t>
      </w:r>
      <w:r>
        <w:rPr>
          <w:rFonts w:hint="eastAsia"/>
          <w:noProof/>
          <w:sz w:val="24"/>
          <w:szCs w:val="24"/>
          <w:lang w:eastAsia="zh-CN" w:bidi="ar-SA"/>
        </w:rPr>
        <w:drawing>
          <wp:inline distT="0" distB="0" distL="0" distR="0">
            <wp:extent cx="20955" cy="1079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sz w:val="24"/>
          <w:szCs w:val="24"/>
          <w:lang w:eastAsia="zh-CN"/>
        </w:rPr>
        <w:t>据图中信息可知，俄罗斯纬度位置的特点是</w:t>
      </w:r>
      <w:r>
        <w:rPr>
          <w:i/>
          <w:sz w:val="24"/>
          <w:szCs w:val="24"/>
          <w:u w:val="single"/>
          <w:lang w:eastAsia="zh-CN"/>
        </w:rPr>
        <w:t xml:space="preserve"> </w:t>
      </w:r>
      <w:r>
        <w:rPr>
          <w:i/>
          <w:noProof/>
          <w:sz w:val="24"/>
          <w:szCs w:val="24"/>
          <w:u w:val="single"/>
          <w:lang w:eastAsia="zh-CN" w:bidi="ar-SA"/>
        </w:rPr>
        <w:drawing>
          <wp:inline distT="0" distB="0" distL="0" distR="0">
            <wp:extent cx="20955" cy="20955"/>
            <wp:effectExtent l="19050" t="0" r="0" b="0"/>
            <wp:docPr id="2"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i/>
          <w:sz w:val="24"/>
          <w:szCs w:val="24"/>
          <w:u w:val="single"/>
          <w:lang w:eastAsia="zh-CN"/>
        </w:rPr>
        <w:t xml:space="preserve">      </w:t>
      </w:r>
      <w:r w:rsidRPr="00B417D4">
        <w:rPr>
          <w:rFonts w:hint="eastAsia"/>
          <w:color w:val="FF0000"/>
          <w:sz w:val="24"/>
          <w:szCs w:val="24"/>
          <w:u w:val="single"/>
          <w:lang w:eastAsia="zh-CN"/>
        </w:rPr>
        <w:t>北纬</w:t>
      </w:r>
      <w:r w:rsidRPr="00B417D4">
        <w:rPr>
          <w:rFonts w:hint="eastAsia"/>
          <w:color w:val="FF0000"/>
          <w:sz w:val="24"/>
          <w:szCs w:val="24"/>
          <w:u w:val="single"/>
          <w:lang w:eastAsia="zh-CN"/>
        </w:rPr>
        <w:t>50</w:t>
      </w:r>
      <w:r w:rsidRPr="00B417D4">
        <w:rPr>
          <w:rFonts w:hint="eastAsia"/>
          <w:color w:val="FF0000"/>
          <w:sz w:val="24"/>
          <w:szCs w:val="24"/>
          <w:u w:val="single"/>
          <w:lang w:eastAsia="zh-CN"/>
        </w:rPr>
        <w:t>°</w:t>
      </w:r>
      <w:r w:rsidRPr="00B417D4">
        <w:rPr>
          <w:rFonts w:hint="eastAsia"/>
          <w:color w:val="FF0000"/>
          <w:sz w:val="24"/>
          <w:szCs w:val="24"/>
          <w:u w:val="single"/>
          <w:lang w:eastAsia="zh-CN"/>
        </w:rPr>
        <w:t>-80</w:t>
      </w:r>
      <w:r w:rsidRPr="00B417D4">
        <w:rPr>
          <w:rFonts w:hint="eastAsia"/>
          <w:color w:val="FF0000"/>
          <w:sz w:val="24"/>
          <w:szCs w:val="24"/>
          <w:u w:val="single"/>
          <w:lang w:eastAsia="zh-CN"/>
        </w:rPr>
        <w:t>°，地处北寒带和北温带</w:t>
      </w:r>
      <w:r>
        <w:rPr>
          <w:i/>
          <w:sz w:val="24"/>
          <w:szCs w:val="24"/>
          <w:u w:val="single"/>
          <w:lang w:eastAsia="zh-CN"/>
        </w:rPr>
        <w:t xml:space="preserve">           </w:t>
      </w:r>
      <w:r>
        <w:rPr>
          <w:rFonts w:hint="eastAsia"/>
          <w:i/>
          <w:sz w:val="24"/>
          <w:szCs w:val="24"/>
          <w:lang w:eastAsia="zh-CN"/>
        </w:rPr>
        <w:t>。</w:t>
      </w:r>
    </w:p>
    <w:p w:rsidR="00F91ADC" w:rsidRDefault="00F91ADC" w:rsidP="00F91ADC">
      <w:pPr>
        <w:spacing w:line="520" w:lineRule="exact"/>
        <w:rPr>
          <w:sz w:val="24"/>
          <w:szCs w:val="24"/>
          <w:lang w:eastAsia="zh-CN"/>
        </w:rPr>
      </w:pPr>
      <w:r>
        <w:rPr>
          <w:sz w:val="24"/>
          <w:szCs w:val="24"/>
          <w:lang w:eastAsia="zh-CN"/>
        </w:rPr>
        <w:t>17.</w:t>
      </w:r>
      <w:r>
        <w:rPr>
          <w:rFonts w:hint="eastAsia"/>
          <w:sz w:val="24"/>
          <w:szCs w:val="24"/>
          <w:lang w:eastAsia="zh-CN"/>
        </w:rPr>
        <w:t>（</w:t>
      </w:r>
      <w:r>
        <w:rPr>
          <w:sz w:val="24"/>
          <w:szCs w:val="24"/>
          <w:lang w:eastAsia="zh-CN"/>
        </w:rPr>
        <w:t>10</w:t>
      </w:r>
      <w:r>
        <w:rPr>
          <w:rFonts w:hint="eastAsia"/>
          <w:sz w:val="24"/>
          <w:szCs w:val="24"/>
          <w:lang w:eastAsia="zh-CN"/>
        </w:rPr>
        <w:t>分）读我国某省区行政区图，完成下列各题。</w:t>
      </w:r>
      <w:r w:rsidRPr="00CD4C62">
        <w:rPr>
          <w:rFonts w:hint="eastAsia"/>
          <w:color w:val="FFFFFF"/>
          <w:sz w:val="4"/>
          <w:szCs w:val="24"/>
          <w:lang w:eastAsia="zh-CN"/>
        </w:rPr>
        <w:t>[</w:t>
      </w:r>
      <w:r w:rsidRPr="00CD4C62">
        <w:rPr>
          <w:rFonts w:hint="eastAsia"/>
          <w:color w:val="FFFFFF"/>
          <w:sz w:val="4"/>
          <w:szCs w:val="24"/>
          <w:lang w:eastAsia="zh-CN"/>
        </w:rPr>
        <w:t>来源</w:t>
      </w:r>
      <w:r w:rsidRPr="00CD4C62">
        <w:rPr>
          <w:rFonts w:hint="eastAsia"/>
          <w:color w:val="FFFFFF"/>
          <w:sz w:val="4"/>
          <w:szCs w:val="24"/>
          <w:lang w:eastAsia="zh-CN"/>
        </w:rPr>
        <w:t>:</w:t>
      </w:r>
      <w:r w:rsidRPr="00CD4C62">
        <w:rPr>
          <w:rFonts w:hint="eastAsia"/>
          <w:color w:val="FFFFFF"/>
          <w:sz w:val="4"/>
          <w:szCs w:val="24"/>
          <w:lang w:eastAsia="zh-CN"/>
        </w:rPr>
        <w:t>学</w:t>
      </w:r>
      <w:r w:rsidRPr="00CD4C62">
        <w:rPr>
          <w:rFonts w:hint="eastAsia"/>
          <w:color w:val="FFFFFF"/>
          <w:sz w:val="4"/>
          <w:szCs w:val="24"/>
          <w:lang w:eastAsia="zh-CN"/>
        </w:rPr>
        <w:t>.</w:t>
      </w:r>
      <w:r w:rsidRPr="00CD4C62">
        <w:rPr>
          <w:rFonts w:hint="eastAsia"/>
          <w:color w:val="FFFFFF"/>
          <w:sz w:val="4"/>
          <w:szCs w:val="24"/>
          <w:lang w:eastAsia="zh-CN"/>
        </w:rPr>
        <w:t>科</w:t>
      </w:r>
      <w:r w:rsidRPr="00CD4C62">
        <w:rPr>
          <w:rFonts w:hint="eastAsia"/>
          <w:color w:val="FFFFFF"/>
          <w:sz w:val="4"/>
          <w:szCs w:val="24"/>
          <w:lang w:eastAsia="zh-CN"/>
        </w:rPr>
        <w:t>.</w:t>
      </w:r>
      <w:r w:rsidRPr="00CD4C62">
        <w:rPr>
          <w:rFonts w:hint="eastAsia"/>
          <w:color w:val="FFFFFF"/>
          <w:sz w:val="4"/>
          <w:szCs w:val="24"/>
          <w:lang w:eastAsia="zh-CN"/>
        </w:rPr>
        <w:t>网</w:t>
      </w:r>
      <w:r w:rsidRPr="00CD4C62">
        <w:rPr>
          <w:rFonts w:hint="eastAsia"/>
          <w:color w:val="FFFFFF"/>
          <w:sz w:val="4"/>
          <w:szCs w:val="24"/>
          <w:lang w:eastAsia="zh-CN"/>
        </w:rPr>
        <w:t>]</w:t>
      </w:r>
    </w:p>
    <w:p w:rsidR="00F91ADC" w:rsidRDefault="00F91ADC" w:rsidP="00F91ADC">
      <w:pPr>
        <w:spacing w:line="520" w:lineRule="exact"/>
        <w:rPr>
          <w:sz w:val="24"/>
          <w:szCs w:val="24"/>
          <w:lang w:eastAsia="zh-CN"/>
        </w:rPr>
      </w:pPr>
      <w:r>
        <w:rPr>
          <w:rFonts w:hint="eastAsia"/>
          <w:sz w:val="24"/>
          <w:szCs w:val="24"/>
          <w:lang w:eastAsia="zh-CN"/>
        </w:rPr>
        <w:t>（</w:t>
      </w:r>
      <w:r>
        <w:rPr>
          <w:sz w:val="24"/>
          <w:szCs w:val="24"/>
          <w:lang w:eastAsia="zh-CN"/>
        </w:rPr>
        <w:t>1</w:t>
      </w:r>
      <w:r>
        <w:rPr>
          <w:rFonts w:hint="eastAsia"/>
          <w:sz w:val="24"/>
          <w:szCs w:val="24"/>
          <w:lang w:eastAsia="zh-CN"/>
        </w:rPr>
        <w:t>）图示地区位于我国地势第</w:t>
      </w:r>
      <w:r>
        <w:rPr>
          <w:rFonts w:hint="eastAsia"/>
          <w:sz w:val="24"/>
          <w:szCs w:val="24"/>
          <w:u w:val="single"/>
          <w:lang w:eastAsia="zh-CN"/>
        </w:rPr>
        <w:t xml:space="preserve">　　</w:t>
      </w:r>
      <w:r>
        <w:rPr>
          <w:rFonts w:hint="eastAsia"/>
          <w:color w:val="FF0000"/>
          <w:sz w:val="24"/>
          <w:szCs w:val="24"/>
          <w:u w:val="single"/>
          <w:lang w:eastAsia="zh-CN"/>
        </w:rPr>
        <w:t>二</w:t>
      </w:r>
      <w:r>
        <w:rPr>
          <w:rFonts w:hint="eastAsia"/>
          <w:sz w:val="24"/>
          <w:szCs w:val="24"/>
          <w:u w:val="single"/>
          <w:lang w:eastAsia="zh-CN"/>
        </w:rPr>
        <w:t xml:space="preserve">　　</w:t>
      </w:r>
      <w:r>
        <w:rPr>
          <w:rFonts w:hint="eastAsia"/>
          <w:sz w:val="24"/>
          <w:szCs w:val="24"/>
          <w:lang w:eastAsia="zh-CN"/>
        </w:rPr>
        <w:t>阶梯，山脉Ａ是</w:t>
      </w:r>
      <w:r>
        <w:rPr>
          <w:rFonts w:hint="eastAsia"/>
          <w:sz w:val="24"/>
          <w:szCs w:val="24"/>
          <w:u w:val="single"/>
          <w:lang w:eastAsia="zh-CN"/>
        </w:rPr>
        <w:t xml:space="preserve">　　</w:t>
      </w:r>
      <w:r w:rsidRPr="00F212B0">
        <w:rPr>
          <w:rFonts w:hint="eastAsia"/>
          <w:color w:val="FF0000"/>
          <w:sz w:val="24"/>
          <w:szCs w:val="24"/>
          <w:u w:val="single"/>
          <w:lang w:eastAsia="zh-CN"/>
        </w:rPr>
        <w:t>天山山脉</w:t>
      </w:r>
      <w:r>
        <w:rPr>
          <w:rFonts w:hint="eastAsia"/>
          <w:sz w:val="24"/>
          <w:szCs w:val="24"/>
          <w:u w:val="single"/>
          <w:lang w:eastAsia="zh-CN"/>
        </w:rPr>
        <w:t xml:space="preserve">　　</w:t>
      </w:r>
      <w:r>
        <w:rPr>
          <w:rFonts w:hint="eastAsia"/>
          <w:sz w:val="24"/>
          <w:szCs w:val="24"/>
          <w:lang w:eastAsia="zh-CN"/>
        </w:rPr>
        <w:t>，</w:t>
      </w:r>
      <w:r>
        <w:rPr>
          <w:rFonts w:hint="eastAsia"/>
          <w:noProof/>
          <w:sz w:val="24"/>
          <w:szCs w:val="24"/>
          <w:lang w:eastAsia="zh-CN" w:bidi="ar-SA"/>
        </w:rPr>
        <w:drawing>
          <wp:inline distT="0" distB="0" distL="0" distR="0">
            <wp:extent cx="20955" cy="20955"/>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sz w:val="24"/>
          <w:szCs w:val="24"/>
          <w:lang w:eastAsia="zh-CN"/>
        </w:rPr>
        <w:t>盆地Ｂ所处的温度带是</w:t>
      </w:r>
      <w:r>
        <w:rPr>
          <w:rFonts w:hint="eastAsia"/>
          <w:sz w:val="24"/>
          <w:szCs w:val="24"/>
          <w:u w:val="single"/>
          <w:lang w:eastAsia="zh-CN"/>
        </w:rPr>
        <w:t xml:space="preserve">　</w:t>
      </w:r>
      <w:r w:rsidRPr="00F212B0">
        <w:rPr>
          <w:rFonts w:hint="eastAsia"/>
          <w:color w:val="FF0000"/>
          <w:sz w:val="24"/>
          <w:szCs w:val="24"/>
          <w:u w:val="single"/>
          <w:lang w:eastAsia="zh-CN"/>
        </w:rPr>
        <w:t>北温带</w:t>
      </w:r>
      <w:r>
        <w:rPr>
          <w:rFonts w:hint="eastAsia"/>
          <w:sz w:val="24"/>
          <w:szCs w:val="24"/>
          <w:u w:val="single"/>
          <w:lang w:eastAsia="zh-CN"/>
        </w:rPr>
        <w:t xml:space="preserve">　</w:t>
      </w:r>
      <w:r>
        <w:rPr>
          <w:rFonts w:hint="eastAsia"/>
          <w:sz w:val="24"/>
          <w:szCs w:val="24"/>
          <w:lang w:eastAsia="zh-CN"/>
        </w:rPr>
        <w:t>。（３分）</w:t>
      </w:r>
    </w:p>
    <w:p w:rsidR="00F91ADC" w:rsidRDefault="00F91ADC" w:rsidP="00F91ADC">
      <w:pPr>
        <w:spacing w:line="520" w:lineRule="exact"/>
        <w:rPr>
          <w:sz w:val="24"/>
          <w:szCs w:val="24"/>
          <w:lang w:eastAsia="zh-CN"/>
        </w:rPr>
      </w:pPr>
      <w:r>
        <w:rPr>
          <w:noProof/>
          <w:lang w:eastAsia="zh-CN" w:bidi="ar-SA"/>
        </w:rPr>
        <w:drawing>
          <wp:anchor distT="0" distB="0" distL="114300" distR="114300" simplePos="0" relativeHeight="251668480" behindDoc="0" locked="0" layoutInCell="1" allowOverlap="1">
            <wp:simplePos x="0" y="0"/>
            <wp:positionH relativeFrom="column">
              <wp:posOffset>2857500</wp:posOffset>
            </wp:positionH>
            <wp:positionV relativeFrom="paragraph">
              <wp:posOffset>396240</wp:posOffset>
            </wp:positionV>
            <wp:extent cx="2476500" cy="1619250"/>
            <wp:effectExtent l="19050" t="0" r="0" b="0"/>
            <wp:wrapSquare wrapText="bothSides"/>
            <wp:docPr id="19"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及各类教学资源下载，还有大量而丰富的教学相关资讯！"/>
                    <pic:cNvPicPr>
                      <a:picLocks noChangeAspect="1" noChangeArrowheads="1"/>
                    </pic:cNvPicPr>
                  </pic:nvPicPr>
                  <pic:blipFill>
                    <a:blip r:embed="rId18">
                      <a:lum bright="12000" contrast="52000"/>
                    </a:blip>
                    <a:srcRect/>
                    <a:stretch>
                      <a:fillRect/>
                    </a:stretch>
                  </pic:blipFill>
                  <pic:spPr bwMode="auto">
                    <a:xfrm>
                      <a:off x="0" y="0"/>
                      <a:ext cx="2476500" cy="1619250"/>
                    </a:xfrm>
                    <a:prstGeom prst="rect">
                      <a:avLst/>
                    </a:prstGeom>
                    <a:noFill/>
                  </pic:spPr>
                </pic:pic>
              </a:graphicData>
            </a:graphic>
          </wp:anchor>
        </w:drawing>
      </w:r>
      <w:r>
        <w:rPr>
          <w:sz w:val="24"/>
          <w:szCs w:val="24"/>
          <w:lang w:eastAsia="zh-CN"/>
        </w:rPr>
        <w:t>(2)</w:t>
      </w:r>
      <w:r>
        <w:rPr>
          <w:rFonts w:hint="eastAsia"/>
          <w:sz w:val="24"/>
          <w:szCs w:val="24"/>
          <w:lang w:eastAsia="zh-CN"/>
        </w:rPr>
        <w:t>该省区主要的气候特征是</w:t>
      </w:r>
      <w:r>
        <w:rPr>
          <w:sz w:val="24"/>
          <w:szCs w:val="24"/>
          <w:u w:val="single"/>
          <w:lang w:eastAsia="zh-CN"/>
        </w:rPr>
        <w:t xml:space="preserve">   </w:t>
      </w:r>
      <w:r w:rsidRPr="00F212B0">
        <w:rPr>
          <w:rFonts w:hint="eastAsia"/>
          <w:color w:val="FF0000"/>
          <w:sz w:val="24"/>
          <w:szCs w:val="24"/>
          <w:u w:val="single"/>
          <w:lang w:eastAsia="zh-CN"/>
        </w:rPr>
        <w:t>夏季炎热，冬天寒冷，全年干燥少雨</w:t>
      </w:r>
      <w:r>
        <w:rPr>
          <w:sz w:val="24"/>
          <w:szCs w:val="24"/>
          <w:u w:val="single"/>
          <w:lang w:eastAsia="zh-CN"/>
        </w:rPr>
        <w:t xml:space="preserve">  </w:t>
      </w:r>
      <w:r>
        <w:rPr>
          <w:rFonts w:hint="eastAsia"/>
          <w:sz w:val="24"/>
          <w:szCs w:val="24"/>
          <w:lang w:eastAsia="zh-CN"/>
        </w:rPr>
        <w:t>。请从海陆位置和地形两方面说明这一气候特征的成因</w:t>
      </w:r>
      <w:r>
        <w:rPr>
          <w:rFonts w:hint="eastAsia"/>
          <w:sz w:val="24"/>
          <w:szCs w:val="24"/>
          <w:u w:val="single"/>
          <w:lang w:eastAsia="zh-CN"/>
        </w:rPr>
        <w:t xml:space="preserve">　　　</w:t>
      </w:r>
      <w:r w:rsidRPr="00F212B0">
        <w:rPr>
          <w:rFonts w:hint="eastAsia"/>
          <w:color w:val="FF0000"/>
          <w:sz w:val="24"/>
          <w:szCs w:val="24"/>
          <w:u w:val="single"/>
          <w:lang w:eastAsia="zh-CN"/>
        </w:rPr>
        <w:t>位于内陆，不靠海，地</w:t>
      </w:r>
      <w:r w:rsidRPr="00F212B0">
        <w:rPr>
          <w:rFonts w:hint="eastAsia"/>
          <w:color w:val="FF0000"/>
          <w:sz w:val="24"/>
          <w:szCs w:val="24"/>
          <w:u w:val="single"/>
          <w:lang w:eastAsia="zh-CN"/>
        </w:rPr>
        <w:lastRenderedPageBreak/>
        <w:t>形高，所以形成此气候</w:t>
      </w:r>
      <w:r>
        <w:rPr>
          <w:rFonts w:hint="eastAsia"/>
          <w:color w:val="FF0000"/>
          <w:sz w:val="24"/>
          <w:szCs w:val="24"/>
          <w:u w:val="single"/>
          <w:lang w:eastAsia="zh-CN"/>
        </w:rPr>
        <w:t>（深入内陆远离海洋地形属于盆地）</w:t>
      </w:r>
      <w:r>
        <w:rPr>
          <w:rFonts w:hint="eastAsia"/>
          <w:sz w:val="24"/>
          <w:szCs w:val="24"/>
          <w:u w:val="single"/>
          <w:lang w:eastAsia="zh-CN"/>
        </w:rPr>
        <w:t xml:space="preserve">　　　</w:t>
      </w:r>
      <w:r>
        <w:rPr>
          <w:rFonts w:hint="eastAsia"/>
          <w:sz w:val="24"/>
          <w:szCs w:val="24"/>
          <w:lang w:eastAsia="zh-CN"/>
        </w:rPr>
        <w:t>。</w:t>
      </w:r>
    </w:p>
    <w:p w:rsidR="00F91ADC" w:rsidRDefault="00F91ADC" w:rsidP="00F91ADC">
      <w:pPr>
        <w:spacing w:line="520" w:lineRule="exact"/>
        <w:rPr>
          <w:sz w:val="24"/>
          <w:szCs w:val="24"/>
          <w:lang w:eastAsia="zh-CN"/>
        </w:rPr>
      </w:pPr>
      <w:r>
        <w:rPr>
          <w:rFonts w:hint="eastAsia"/>
          <w:sz w:val="24"/>
          <w:szCs w:val="24"/>
          <w:lang w:eastAsia="zh-CN"/>
        </w:rPr>
        <w:t>（３）</w:t>
      </w:r>
      <w:r>
        <w:rPr>
          <w:rFonts w:hint="eastAsia"/>
          <w:noProof/>
          <w:sz w:val="24"/>
          <w:szCs w:val="24"/>
          <w:lang w:eastAsia="zh-CN" w:bidi="ar-SA"/>
        </w:rPr>
        <w:drawing>
          <wp:inline distT="0" distB="0" distL="0" distR="0">
            <wp:extent cx="20955" cy="2095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sz w:val="24"/>
          <w:szCs w:val="24"/>
          <w:lang w:eastAsia="zh-CN"/>
        </w:rPr>
        <w:t>该省区发展了绿洲灌溉农</w:t>
      </w:r>
      <w:r>
        <w:rPr>
          <w:rFonts w:hint="eastAsia"/>
          <w:noProof/>
          <w:sz w:val="24"/>
          <w:szCs w:val="24"/>
          <w:lang w:eastAsia="zh-CN" w:bidi="ar-SA"/>
        </w:rPr>
        <w:drawing>
          <wp:inline distT="0" distB="0" distL="0" distR="0">
            <wp:extent cx="20955" cy="2095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sz w:val="24"/>
          <w:szCs w:val="24"/>
          <w:lang w:eastAsia="zh-CN"/>
        </w:rPr>
        <w:t>业，其水源主要来自山区降水和</w:t>
      </w:r>
      <w:r>
        <w:rPr>
          <w:rFonts w:hint="eastAsia"/>
          <w:sz w:val="24"/>
          <w:szCs w:val="24"/>
          <w:u w:val="single"/>
          <w:lang w:eastAsia="zh-CN"/>
        </w:rPr>
        <w:t xml:space="preserve">　　　</w:t>
      </w:r>
      <w:r w:rsidRPr="00F212B0">
        <w:rPr>
          <w:rFonts w:hint="eastAsia"/>
          <w:color w:val="FF0000"/>
          <w:sz w:val="24"/>
          <w:szCs w:val="24"/>
          <w:u w:val="single"/>
          <w:lang w:eastAsia="zh-CN"/>
        </w:rPr>
        <w:t>地下水</w:t>
      </w:r>
      <w:r>
        <w:rPr>
          <w:rFonts w:hint="eastAsia"/>
          <w:sz w:val="24"/>
          <w:szCs w:val="24"/>
          <w:u w:val="single"/>
          <w:lang w:eastAsia="zh-CN"/>
        </w:rPr>
        <w:t xml:space="preserve">　　　</w:t>
      </w:r>
      <w:r>
        <w:rPr>
          <w:rFonts w:hint="eastAsia"/>
          <w:sz w:val="24"/>
          <w:szCs w:val="24"/>
          <w:lang w:eastAsia="zh-CN"/>
        </w:rPr>
        <w:t xml:space="preserve">，修建的古老引水工程的名称是　</w:t>
      </w:r>
      <w:r>
        <w:rPr>
          <w:rFonts w:hint="eastAsia"/>
          <w:sz w:val="24"/>
          <w:szCs w:val="24"/>
          <w:u w:val="single"/>
          <w:lang w:eastAsia="zh-CN"/>
        </w:rPr>
        <w:t xml:space="preserve">　　</w:t>
      </w:r>
      <w:r w:rsidRPr="00F212B0">
        <w:rPr>
          <w:rFonts w:hint="eastAsia"/>
          <w:color w:val="FF0000"/>
          <w:sz w:val="24"/>
          <w:szCs w:val="24"/>
          <w:u w:val="single"/>
          <w:lang w:eastAsia="zh-CN"/>
        </w:rPr>
        <w:t>坎儿井</w:t>
      </w:r>
      <w:r>
        <w:rPr>
          <w:rFonts w:hint="eastAsia"/>
          <w:sz w:val="24"/>
          <w:szCs w:val="24"/>
          <w:u w:val="single"/>
          <w:lang w:eastAsia="zh-CN"/>
        </w:rPr>
        <w:t xml:space="preserve">　　　</w:t>
      </w:r>
      <w:r>
        <w:rPr>
          <w:rFonts w:hint="eastAsia"/>
          <w:sz w:val="24"/>
          <w:szCs w:val="24"/>
          <w:lang w:eastAsia="zh-CN"/>
        </w:rPr>
        <w:t>。（２分）</w:t>
      </w:r>
    </w:p>
    <w:p w:rsidR="00F91ADC" w:rsidRDefault="00F91ADC" w:rsidP="00F91ADC">
      <w:pPr>
        <w:spacing w:line="520" w:lineRule="exact"/>
        <w:rPr>
          <w:sz w:val="24"/>
          <w:szCs w:val="24"/>
          <w:u w:val="single"/>
          <w:lang w:eastAsia="zh-CN"/>
        </w:rPr>
      </w:pPr>
      <w:r>
        <w:rPr>
          <w:rFonts w:hint="eastAsia"/>
          <w:sz w:val="24"/>
          <w:szCs w:val="24"/>
          <w:lang w:eastAsia="zh-CN"/>
        </w:rPr>
        <w:t>（４）当地的特色农产品有长绒棉、哈密瓜、西红柿、枸杞等。请分析当地特色农产品高产的气候条件</w:t>
      </w:r>
      <w:r>
        <w:rPr>
          <w:sz w:val="24"/>
          <w:szCs w:val="24"/>
          <w:u w:val="single"/>
          <w:lang w:eastAsia="zh-CN"/>
        </w:rPr>
        <w:t xml:space="preserve"> </w:t>
      </w:r>
    </w:p>
    <w:p w:rsidR="00F91ADC" w:rsidRDefault="00F91ADC" w:rsidP="00F91ADC">
      <w:pPr>
        <w:spacing w:line="520" w:lineRule="exact"/>
        <w:rPr>
          <w:rFonts w:hint="eastAsia"/>
          <w:sz w:val="24"/>
          <w:szCs w:val="24"/>
          <w:lang w:eastAsia="zh-CN"/>
        </w:rPr>
      </w:pPr>
      <w:r>
        <w:rPr>
          <w:sz w:val="24"/>
          <w:szCs w:val="24"/>
          <w:lang w:eastAsia="zh-CN"/>
        </w:rPr>
        <w:t xml:space="preserve"> </w:t>
      </w:r>
      <w:r>
        <w:rPr>
          <w:sz w:val="24"/>
          <w:szCs w:val="24"/>
          <w:u w:val="single"/>
          <w:lang w:eastAsia="zh-CN"/>
        </w:rPr>
        <w:t xml:space="preserve">                    </w:t>
      </w:r>
      <w:r w:rsidRPr="00F212B0">
        <w:rPr>
          <w:rFonts w:hint="eastAsia"/>
          <w:color w:val="FF0000"/>
          <w:sz w:val="24"/>
          <w:szCs w:val="24"/>
          <w:u w:val="single"/>
          <w:lang w:eastAsia="zh-CN"/>
        </w:rPr>
        <w:t>昼夜温差大，利于作物养分积累</w:t>
      </w:r>
      <w:r>
        <w:rPr>
          <w:rFonts w:hint="eastAsia"/>
          <w:color w:val="FF0000"/>
          <w:sz w:val="24"/>
          <w:szCs w:val="24"/>
          <w:u w:val="single"/>
          <w:lang w:eastAsia="zh-CN"/>
        </w:rPr>
        <w:t>、光照好、气温低</w:t>
      </w:r>
      <w:r>
        <w:rPr>
          <w:sz w:val="24"/>
          <w:szCs w:val="24"/>
          <w:u w:val="single"/>
          <w:lang w:eastAsia="zh-CN"/>
        </w:rPr>
        <w:t xml:space="preserve">                    </w:t>
      </w:r>
      <w:r>
        <w:rPr>
          <w:rFonts w:hint="eastAsia"/>
          <w:sz w:val="24"/>
          <w:szCs w:val="24"/>
          <w:lang w:eastAsia="zh-CN"/>
        </w:rPr>
        <w:t>。（</w:t>
      </w:r>
      <w:r>
        <w:rPr>
          <w:sz w:val="24"/>
          <w:szCs w:val="24"/>
          <w:lang w:eastAsia="zh-CN"/>
        </w:rPr>
        <w:t>2</w:t>
      </w:r>
      <w:r>
        <w:rPr>
          <w:rFonts w:hint="eastAsia"/>
          <w:sz w:val="24"/>
          <w:szCs w:val="24"/>
          <w:lang w:eastAsia="zh-CN"/>
        </w:rPr>
        <w:t>分）</w:t>
      </w:r>
    </w:p>
    <w:p w:rsidR="00F91ADC" w:rsidRDefault="00F91ADC" w:rsidP="00F91ADC">
      <w:pPr>
        <w:spacing w:line="520" w:lineRule="exact"/>
        <w:rPr>
          <w:sz w:val="24"/>
          <w:szCs w:val="24"/>
          <w:lang w:eastAsia="zh-CN"/>
        </w:rPr>
      </w:pPr>
      <w:r>
        <w:rPr>
          <w:noProof/>
          <w:lang w:eastAsia="zh-CN" w:bidi="ar-SA"/>
        </w:rPr>
        <w:drawing>
          <wp:anchor distT="0" distB="0" distL="114300" distR="114300" simplePos="0" relativeHeight="251669504" behindDoc="0" locked="0" layoutInCell="1" allowOverlap="1">
            <wp:simplePos x="0" y="0"/>
            <wp:positionH relativeFrom="column">
              <wp:posOffset>1943100</wp:posOffset>
            </wp:positionH>
            <wp:positionV relativeFrom="paragraph">
              <wp:posOffset>297180</wp:posOffset>
            </wp:positionV>
            <wp:extent cx="3009900" cy="1752600"/>
            <wp:effectExtent l="19050" t="0" r="0" b="0"/>
            <wp:wrapSquare wrapText="bothSides"/>
            <wp:docPr id="18"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9">
                      <a:lum bright="6000" contrast="18000"/>
                    </a:blip>
                    <a:srcRect/>
                    <a:stretch>
                      <a:fillRect/>
                    </a:stretch>
                  </pic:blipFill>
                  <pic:spPr bwMode="auto">
                    <a:xfrm>
                      <a:off x="0" y="0"/>
                      <a:ext cx="3009900" cy="1752600"/>
                    </a:xfrm>
                    <a:prstGeom prst="rect">
                      <a:avLst/>
                    </a:prstGeom>
                    <a:noFill/>
                  </pic:spPr>
                </pic:pic>
              </a:graphicData>
            </a:graphic>
          </wp:anchor>
        </w:drawing>
      </w:r>
      <w:r>
        <w:rPr>
          <w:sz w:val="24"/>
          <w:szCs w:val="24"/>
          <w:lang w:eastAsia="zh-CN"/>
        </w:rPr>
        <w:t>18.</w:t>
      </w:r>
      <w:r>
        <w:rPr>
          <w:rFonts w:hint="eastAsia"/>
          <w:sz w:val="24"/>
          <w:szCs w:val="24"/>
          <w:lang w:eastAsia="zh-CN"/>
        </w:rPr>
        <w:t>（</w:t>
      </w:r>
      <w:r>
        <w:rPr>
          <w:sz w:val="24"/>
          <w:szCs w:val="24"/>
          <w:lang w:eastAsia="zh-CN"/>
        </w:rPr>
        <w:t>9</w:t>
      </w:r>
      <w:r>
        <w:rPr>
          <w:rFonts w:hint="eastAsia"/>
          <w:sz w:val="24"/>
          <w:szCs w:val="24"/>
          <w:lang w:eastAsia="zh-CN"/>
        </w:rPr>
        <w:t>分）运用相关材料，回答下列问题。</w:t>
      </w:r>
    </w:p>
    <w:p w:rsidR="00F91ADC" w:rsidRDefault="00F91ADC" w:rsidP="00F91ADC">
      <w:pPr>
        <w:spacing w:line="520" w:lineRule="exact"/>
        <w:rPr>
          <w:sz w:val="24"/>
          <w:szCs w:val="24"/>
          <w:lang w:eastAsia="zh-CN"/>
        </w:rPr>
      </w:pPr>
      <w:r>
        <w:rPr>
          <w:rFonts w:hint="eastAsia"/>
          <w:sz w:val="24"/>
          <w:szCs w:val="24"/>
          <w:lang w:eastAsia="zh-CN"/>
        </w:rPr>
        <w:t>材料三：</w:t>
      </w:r>
      <w:r>
        <w:rPr>
          <w:rFonts w:hint="eastAsia"/>
          <w:noProof/>
          <w:sz w:val="24"/>
          <w:szCs w:val="24"/>
          <w:lang w:eastAsia="zh-CN" w:bidi="ar-SA"/>
        </w:rPr>
        <w:drawing>
          <wp:inline distT="0" distB="0" distL="0" distR="0">
            <wp:extent cx="20955" cy="20955"/>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sz w:val="24"/>
          <w:szCs w:val="24"/>
          <w:lang w:eastAsia="zh-CN"/>
        </w:rPr>
        <w:t>北京水资源人均占有量为</w:t>
      </w:r>
      <w:smartTag w:uri="urn:schemas-microsoft-com:office:smarttags" w:element="chmetcnv">
        <w:smartTagPr>
          <w:attr w:name="UnitName" w:val="立方米"/>
          <w:attr w:name="SourceValue" w:val="300"/>
          <w:attr w:name="HasSpace" w:val="False"/>
          <w:attr w:name="Negative" w:val="False"/>
          <w:attr w:name="NumberType" w:val="1"/>
          <w:attr w:name="TCSC" w:val="0"/>
        </w:smartTagPr>
        <w:r>
          <w:rPr>
            <w:sz w:val="24"/>
            <w:szCs w:val="24"/>
            <w:lang w:eastAsia="zh-CN"/>
          </w:rPr>
          <w:t>300</w:t>
        </w:r>
        <w:r>
          <w:rPr>
            <w:rFonts w:hint="eastAsia"/>
            <w:sz w:val="24"/>
            <w:szCs w:val="24"/>
            <w:lang w:eastAsia="zh-CN"/>
          </w:rPr>
          <w:t>立方米</w:t>
        </w:r>
      </w:smartTag>
      <w:r>
        <w:rPr>
          <w:rFonts w:hint="eastAsia"/>
          <w:sz w:val="24"/>
          <w:szCs w:val="24"/>
          <w:lang w:eastAsia="zh-CN"/>
        </w:rPr>
        <w:t>左右，仅为全国人均占有量的</w:t>
      </w:r>
      <w:r>
        <w:rPr>
          <w:sz w:val="24"/>
          <w:szCs w:val="24"/>
          <w:lang w:eastAsia="zh-CN"/>
        </w:rPr>
        <w:t>1/7</w:t>
      </w:r>
      <w:r>
        <w:rPr>
          <w:rFonts w:hint="eastAsia"/>
          <w:sz w:val="24"/>
          <w:szCs w:val="24"/>
          <w:lang w:eastAsia="zh-CN"/>
        </w:rPr>
        <w:t>，在世界各国首都中居百位之后，现在北京主要供水源地密云水库的来水量日益减少。</w:t>
      </w:r>
    </w:p>
    <w:p w:rsidR="00F91ADC" w:rsidRDefault="00F91ADC" w:rsidP="00F91ADC">
      <w:pPr>
        <w:spacing w:line="520" w:lineRule="exact"/>
        <w:rPr>
          <w:sz w:val="24"/>
          <w:szCs w:val="24"/>
          <w:lang w:eastAsia="zh-CN"/>
        </w:rPr>
      </w:pPr>
      <w:r>
        <w:rPr>
          <w:rFonts w:hint="eastAsia"/>
          <w:sz w:val="24"/>
          <w:szCs w:val="24"/>
          <w:lang w:eastAsia="zh-CN"/>
        </w:rPr>
        <w:t>（</w:t>
      </w:r>
      <w:r>
        <w:rPr>
          <w:sz w:val="24"/>
          <w:szCs w:val="24"/>
          <w:lang w:eastAsia="zh-CN"/>
        </w:rPr>
        <w:t>1</w:t>
      </w:r>
      <w:r>
        <w:rPr>
          <w:rFonts w:hint="eastAsia"/>
          <w:sz w:val="24"/>
          <w:szCs w:val="24"/>
          <w:lang w:eastAsia="zh-CN"/>
        </w:rPr>
        <w:t>）材料一中，平原</w:t>
      </w:r>
      <w:r>
        <w:rPr>
          <w:sz w:val="24"/>
          <w:szCs w:val="24"/>
          <w:lang w:eastAsia="zh-CN"/>
        </w:rPr>
        <w:t>A</w:t>
      </w:r>
      <w:r>
        <w:rPr>
          <w:rFonts w:hint="eastAsia"/>
          <w:sz w:val="24"/>
          <w:szCs w:val="24"/>
          <w:lang w:eastAsia="zh-CN"/>
        </w:rPr>
        <w:t>是</w:t>
      </w:r>
      <w:r>
        <w:rPr>
          <w:sz w:val="24"/>
          <w:szCs w:val="24"/>
          <w:u w:val="single"/>
          <w:lang w:eastAsia="zh-CN"/>
        </w:rPr>
        <w:t xml:space="preserve">   </w:t>
      </w:r>
      <w:r w:rsidRPr="00CF206F">
        <w:rPr>
          <w:rFonts w:hint="eastAsia"/>
          <w:color w:val="FF0000"/>
          <w:sz w:val="24"/>
          <w:szCs w:val="24"/>
          <w:u w:val="single"/>
          <w:lang w:eastAsia="zh-CN"/>
        </w:rPr>
        <w:t>华北平原</w:t>
      </w:r>
      <w:r>
        <w:rPr>
          <w:sz w:val="24"/>
          <w:szCs w:val="24"/>
          <w:u w:val="single"/>
          <w:lang w:eastAsia="zh-CN"/>
        </w:rPr>
        <w:t xml:space="preserve">   </w:t>
      </w:r>
      <w:r>
        <w:rPr>
          <w:rFonts w:hint="eastAsia"/>
          <w:sz w:val="24"/>
          <w:szCs w:val="24"/>
          <w:lang w:eastAsia="zh-CN"/>
        </w:rPr>
        <w:t>，省级行政区</w:t>
      </w:r>
      <w:r>
        <w:rPr>
          <w:sz w:val="24"/>
          <w:szCs w:val="24"/>
          <w:lang w:eastAsia="zh-CN"/>
        </w:rPr>
        <w:t>B</w:t>
      </w:r>
      <w:r>
        <w:rPr>
          <w:rFonts w:hint="eastAsia"/>
          <w:sz w:val="24"/>
          <w:szCs w:val="24"/>
          <w:lang w:eastAsia="zh-CN"/>
        </w:rPr>
        <w:t>是</w:t>
      </w:r>
      <w:r>
        <w:rPr>
          <w:sz w:val="24"/>
          <w:szCs w:val="24"/>
          <w:u w:val="single"/>
          <w:lang w:eastAsia="zh-CN"/>
        </w:rPr>
        <w:t xml:space="preserve">   </w:t>
      </w:r>
      <w:r w:rsidRPr="00CF206F">
        <w:rPr>
          <w:rFonts w:hint="eastAsia"/>
          <w:color w:val="FF0000"/>
          <w:sz w:val="24"/>
          <w:szCs w:val="24"/>
          <w:u w:val="single"/>
          <w:lang w:eastAsia="zh-CN"/>
        </w:rPr>
        <w:t>辽宁省</w:t>
      </w:r>
      <w:r>
        <w:rPr>
          <w:sz w:val="24"/>
          <w:szCs w:val="24"/>
          <w:u w:val="single"/>
          <w:lang w:eastAsia="zh-CN"/>
        </w:rPr>
        <w:t xml:space="preserve">   </w:t>
      </w:r>
      <w:r>
        <w:rPr>
          <w:rFonts w:hint="eastAsia"/>
          <w:sz w:val="24"/>
          <w:szCs w:val="24"/>
          <w:lang w:eastAsia="zh-CN"/>
        </w:rPr>
        <w:t>（</w:t>
      </w:r>
      <w:r>
        <w:rPr>
          <w:sz w:val="24"/>
          <w:szCs w:val="24"/>
          <w:lang w:eastAsia="zh-CN"/>
        </w:rPr>
        <w:t>2</w:t>
      </w:r>
      <w:r>
        <w:rPr>
          <w:rFonts w:hint="eastAsia"/>
          <w:sz w:val="24"/>
          <w:szCs w:val="24"/>
          <w:lang w:eastAsia="zh-CN"/>
        </w:rPr>
        <w:t>分）</w:t>
      </w:r>
    </w:p>
    <w:p w:rsidR="00F91ADC" w:rsidRDefault="00F91ADC" w:rsidP="00F91ADC">
      <w:pPr>
        <w:spacing w:line="520" w:lineRule="exact"/>
        <w:rPr>
          <w:sz w:val="24"/>
          <w:szCs w:val="24"/>
          <w:lang w:eastAsia="zh-CN"/>
        </w:rPr>
      </w:pPr>
      <w:r>
        <w:rPr>
          <w:rFonts w:hint="eastAsia"/>
          <w:sz w:val="24"/>
          <w:szCs w:val="24"/>
          <w:lang w:eastAsia="zh-CN"/>
        </w:rPr>
        <w:t>（</w:t>
      </w:r>
      <w:r>
        <w:rPr>
          <w:sz w:val="24"/>
          <w:szCs w:val="24"/>
          <w:lang w:eastAsia="zh-CN"/>
        </w:rPr>
        <w:t>2</w:t>
      </w:r>
      <w:r>
        <w:rPr>
          <w:rFonts w:hint="eastAsia"/>
          <w:sz w:val="24"/>
          <w:szCs w:val="24"/>
          <w:lang w:eastAsia="zh-CN"/>
        </w:rPr>
        <w:t>）工具材料一提供的信息，分析北京的地势特点是</w:t>
      </w:r>
      <w:r>
        <w:rPr>
          <w:sz w:val="24"/>
          <w:szCs w:val="24"/>
          <w:u w:val="single"/>
          <w:lang w:eastAsia="zh-CN"/>
        </w:rPr>
        <w:t xml:space="preserve">    </w:t>
      </w:r>
      <w:r w:rsidRPr="00CF206F">
        <w:rPr>
          <w:rFonts w:hint="eastAsia"/>
          <w:color w:val="FF0000"/>
          <w:sz w:val="24"/>
          <w:szCs w:val="24"/>
          <w:u w:val="single"/>
          <w:lang w:eastAsia="zh-CN"/>
        </w:rPr>
        <w:t>北京西北高东南低</w:t>
      </w:r>
      <w:r>
        <w:rPr>
          <w:sz w:val="24"/>
          <w:szCs w:val="24"/>
          <w:u w:val="single"/>
          <w:lang w:eastAsia="zh-CN"/>
        </w:rPr>
        <w:t xml:space="preserve">     </w:t>
      </w:r>
      <w:r>
        <w:rPr>
          <w:rFonts w:hint="eastAsia"/>
          <w:sz w:val="24"/>
          <w:szCs w:val="24"/>
          <w:lang w:eastAsia="zh-CN"/>
        </w:rPr>
        <w:t>，请说明判断的依据</w:t>
      </w:r>
      <w:r>
        <w:rPr>
          <w:sz w:val="24"/>
          <w:szCs w:val="24"/>
          <w:u w:val="single"/>
          <w:lang w:eastAsia="zh-CN"/>
        </w:rPr>
        <w:t xml:space="preserve">     </w:t>
      </w:r>
      <w:r w:rsidRPr="00CF206F">
        <w:rPr>
          <w:rFonts w:hint="eastAsia"/>
          <w:color w:val="FF0000"/>
          <w:sz w:val="24"/>
          <w:szCs w:val="24"/>
          <w:u w:val="single"/>
          <w:lang w:eastAsia="zh-CN"/>
        </w:rPr>
        <w:t>河流自西北向东南呈散射状</w:t>
      </w:r>
      <w:r>
        <w:rPr>
          <w:sz w:val="24"/>
          <w:szCs w:val="24"/>
          <w:u w:val="single"/>
          <w:lang w:eastAsia="zh-CN"/>
        </w:rPr>
        <w:t xml:space="preserve">     </w:t>
      </w:r>
      <w:r>
        <w:rPr>
          <w:rFonts w:hint="eastAsia"/>
          <w:sz w:val="24"/>
          <w:szCs w:val="24"/>
          <w:lang w:eastAsia="zh-CN"/>
        </w:rPr>
        <w:t>。（</w:t>
      </w:r>
      <w:r>
        <w:rPr>
          <w:sz w:val="24"/>
          <w:szCs w:val="24"/>
          <w:lang w:eastAsia="zh-CN"/>
        </w:rPr>
        <w:t>2</w:t>
      </w:r>
      <w:r>
        <w:rPr>
          <w:rFonts w:hint="eastAsia"/>
          <w:sz w:val="24"/>
          <w:szCs w:val="24"/>
          <w:lang w:eastAsia="zh-CN"/>
        </w:rPr>
        <w:t>分）</w:t>
      </w:r>
    </w:p>
    <w:p w:rsidR="00F91ADC" w:rsidRDefault="00F91ADC" w:rsidP="00F91ADC">
      <w:pPr>
        <w:spacing w:line="520" w:lineRule="exact"/>
        <w:rPr>
          <w:sz w:val="24"/>
          <w:szCs w:val="24"/>
          <w:lang w:eastAsia="zh-CN"/>
        </w:rPr>
      </w:pPr>
      <w:r>
        <w:rPr>
          <w:rFonts w:hint="eastAsia"/>
          <w:sz w:val="24"/>
          <w:szCs w:val="24"/>
          <w:lang w:eastAsia="zh-CN"/>
        </w:rPr>
        <w:t>（</w:t>
      </w:r>
      <w:r>
        <w:rPr>
          <w:sz w:val="24"/>
          <w:szCs w:val="24"/>
          <w:lang w:eastAsia="zh-CN"/>
        </w:rPr>
        <w:t>3</w:t>
      </w:r>
      <w:r>
        <w:rPr>
          <w:rFonts w:hint="eastAsia"/>
          <w:sz w:val="24"/>
          <w:szCs w:val="24"/>
          <w:lang w:eastAsia="zh-CN"/>
        </w:rPr>
        <w:t>）根据材料二，北京发展农业生产的有利条件是</w:t>
      </w:r>
      <w:r>
        <w:rPr>
          <w:sz w:val="24"/>
          <w:szCs w:val="24"/>
          <w:u w:val="single"/>
          <w:lang w:eastAsia="zh-CN"/>
        </w:rPr>
        <w:t xml:space="preserve">     </w:t>
      </w:r>
      <w:r w:rsidRPr="00CF206F">
        <w:rPr>
          <w:rFonts w:hint="eastAsia"/>
          <w:color w:val="FF0000"/>
          <w:sz w:val="24"/>
          <w:szCs w:val="24"/>
          <w:u w:val="single"/>
          <w:lang w:eastAsia="zh-CN"/>
        </w:rPr>
        <w:t>Ａ</w:t>
      </w:r>
      <w:r>
        <w:rPr>
          <w:sz w:val="24"/>
          <w:szCs w:val="24"/>
          <w:u w:val="single"/>
          <w:lang w:eastAsia="zh-CN"/>
        </w:rPr>
        <w:t xml:space="preserve">    </w:t>
      </w:r>
      <w:r>
        <w:rPr>
          <w:rFonts w:hint="eastAsia"/>
          <w:sz w:val="24"/>
          <w:szCs w:val="24"/>
          <w:lang w:eastAsia="zh-CN"/>
        </w:rPr>
        <w:t>。（填字母，</w:t>
      </w:r>
      <w:r>
        <w:rPr>
          <w:sz w:val="24"/>
          <w:szCs w:val="24"/>
          <w:lang w:eastAsia="zh-CN"/>
        </w:rPr>
        <w:t>1</w:t>
      </w:r>
      <w:r>
        <w:rPr>
          <w:rFonts w:hint="eastAsia"/>
          <w:sz w:val="24"/>
          <w:szCs w:val="24"/>
          <w:lang w:eastAsia="zh-CN"/>
        </w:rPr>
        <w:t>分）</w:t>
      </w:r>
    </w:p>
    <w:p w:rsidR="00F91ADC" w:rsidRDefault="00F91ADC" w:rsidP="00F91ADC">
      <w:pPr>
        <w:spacing w:line="520" w:lineRule="exact"/>
        <w:rPr>
          <w:sz w:val="24"/>
          <w:szCs w:val="24"/>
          <w:lang w:eastAsia="zh-CN"/>
        </w:rPr>
      </w:pPr>
      <w:r>
        <w:rPr>
          <w:sz w:val="24"/>
          <w:szCs w:val="24"/>
          <w:lang w:eastAsia="zh-CN"/>
        </w:rPr>
        <w:t>A.</w:t>
      </w:r>
      <w:r>
        <w:rPr>
          <w:rFonts w:hint="eastAsia"/>
          <w:sz w:val="24"/>
          <w:szCs w:val="24"/>
          <w:lang w:eastAsia="zh-CN"/>
        </w:rPr>
        <w:t>高温和多雨在同一季节</w:t>
      </w:r>
      <w:r>
        <w:rPr>
          <w:sz w:val="24"/>
          <w:szCs w:val="24"/>
          <w:lang w:eastAsia="zh-CN"/>
        </w:rPr>
        <w:t xml:space="preserve">   B.</w:t>
      </w:r>
      <w:r>
        <w:rPr>
          <w:rFonts w:hint="eastAsia"/>
          <w:sz w:val="24"/>
          <w:szCs w:val="24"/>
          <w:lang w:eastAsia="zh-CN"/>
        </w:rPr>
        <w:t>终年高温</w:t>
      </w:r>
      <w:r>
        <w:rPr>
          <w:sz w:val="24"/>
          <w:szCs w:val="24"/>
          <w:lang w:eastAsia="zh-CN"/>
        </w:rPr>
        <w:t xml:space="preserve">  C.</w:t>
      </w:r>
      <w:r>
        <w:rPr>
          <w:rFonts w:hint="eastAsia"/>
          <w:sz w:val="24"/>
          <w:szCs w:val="24"/>
          <w:lang w:eastAsia="zh-CN"/>
        </w:rPr>
        <w:t>全年少雨</w:t>
      </w:r>
      <w:r>
        <w:rPr>
          <w:sz w:val="24"/>
          <w:szCs w:val="24"/>
          <w:lang w:eastAsia="zh-CN"/>
        </w:rPr>
        <w:t xml:space="preserve">   D.</w:t>
      </w:r>
      <w:r>
        <w:rPr>
          <w:rFonts w:hint="eastAsia"/>
          <w:sz w:val="24"/>
          <w:szCs w:val="24"/>
          <w:lang w:eastAsia="zh-CN"/>
        </w:rPr>
        <w:t>冬春季节将水丰沛</w:t>
      </w:r>
    </w:p>
    <w:p w:rsidR="00F91ADC" w:rsidRDefault="00F91ADC" w:rsidP="00F91ADC">
      <w:pPr>
        <w:spacing w:line="520" w:lineRule="exact"/>
        <w:rPr>
          <w:sz w:val="24"/>
          <w:szCs w:val="24"/>
        </w:rPr>
      </w:pPr>
      <w:r>
        <w:rPr>
          <w:rFonts w:hint="eastAsia"/>
          <w:sz w:val="24"/>
          <w:szCs w:val="24"/>
          <w:lang w:eastAsia="zh-CN"/>
        </w:rPr>
        <w:lastRenderedPageBreak/>
        <w:t>（</w:t>
      </w:r>
      <w:r>
        <w:rPr>
          <w:sz w:val="24"/>
          <w:szCs w:val="24"/>
          <w:lang w:eastAsia="zh-CN"/>
        </w:rPr>
        <w:t>4</w:t>
      </w:r>
      <w:r>
        <w:rPr>
          <w:rFonts w:hint="eastAsia"/>
          <w:sz w:val="24"/>
          <w:szCs w:val="24"/>
          <w:lang w:eastAsia="zh-CN"/>
        </w:rPr>
        <w:t>）根据材料三提供的信息，说明困扰北京城市发展的问题是</w:t>
      </w:r>
      <w:r>
        <w:rPr>
          <w:sz w:val="24"/>
          <w:szCs w:val="24"/>
          <w:u w:val="single"/>
          <w:lang w:eastAsia="zh-CN"/>
        </w:rPr>
        <w:t xml:space="preserve">    </w:t>
      </w:r>
      <w:r w:rsidRPr="00CF206F">
        <w:rPr>
          <w:rFonts w:hint="eastAsia"/>
          <w:color w:val="FF0000"/>
          <w:sz w:val="24"/>
          <w:szCs w:val="24"/>
          <w:u w:val="single"/>
          <w:lang w:eastAsia="zh-CN"/>
        </w:rPr>
        <w:t>水资源短缺</w:t>
      </w:r>
      <w:r>
        <w:rPr>
          <w:sz w:val="24"/>
          <w:szCs w:val="24"/>
          <w:u w:val="single"/>
          <w:lang w:eastAsia="zh-CN"/>
        </w:rPr>
        <w:t xml:space="preserve">    </w:t>
      </w:r>
      <w:r>
        <w:rPr>
          <w:rFonts w:hint="eastAsia"/>
          <w:sz w:val="24"/>
          <w:szCs w:val="24"/>
          <w:lang w:eastAsia="zh-CN"/>
        </w:rPr>
        <w:t>，针对这一问题，请提出一项解决办法</w:t>
      </w:r>
      <w:r>
        <w:rPr>
          <w:sz w:val="24"/>
          <w:szCs w:val="24"/>
          <w:u w:val="single"/>
          <w:lang w:eastAsia="zh-CN"/>
        </w:rPr>
        <w:t xml:space="preserve">      </w:t>
      </w:r>
      <w:r w:rsidRPr="00F0551F">
        <w:rPr>
          <w:rFonts w:hint="eastAsia"/>
          <w:color w:val="FF0000"/>
          <w:sz w:val="24"/>
          <w:szCs w:val="24"/>
          <w:u w:val="single"/>
          <w:lang w:eastAsia="zh-CN"/>
        </w:rPr>
        <w:t>大力实施</w:t>
      </w:r>
      <w:r w:rsidRPr="00CF206F">
        <w:rPr>
          <w:rFonts w:hint="eastAsia"/>
          <w:color w:val="FF0000"/>
          <w:sz w:val="24"/>
          <w:szCs w:val="24"/>
          <w:u w:val="single"/>
          <w:lang w:eastAsia="zh-CN"/>
        </w:rPr>
        <w:t>南水北调工程</w:t>
      </w:r>
      <w:r>
        <w:rPr>
          <w:sz w:val="24"/>
          <w:szCs w:val="24"/>
          <w:u w:val="single"/>
          <w:lang w:eastAsia="zh-CN"/>
        </w:rPr>
        <w:t xml:space="preserve">     </w:t>
      </w:r>
      <w:r>
        <w:rPr>
          <w:rFonts w:hint="eastAsia"/>
          <w:sz w:val="24"/>
          <w:szCs w:val="24"/>
          <w:lang w:eastAsia="zh-CN"/>
        </w:rPr>
        <w:t>。</w:t>
      </w:r>
      <w:r>
        <w:rPr>
          <w:rFonts w:hint="eastAsia"/>
          <w:sz w:val="24"/>
          <w:szCs w:val="24"/>
        </w:rPr>
        <w:t>（</w:t>
      </w:r>
      <w:r>
        <w:rPr>
          <w:sz w:val="24"/>
          <w:szCs w:val="24"/>
        </w:rPr>
        <w:t>2</w:t>
      </w:r>
      <w:r>
        <w:rPr>
          <w:rFonts w:hint="eastAsia"/>
          <w:sz w:val="24"/>
          <w:szCs w:val="24"/>
        </w:rPr>
        <w:t>分）</w:t>
      </w:r>
    </w:p>
    <w:p w:rsidR="00F91ADC" w:rsidRDefault="00F91ADC" w:rsidP="00F91ADC">
      <w:pPr>
        <w:spacing w:line="520" w:lineRule="exact"/>
        <w:rPr>
          <w:sz w:val="24"/>
          <w:szCs w:val="24"/>
          <w:lang w:eastAsia="zh-CN"/>
        </w:rPr>
      </w:pPr>
      <w:r>
        <w:rPr>
          <w:rFonts w:hint="eastAsia"/>
          <w:sz w:val="24"/>
          <w:szCs w:val="24"/>
          <w:lang w:eastAsia="zh-CN"/>
        </w:rPr>
        <w:t>（</w:t>
      </w:r>
      <w:r>
        <w:rPr>
          <w:sz w:val="24"/>
          <w:szCs w:val="24"/>
          <w:lang w:eastAsia="zh-CN"/>
        </w:rPr>
        <w:t>5</w:t>
      </w:r>
      <w:r>
        <w:rPr>
          <w:rFonts w:hint="eastAsia"/>
          <w:sz w:val="24"/>
          <w:szCs w:val="24"/>
          <w:lang w:eastAsia="zh-CN"/>
        </w:rPr>
        <w:t>）从北京郊区的水库打捞一吨活鱼，要运到北京城，最合适的运输方式是</w:t>
      </w:r>
      <w:r>
        <w:rPr>
          <w:sz w:val="24"/>
          <w:szCs w:val="24"/>
          <w:u w:val="single"/>
          <w:lang w:eastAsia="zh-CN"/>
        </w:rPr>
        <w:t xml:space="preserve">    </w:t>
      </w:r>
      <w:r w:rsidRPr="00CF206F">
        <w:rPr>
          <w:rFonts w:hint="eastAsia"/>
          <w:color w:val="FF0000"/>
          <w:sz w:val="24"/>
          <w:szCs w:val="24"/>
          <w:u w:val="single"/>
          <w:lang w:eastAsia="zh-CN"/>
        </w:rPr>
        <w:t>公路运输</w:t>
      </w:r>
      <w:r>
        <w:rPr>
          <w:sz w:val="24"/>
          <w:szCs w:val="24"/>
          <w:u w:val="single"/>
          <w:lang w:eastAsia="zh-CN"/>
        </w:rPr>
        <w:t xml:space="preserve">   </w:t>
      </w:r>
      <w:r>
        <w:rPr>
          <w:rFonts w:hint="eastAsia"/>
          <w:sz w:val="24"/>
          <w:szCs w:val="24"/>
          <w:lang w:eastAsia="zh-CN"/>
        </w:rPr>
        <w:t>。（</w:t>
      </w:r>
      <w:r>
        <w:rPr>
          <w:sz w:val="24"/>
          <w:szCs w:val="24"/>
          <w:lang w:eastAsia="zh-CN"/>
        </w:rPr>
        <w:t>1</w:t>
      </w:r>
      <w:r>
        <w:rPr>
          <w:rFonts w:hint="eastAsia"/>
          <w:sz w:val="24"/>
          <w:szCs w:val="24"/>
          <w:lang w:eastAsia="zh-CN"/>
        </w:rPr>
        <w:t>分）</w:t>
      </w:r>
    </w:p>
    <w:p w:rsidR="00F91ADC" w:rsidRDefault="00F91ADC" w:rsidP="00F91ADC">
      <w:pPr>
        <w:spacing w:line="520" w:lineRule="exact"/>
        <w:rPr>
          <w:sz w:val="24"/>
          <w:szCs w:val="24"/>
          <w:u w:val="single"/>
          <w:lang w:eastAsia="zh-CN"/>
        </w:rPr>
      </w:pPr>
      <w:r>
        <w:rPr>
          <w:rFonts w:hint="eastAsia"/>
          <w:sz w:val="24"/>
          <w:szCs w:val="24"/>
          <w:lang w:eastAsia="zh-CN"/>
        </w:rPr>
        <w:t>（</w:t>
      </w:r>
      <w:r>
        <w:rPr>
          <w:sz w:val="24"/>
          <w:szCs w:val="24"/>
          <w:lang w:eastAsia="zh-CN"/>
        </w:rPr>
        <w:t>6</w:t>
      </w:r>
      <w:r>
        <w:rPr>
          <w:rFonts w:hint="eastAsia"/>
          <w:sz w:val="24"/>
          <w:szCs w:val="24"/>
          <w:lang w:eastAsia="zh-CN"/>
        </w:rPr>
        <w:t>）今年</w:t>
      </w:r>
      <w:r>
        <w:rPr>
          <w:sz w:val="24"/>
          <w:szCs w:val="24"/>
          <w:lang w:eastAsia="zh-CN"/>
        </w:rPr>
        <w:t>3</w:t>
      </w:r>
      <w:r>
        <w:rPr>
          <w:rFonts w:hint="eastAsia"/>
          <w:sz w:val="24"/>
          <w:szCs w:val="24"/>
          <w:lang w:eastAsia="zh-CN"/>
        </w:rPr>
        <w:t>月，山东济南的人大代表乘火车到北京参加十一届人大五次会议。图中数码代表的铁路线中，</w:t>
      </w:r>
    </w:p>
    <w:p w:rsidR="00F91ADC" w:rsidRDefault="00F91ADC" w:rsidP="00F91ADC">
      <w:pPr>
        <w:spacing w:line="520" w:lineRule="exact"/>
        <w:rPr>
          <w:sz w:val="24"/>
          <w:szCs w:val="24"/>
          <w:lang w:eastAsia="zh-CN"/>
        </w:rPr>
      </w:pPr>
      <w:r>
        <w:rPr>
          <w:noProof/>
          <w:lang w:eastAsia="zh-CN" w:bidi="ar-SA"/>
        </w:rPr>
        <w:drawing>
          <wp:anchor distT="0" distB="0" distL="114300" distR="114300" simplePos="0" relativeHeight="251670528" behindDoc="0" locked="0" layoutInCell="1" allowOverlap="1">
            <wp:simplePos x="0" y="0"/>
            <wp:positionH relativeFrom="column">
              <wp:posOffset>3429000</wp:posOffset>
            </wp:positionH>
            <wp:positionV relativeFrom="paragraph">
              <wp:posOffset>132080</wp:posOffset>
            </wp:positionV>
            <wp:extent cx="1971675" cy="1876425"/>
            <wp:effectExtent l="19050" t="0" r="9525" b="0"/>
            <wp:wrapSquare wrapText="bothSides"/>
            <wp:docPr id="17"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20">
                      <a:lum bright="24000" contrast="42000"/>
                    </a:blip>
                    <a:srcRect/>
                    <a:stretch>
                      <a:fillRect/>
                    </a:stretch>
                  </pic:blipFill>
                  <pic:spPr bwMode="auto">
                    <a:xfrm>
                      <a:off x="0" y="0"/>
                      <a:ext cx="1971675" cy="1876425"/>
                    </a:xfrm>
                    <a:prstGeom prst="rect">
                      <a:avLst/>
                    </a:prstGeom>
                    <a:noFill/>
                  </pic:spPr>
                </pic:pic>
              </a:graphicData>
            </a:graphic>
          </wp:anchor>
        </w:drawing>
      </w:r>
      <w:r>
        <w:rPr>
          <w:sz w:val="24"/>
          <w:szCs w:val="24"/>
          <w:lang w:eastAsia="zh-CN"/>
        </w:rPr>
        <w:t xml:space="preserve"> </w:t>
      </w:r>
      <w:r>
        <w:rPr>
          <w:sz w:val="24"/>
          <w:szCs w:val="24"/>
          <w:u w:val="single"/>
          <w:lang w:eastAsia="zh-CN"/>
        </w:rPr>
        <w:t xml:space="preserve">   </w:t>
      </w:r>
      <w:r>
        <w:rPr>
          <w:rFonts w:hint="eastAsia"/>
          <w:color w:val="FF0000"/>
          <w:sz w:val="24"/>
          <w:szCs w:val="24"/>
          <w:u w:val="single"/>
          <w:lang w:eastAsia="zh-CN"/>
        </w:rPr>
        <w:t>①</w:t>
      </w:r>
      <w:r>
        <w:rPr>
          <w:sz w:val="24"/>
          <w:szCs w:val="24"/>
          <w:u w:val="single"/>
          <w:lang w:eastAsia="zh-CN"/>
        </w:rPr>
        <w:t xml:space="preserve">      </w:t>
      </w:r>
      <w:r>
        <w:rPr>
          <w:rFonts w:hint="eastAsia"/>
          <w:sz w:val="24"/>
          <w:szCs w:val="24"/>
          <w:lang w:eastAsia="zh-CN"/>
        </w:rPr>
        <w:t>是最便捷的。（填图中数码，</w:t>
      </w:r>
      <w:r>
        <w:rPr>
          <w:sz w:val="24"/>
          <w:szCs w:val="24"/>
          <w:lang w:eastAsia="zh-CN"/>
        </w:rPr>
        <w:t>1</w:t>
      </w:r>
      <w:r>
        <w:rPr>
          <w:rFonts w:hint="eastAsia"/>
          <w:sz w:val="24"/>
          <w:szCs w:val="24"/>
          <w:lang w:eastAsia="zh-CN"/>
        </w:rPr>
        <w:t>分）</w:t>
      </w:r>
    </w:p>
    <w:p w:rsidR="00F91ADC" w:rsidRDefault="00F91ADC" w:rsidP="00F91ADC">
      <w:pPr>
        <w:spacing w:line="520" w:lineRule="exact"/>
        <w:rPr>
          <w:sz w:val="24"/>
          <w:szCs w:val="24"/>
          <w:lang w:eastAsia="zh-CN"/>
        </w:rPr>
      </w:pPr>
      <w:r>
        <w:rPr>
          <w:sz w:val="24"/>
          <w:szCs w:val="24"/>
          <w:lang w:eastAsia="zh-CN"/>
        </w:rPr>
        <w:t>19.</w:t>
      </w:r>
      <w:r>
        <w:rPr>
          <w:rFonts w:hint="eastAsia"/>
          <w:sz w:val="24"/>
          <w:szCs w:val="24"/>
          <w:lang w:eastAsia="zh-CN"/>
        </w:rPr>
        <w:t>（</w:t>
      </w:r>
      <w:r>
        <w:rPr>
          <w:sz w:val="24"/>
          <w:szCs w:val="24"/>
          <w:lang w:eastAsia="zh-CN"/>
        </w:rPr>
        <w:t>9</w:t>
      </w:r>
      <w:r>
        <w:rPr>
          <w:rFonts w:hint="eastAsia"/>
          <w:sz w:val="24"/>
          <w:szCs w:val="24"/>
          <w:lang w:eastAsia="zh-CN"/>
        </w:rPr>
        <w:t>分）读我国某区域地图，完成下列各题。</w:t>
      </w:r>
    </w:p>
    <w:p w:rsidR="00F91ADC" w:rsidRDefault="00F91ADC" w:rsidP="00F91ADC">
      <w:pPr>
        <w:spacing w:line="520" w:lineRule="exact"/>
        <w:rPr>
          <w:sz w:val="24"/>
          <w:szCs w:val="24"/>
          <w:lang w:eastAsia="zh-CN"/>
        </w:rPr>
      </w:pPr>
      <w:r>
        <w:rPr>
          <w:rFonts w:hint="eastAsia"/>
          <w:sz w:val="24"/>
          <w:szCs w:val="24"/>
          <w:lang w:eastAsia="zh-CN"/>
        </w:rPr>
        <w:t>（</w:t>
      </w:r>
      <w:r>
        <w:rPr>
          <w:sz w:val="24"/>
          <w:szCs w:val="24"/>
          <w:lang w:eastAsia="zh-CN"/>
        </w:rPr>
        <w:t>1</w:t>
      </w:r>
      <w:r>
        <w:rPr>
          <w:rFonts w:hint="eastAsia"/>
          <w:sz w:val="24"/>
          <w:szCs w:val="24"/>
          <w:lang w:eastAsia="zh-CN"/>
        </w:rPr>
        <w:t>）城市</w:t>
      </w:r>
      <w:r>
        <w:rPr>
          <w:sz w:val="24"/>
          <w:szCs w:val="24"/>
          <w:lang w:eastAsia="zh-CN"/>
        </w:rPr>
        <w:t>A</w:t>
      </w:r>
      <w:r>
        <w:rPr>
          <w:rFonts w:hint="eastAsia"/>
          <w:sz w:val="24"/>
          <w:szCs w:val="24"/>
          <w:lang w:eastAsia="zh-CN"/>
        </w:rPr>
        <w:t>是</w:t>
      </w:r>
      <w:r>
        <w:rPr>
          <w:sz w:val="24"/>
          <w:szCs w:val="24"/>
          <w:u w:val="single"/>
          <w:lang w:eastAsia="zh-CN"/>
        </w:rPr>
        <w:t xml:space="preserve">     </w:t>
      </w:r>
      <w:r w:rsidRPr="00CF206F">
        <w:rPr>
          <w:rFonts w:hint="eastAsia"/>
          <w:color w:val="FF0000"/>
          <w:sz w:val="24"/>
          <w:szCs w:val="24"/>
          <w:u w:val="single"/>
          <w:lang w:eastAsia="zh-CN"/>
        </w:rPr>
        <w:t>广州市</w:t>
      </w:r>
      <w:r>
        <w:rPr>
          <w:sz w:val="24"/>
          <w:szCs w:val="24"/>
          <w:u w:val="single"/>
          <w:lang w:eastAsia="zh-CN"/>
        </w:rPr>
        <w:t xml:space="preserve">    </w:t>
      </w:r>
      <w:r>
        <w:rPr>
          <w:rFonts w:hint="eastAsia"/>
          <w:sz w:val="24"/>
          <w:szCs w:val="24"/>
          <w:lang w:eastAsia="zh-CN"/>
        </w:rPr>
        <w:t>，海域</w:t>
      </w:r>
      <w:r>
        <w:rPr>
          <w:sz w:val="24"/>
          <w:szCs w:val="24"/>
          <w:lang w:eastAsia="zh-CN"/>
        </w:rPr>
        <w:t>B</w:t>
      </w:r>
      <w:r>
        <w:rPr>
          <w:rFonts w:hint="eastAsia"/>
          <w:sz w:val="24"/>
          <w:szCs w:val="24"/>
          <w:lang w:eastAsia="zh-CN"/>
        </w:rPr>
        <w:t>是</w:t>
      </w:r>
      <w:r>
        <w:rPr>
          <w:sz w:val="24"/>
          <w:szCs w:val="24"/>
          <w:u w:val="single"/>
          <w:lang w:eastAsia="zh-CN"/>
        </w:rPr>
        <w:t xml:space="preserve">    </w:t>
      </w:r>
      <w:r w:rsidRPr="00CF206F">
        <w:rPr>
          <w:rFonts w:hint="eastAsia"/>
          <w:color w:val="FF0000"/>
          <w:sz w:val="24"/>
          <w:szCs w:val="24"/>
          <w:u w:val="single"/>
          <w:lang w:eastAsia="zh-CN"/>
        </w:rPr>
        <w:t>南海</w:t>
      </w:r>
      <w:r>
        <w:rPr>
          <w:sz w:val="24"/>
          <w:szCs w:val="24"/>
          <w:u w:val="single"/>
          <w:lang w:eastAsia="zh-CN"/>
        </w:rPr>
        <w:t xml:space="preserve">   </w:t>
      </w:r>
      <w:r>
        <w:rPr>
          <w:rFonts w:hint="eastAsia"/>
          <w:sz w:val="24"/>
          <w:szCs w:val="24"/>
          <w:lang w:eastAsia="zh-CN"/>
        </w:rPr>
        <w:t>。（</w:t>
      </w:r>
      <w:r>
        <w:rPr>
          <w:sz w:val="24"/>
          <w:szCs w:val="24"/>
          <w:lang w:eastAsia="zh-CN"/>
        </w:rPr>
        <w:t>2</w:t>
      </w:r>
      <w:r>
        <w:rPr>
          <w:rFonts w:hint="eastAsia"/>
          <w:sz w:val="24"/>
          <w:szCs w:val="24"/>
          <w:lang w:eastAsia="zh-CN"/>
        </w:rPr>
        <w:t>分）</w:t>
      </w:r>
    </w:p>
    <w:p w:rsidR="00F91ADC" w:rsidRDefault="00F91ADC" w:rsidP="00F91ADC">
      <w:pPr>
        <w:spacing w:line="520" w:lineRule="exact"/>
        <w:rPr>
          <w:sz w:val="24"/>
          <w:szCs w:val="24"/>
          <w:lang w:eastAsia="zh-CN"/>
        </w:rPr>
      </w:pPr>
      <w:r>
        <w:rPr>
          <w:rFonts w:hint="eastAsia"/>
          <w:sz w:val="24"/>
          <w:szCs w:val="24"/>
          <w:lang w:eastAsia="zh-CN"/>
        </w:rPr>
        <w:t>（</w:t>
      </w:r>
      <w:r>
        <w:rPr>
          <w:sz w:val="24"/>
          <w:szCs w:val="24"/>
          <w:lang w:eastAsia="zh-CN"/>
        </w:rPr>
        <w:t>2</w:t>
      </w:r>
      <w:r>
        <w:rPr>
          <w:rFonts w:hint="eastAsia"/>
          <w:sz w:val="24"/>
          <w:szCs w:val="24"/>
          <w:lang w:eastAsia="zh-CN"/>
        </w:rPr>
        <w:t>）图示地区农业发达。棉花、甘蔗、甜菜和水稻等农作物中，最适宜在该地区种植的是</w:t>
      </w:r>
      <w:r>
        <w:rPr>
          <w:sz w:val="24"/>
          <w:szCs w:val="24"/>
          <w:u w:val="single"/>
          <w:lang w:eastAsia="zh-CN"/>
        </w:rPr>
        <w:t xml:space="preserve">   </w:t>
      </w:r>
      <w:r w:rsidRPr="00CF206F">
        <w:rPr>
          <w:rFonts w:hint="eastAsia"/>
          <w:color w:val="FF0000"/>
          <w:sz w:val="24"/>
          <w:szCs w:val="24"/>
          <w:u w:val="single"/>
          <w:lang w:eastAsia="zh-CN"/>
        </w:rPr>
        <w:t>水稻</w:t>
      </w:r>
      <w:r>
        <w:rPr>
          <w:sz w:val="24"/>
          <w:szCs w:val="24"/>
          <w:u w:val="single"/>
          <w:lang w:eastAsia="zh-CN"/>
        </w:rPr>
        <w:t xml:space="preserve">   </w:t>
      </w:r>
      <w:r>
        <w:rPr>
          <w:rFonts w:hint="eastAsia"/>
          <w:sz w:val="24"/>
          <w:szCs w:val="24"/>
          <w:lang w:eastAsia="zh-CN"/>
        </w:rPr>
        <w:t>、</w:t>
      </w:r>
      <w:r>
        <w:rPr>
          <w:sz w:val="24"/>
          <w:szCs w:val="24"/>
          <w:u w:val="single"/>
          <w:lang w:eastAsia="zh-CN"/>
        </w:rPr>
        <w:t xml:space="preserve">   </w:t>
      </w:r>
      <w:r w:rsidRPr="00CF206F">
        <w:rPr>
          <w:rFonts w:hint="eastAsia"/>
          <w:color w:val="FF0000"/>
          <w:sz w:val="24"/>
          <w:szCs w:val="24"/>
          <w:u w:val="single"/>
          <w:lang w:eastAsia="zh-CN"/>
        </w:rPr>
        <w:t>甘蔗</w:t>
      </w:r>
      <w:r>
        <w:rPr>
          <w:sz w:val="24"/>
          <w:szCs w:val="24"/>
          <w:u w:val="single"/>
          <w:lang w:eastAsia="zh-CN"/>
        </w:rPr>
        <w:t xml:space="preserve">  </w:t>
      </w:r>
      <w:r>
        <w:rPr>
          <w:rFonts w:hint="eastAsia"/>
          <w:sz w:val="24"/>
          <w:szCs w:val="24"/>
          <w:lang w:eastAsia="zh-CN"/>
        </w:rPr>
        <w:t>。除气温高、热量充足外，本区发展农业生产的其他自然条件是</w:t>
      </w:r>
      <w:r>
        <w:rPr>
          <w:sz w:val="24"/>
          <w:szCs w:val="24"/>
          <w:u w:val="single"/>
          <w:lang w:eastAsia="zh-CN"/>
        </w:rPr>
        <w:t xml:space="preserve">          </w:t>
      </w:r>
      <w:r>
        <w:rPr>
          <w:noProof/>
          <w:sz w:val="24"/>
          <w:szCs w:val="24"/>
          <w:u w:val="single"/>
          <w:lang w:eastAsia="zh-CN" w:bidi="ar-SA"/>
        </w:rPr>
        <w:drawing>
          <wp:inline distT="0" distB="0" distL="0" distR="0">
            <wp:extent cx="20955" cy="2095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sz w:val="24"/>
          <w:szCs w:val="24"/>
          <w:u w:val="single"/>
          <w:lang w:eastAsia="zh-CN"/>
        </w:rPr>
        <w:t xml:space="preserve">   </w:t>
      </w:r>
      <w:r w:rsidRPr="00CF206F">
        <w:rPr>
          <w:rFonts w:hint="eastAsia"/>
          <w:color w:val="FF0000"/>
          <w:sz w:val="24"/>
          <w:szCs w:val="24"/>
          <w:u w:val="single"/>
          <w:lang w:eastAsia="zh-CN"/>
        </w:rPr>
        <w:t>雨</w:t>
      </w:r>
      <w:r>
        <w:rPr>
          <w:rFonts w:hint="eastAsia"/>
          <w:color w:val="FF0000"/>
          <w:sz w:val="24"/>
          <w:szCs w:val="24"/>
          <w:u w:val="single"/>
          <w:lang w:eastAsia="zh-CN"/>
        </w:rPr>
        <w:t>（降）</w:t>
      </w:r>
      <w:r w:rsidRPr="00CF206F">
        <w:rPr>
          <w:rFonts w:hint="eastAsia"/>
          <w:color w:val="FF0000"/>
          <w:sz w:val="24"/>
          <w:szCs w:val="24"/>
          <w:u w:val="single"/>
          <w:lang w:eastAsia="zh-CN"/>
        </w:rPr>
        <w:t>水充沛</w:t>
      </w:r>
      <w:r>
        <w:rPr>
          <w:sz w:val="24"/>
          <w:szCs w:val="24"/>
          <w:u w:val="single"/>
          <w:lang w:eastAsia="zh-CN"/>
        </w:rPr>
        <w:t xml:space="preserve">                   </w:t>
      </w:r>
      <w:r>
        <w:rPr>
          <w:rFonts w:hint="eastAsia"/>
          <w:sz w:val="24"/>
          <w:szCs w:val="24"/>
          <w:lang w:eastAsia="zh-CN"/>
        </w:rPr>
        <w:t>。</w:t>
      </w:r>
    </w:p>
    <w:p w:rsidR="00F91ADC" w:rsidRDefault="00F91ADC" w:rsidP="00F91ADC">
      <w:pPr>
        <w:spacing w:line="520" w:lineRule="exact"/>
        <w:rPr>
          <w:sz w:val="24"/>
          <w:szCs w:val="24"/>
          <w:lang w:eastAsia="zh-CN"/>
        </w:rPr>
      </w:pPr>
      <w:r>
        <w:rPr>
          <w:rFonts w:hint="eastAsia"/>
          <w:sz w:val="24"/>
          <w:szCs w:val="24"/>
          <w:lang w:eastAsia="zh-CN"/>
        </w:rPr>
        <w:t>（</w:t>
      </w:r>
      <w:r>
        <w:rPr>
          <w:sz w:val="24"/>
          <w:szCs w:val="24"/>
          <w:lang w:eastAsia="zh-CN"/>
        </w:rPr>
        <w:t>3</w:t>
      </w:r>
      <w:r>
        <w:rPr>
          <w:rFonts w:hint="eastAsia"/>
          <w:sz w:val="24"/>
          <w:szCs w:val="24"/>
          <w:lang w:eastAsia="zh-CN"/>
        </w:rPr>
        <w:t>）近年来，图示地区农业用地迅速减少的主要原因是</w:t>
      </w:r>
      <w:r>
        <w:rPr>
          <w:sz w:val="24"/>
          <w:szCs w:val="24"/>
          <w:u w:val="single"/>
          <w:lang w:eastAsia="zh-CN"/>
        </w:rPr>
        <w:t xml:space="preserve">          </w:t>
      </w:r>
      <w:r w:rsidRPr="00D71C2C">
        <w:rPr>
          <w:rFonts w:hint="eastAsia"/>
          <w:color w:val="FF0000"/>
          <w:sz w:val="24"/>
          <w:szCs w:val="24"/>
          <w:u w:val="single"/>
          <w:lang w:eastAsia="zh-CN"/>
        </w:rPr>
        <w:t>经济、城市发展迅速，工业用地占据农业用地</w:t>
      </w:r>
      <w:r>
        <w:rPr>
          <w:rFonts w:hint="eastAsia"/>
          <w:color w:val="FF0000"/>
          <w:sz w:val="24"/>
          <w:szCs w:val="24"/>
          <w:u w:val="single"/>
          <w:lang w:eastAsia="zh-CN"/>
        </w:rPr>
        <w:t>（工业发展乱占耕地）</w:t>
      </w:r>
      <w:r>
        <w:rPr>
          <w:sz w:val="24"/>
          <w:szCs w:val="24"/>
          <w:u w:val="single"/>
          <w:lang w:eastAsia="zh-CN"/>
        </w:rPr>
        <w:t xml:space="preserve">            </w:t>
      </w:r>
      <w:r>
        <w:rPr>
          <w:rFonts w:hint="eastAsia"/>
          <w:sz w:val="24"/>
          <w:szCs w:val="24"/>
          <w:lang w:eastAsia="zh-CN"/>
        </w:rPr>
        <w:t>。（</w:t>
      </w:r>
      <w:r>
        <w:rPr>
          <w:sz w:val="24"/>
          <w:szCs w:val="24"/>
          <w:lang w:eastAsia="zh-CN"/>
        </w:rPr>
        <w:t>1</w:t>
      </w:r>
      <w:r>
        <w:rPr>
          <w:rFonts w:hint="eastAsia"/>
          <w:sz w:val="24"/>
          <w:szCs w:val="24"/>
          <w:lang w:eastAsia="zh-CN"/>
        </w:rPr>
        <w:t>分）</w:t>
      </w:r>
    </w:p>
    <w:p w:rsidR="00F91ADC" w:rsidRDefault="00F91ADC" w:rsidP="00F91ADC">
      <w:pPr>
        <w:spacing w:line="520" w:lineRule="exact"/>
        <w:rPr>
          <w:rFonts w:hint="eastAsia"/>
          <w:sz w:val="24"/>
          <w:szCs w:val="24"/>
          <w:lang w:eastAsia="zh-CN"/>
        </w:rPr>
      </w:pPr>
      <w:r>
        <w:rPr>
          <w:rFonts w:hint="eastAsia"/>
          <w:sz w:val="24"/>
          <w:szCs w:val="24"/>
          <w:lang w:eastAsia="zh-CN"/>
        </w:rPr>
        <w:t>（</w:t>
      </w:r>
      <w:r>
        <w:rPr>
          <w:sz w:val="24"/>
          <w:szCs w:val="24"/>
          <w:lang w:eastAsia="zh-CN"/>
        </w:rPr>
        <w:t>4</w:t>
      </w:r>
      <w:r>
        <w:rPr>
          <w:rFonts w:hint="eastAsia"/>
          <w:sz w:val="24"/>
          <w:szCs w:val="24"/>
          <w:lang w:eastAsia="zh-CN"/>
        </w:rPr>
        <w:t>）</w:t>
      </w:r>
      <w:r>
        <w:rPr>
          <w:sz w:val="24"/>
          <w:szCs w:val="24"/>
          <w:lang w:eastAsia="zh-CN"/>
        </w:rPr>
        <w:t>C</w:t>
      </w:r>
      <w:r>
        <w:rPr>
          <w:rFonts w:hint="eastAsia"/>
          <w:sz w:val="24"/>
          <w:szCs w:val="24"/>
          <w:lang w:eastAsia="zh-CN"/>
        </w:rPr>
        <w:t>地对祖国内地的经济发展起到了什么作用？（</w:t>
      </w:r>
      <w:r>
        <w:rPr>
          <w:sz w:val="24"/>
          <w:szCs w:val="24"/>
          <w:lang w:eastAsia="zh-CN"/>
        </w:rPr>
        <w:t>2</w:t>
      </w:r>
      <w:r>
        <w:rPr>
          <w:rFonts w:hint="eastAsia"/>
          <w:sz w:val="24"/>
          <w:szCs w:val="24"/>
          <w:lang w:eastAsia="zh-CN"/>
        </w:rPr>
        <w:t>分）</w:t>
      </w:r>
    </w:p>
    <w:p w:rsidR="00F91ADC" w:rsidRPr="00B417D4" w:rsidRDefault="00F91ADC" w:rsidP="00F91ADC">
      <w:pPr>
        <w:rPr>
          <w:color w:val="FF0000"/>
          <w:lang w:eastAsia="zh-CN"/>
        </w:rPr>
      </w:pPr>
      <w:r w:rsidRPr="00B417D4">
        <w:rPr>
          <w:color w:val="FF0000"/>
          <w:lang w:eastAsia="zh-CN"/>
        </w:rPr>
        <w:t>带动、辐射沿海地区及内陆地区的经济发展，为国家经济体制改革作试点、带头作用</w:t>
      </w:r>
    </w:p>
    <w:p w:rsidR="00F91ADC" w:rsidRPr="00F0551F" w:rsidRDefault="00F91ADC" w:rsidP="00F91ADC">
      <w:pPr>
        <w:spacing w:line="520" w:lineRule="exact"/>
        <w:rPr>
          <w:rFonts w:hint="eastAsia"/>
          <w:color w:val="FF0000"/>
          <w:sz w:val="24"/>
          <w:szCs w:val="24"/>
          <w:lang w:eastAsia="zh-CN"/>
        </w:rPr>
      </w:pPr>
      <w:r w:rsidRPr="00F0551F">
        <w:rPr>
          <w:rFonts w:hint="eastAsia"/>
          <w:color w:val="FF0000"/>
          <w:sz w:val="24"/>
          <w:szCs w:val="24"/>
          <w:lang w:eastAsia="zh-CN"/>
        </w:rPr>
        <w:t>（为祖国经济发展起到推动作用，引进外资管理经验）</w:t>
      </w:r>
    </w:p>
    <w:p w:rsidR="00267B4E" w:rsidRPr="00F91ADC" w:rsidRDefault="00267B4E" w:rsidP="00F91ADC">
      <w:pPr>
        <w:rPr>
          <w:lang w:eastAsia="zh-CN"/>
        </w:rPr>
      </w:pPr>
    </w:p>
    <w:sectPr w:rsidR="00267B4E" w:rsidRPr="00F91ADC" w:rsidSect="00FF1CC4">
      <w:headerReference w:type="default" r:id="rId21"/>
      <w:footerReference w:type="default" r:id="rId2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673" w:rsidRDefault="00001673">
      <w:pPr>
        <w:spacing w:after="0" w:line="240" w:lineRule="auto"/>
      </w:pPr>
      <w:r>
        <w:separator/>
      </w:r>
    </w:p>
  </w:endnote>
  <w:endnote w:type="continuationSeparator" w:id="1">
    <w:p w:rsidR="00001673" w:rsidRDefault="000016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673" w:rsidRDefault="00001673">
      <w:pPr>
        <w:spacing w:after="0" w:line="240" w:lineRule="auto"/>
      </w:pPr>
      <w:r>
        <w:separator/>
      </w:r>
    </w:p>
  </w:footnote>
  <w:footnote w:type="continuationSeparator" w:id="1">
    <w:p w:rsidR="00001673" w:rsidRDefault="000016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5"/>
    <w:multiLevelType w:val="singleLevel"/>
    <w:tmpl w:val="00000005"/>
    <w:lvl w:ilvl="0">
      <w:start w:val="1"/>
      <w:numFmt w:val="upperLetter"/>
      <w:suff w:val="nothing"/>
      <w:lvlText w:val="%1．"/>
      <w:lvlJc w:val="left"/>
    </w:lvl>
  </w:abstractNum>
  <w:abstractNum w:abstractNumId="2">
    <w:nsid w:val="00000007"/>
    <w:multiLevelType w:val="singleLevel"/>
    <w:tmpl w:val="00000007"/>
    <w:lvl w:ilvl="0">
      <w:start w:val="2"/>
      <w:numFmt w:val="decimal"/>
      <w:suff w:val="nothing"/>
      <w:lvlText w:val="（%1）"/>
      <w:lvlJc w:val="left"/>
    </w:lvl>
  </w:abstractNum>
  <w:abstractNum w:abstractNumId="3">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4BE1076"/>
    <w:multiLevelType w:val="hybridMultilevel"/>
    <w:tmpl w:val="CBC841D2"/>
    <w:lvl w:ilvl="0" w:tplc="43B00DC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9">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68E5283"/>
    <w:multiLevelType w:val="hybridMultilevel"/>
    <w:tmpl w:val="668EF6BA"/>
    <w:lvl w:ilvl="0" w:tplc="D8D85A7A">
      <w:start w:val="1"/>
      <w:numFmt w:val="japaneseCounting"/>
      <w:lvlText w:val="%1、"/>
      <w:lvlJc w:val="left"/>
      <w:pPr>
        <w:tabs>
          <w:tab w:val="num" w:pos="420"/>
        </w:tabs>
        <w:ind w:left="420" w:hanging="4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7BF785A"/>
    <w:multiLevelType w:val="hybridMultilevel"/>
    <w:tmpl w:val="2AD0C712"/>
    <w:lvl w:ilvl="0" w:tplc="22A2EC20">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2DBD708E"/>
    <w:multiLevelType w:val="hybridMultilevel"/>
    <w:tmpl w:val="2A7EA4C2"/>
    <w:lvl w:ilvl="0" w:tplc="774C389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0BE29F2"/>
    <w:multiLevelType w:val="hybridMultilevel"/>
    <w:tmpl w:val="C53406AC"/>
    <w:lvl w:ilvl="0" w:tplc="03FEA43A">
      <w:start w:val="1"/>
      <w:numFmt w:val="ideographZodiac"/>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3D2A2B38"/>
    <w:multiLevelType w:val="hybridMultilevel"/>
    <w:tmpl w:val="1FD21EF8"/>
    <w:lvl w:ilvl="0" w:tplc="7B34E202">
      <w:start w:val="1"/>
      <w:numFmt w:val="decimal"/>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5">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26">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0">
    <w:nsid w:val="546B520E"/>
    <w:multiLevelType w:val="hybridMultilevel"/>
    <w:tmpl w:val="8FD2E9F0"/>
    <w:lvl w:ilvl="0" w:tplc="DDBC0DF4">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5D1A7CB8"/>
    <w:multiLevelType w:val="hybridMultilevel"/>
    <w:tmpl w:val="71622DB4"/>
    <w:lvl w:ilvl="0" w:tplc="A754C8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E9309AC"/>
    <w:multiLevelType w:val="hybridMultilevel"/>
    <w:tmpl w:val="9E72123A"/>
    <w:lvl w:ilvl="0" w:tplc="40A6A8C8">
      <w:start w:val="1"/>
      <w:numFmt w:val="decimal"/>
      <w:lvlText w:val="（%1）"/>
      <w:lvlJc w:val="left"/>
      <w:pPr>
        <w:tabs>
          <w:tab w:val="num" w:pos="720"/>
        </w:tabs>
        <w:ind w:left="720" w:hanging="720"/>
      </w:pPr>
      <w:rPr>
        <w:rFonts w:ascii="宋体"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5FD654E6"/>
    <w:multiLevelType w:val="multilevel"/>
    <w:tmpl w:val="953831DC"/>
    <w:lvl w:ilvl="0">
      <w:start w:val="3"/>
      <w:numFmt w:val="decimal"/>
      <w:lvlText w:val="（%1"/>
      <w:lvlJc w:val="left"/>
      <w:pPr>
        <w:tabs>
          <w:tab w:val="num" w:pos="1905"/>
        </w:tabs>
        <w:ind w:left="1905" w:hanging="1905"/>
      </w:pPr>
      <w:rPr>
        <w:rFonts w:hint="default"/>
      </w:rPr>
    </w:lvl>
    <w:lvl w:ilvl="1">
      <w:start w:val="4"/>
      <w:numFmt w:val="decimal"/>
      <w:lvlText w:val="（%1）%2"/>
      <w:lvlJc w:val="left"/>
      <w:pPr>
        <w:tabs>
          <w:tab w:val="num" w:pos="1905"/>
        </w:tabs>
        <w:ind w:left="1905" w:hanging="1905"/>
      </w:pPr>
      <w:rPr>
        <w:rFonts w:hint="default"/>
      </w:rPr>
    </w:lvl>
    <w:lvl w:ilvl="2">
      <w:start w:val="3"/>
      <w:numFmt w:val="decimal"/>
      <w:lvlText w:val="（%1）%2，%3"/>
      <w:lvlJc w:val="left"/>
      <w:pPr>
        <w:tabs>
          <w:tab w:val="num" w:pos="1905"/>
        </w:tabs>
        <w:ind w:left="1905" w:hanging="1905"/>
      </w:pPr>
      <w:rPr>
        <w:rFonts w:hint="default"/>
      </w:rPr>
    </w:lvl>
    <w:lvl w:ilvl="3">
      <w:start w:val="2"/>
      <w:numFmt w:val="decimal"/>
      <w:lvlText w:val="（%1）%2，%3，%4"/>
      <w:lvlJc w:val="left"/>
      <w:pPr>
        <w:tabs>
          <w:tab w:val="num" w:pos="1905"/>
        </w:tabs>
        <w:ind w:left="1905" w:hanging="1905"/>
      </w:pPr>
      <w:rPr>
        <w:rFonts w:hint="default"/>
      </w:rPr>
    </w:lvl>
    <w:lvl w:ilvl="4">
      <w:start w:val="1"/>
      <w:numFmt w:val="decimal"/>
      <w:lvlText w:val="（%1）%2，%3，%4，%5"/>
      <w:lvlJc w:val="left"/>
      <w:pPr>
        <w:tabs>
          <w:tab w:val="num" w:pos="1905"/>
        </w:tabs>
        <w:ind w:left="1905" w:hanging="1905"/>
      </w:pPr>
      <w:rPr>
        <w:rFonts w:hint="default"/>
      </w:rPr>
    </w:lvl>
    <w:lvl w:ilvl="5">
      <w:start w:val="1"/>
      <w:numFmt w:val="decimal"/>
      <w:lvlText w:val="（%1）%2，%3，%4，%5.%6"/>
      <w:lvlJc w:val="left"/>
      <w:pPr>
        <w:tabs>
          <w:tab w:val="num" w:pos="1905"/>
        </w:tabs>
        <w:ind w:left="1905" w:hanging="1905"/>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nsid w:val="61C04DB9"/>
    <w:multiLevelType w:val="hybridMultilevel"/>
    <w:tmpl w:val="A94099E0"/>
    <w:lvl w:ilvl="0" w:tplc="AEF816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7">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9">
    <w:nsid w:val="6BA30C21"/>
    <w:multiLevelType w:val="multilevel"/>
    <w:tmpl w:val="DDD23AFC"/>
    <w:lvl w:ilvl="0">
      <w:start w:val="36"/>
      <w:numFmt w:val="decimal"/>
      <w:lvlText w:val="%1"/>
      <w:lvlJc w:val="left"/>
      <w:pPr>
        <w:tabs>
          <w:tab w:val="num" w:pos="840"/>
        </w:tabs>
        <w:ind w:left="840" w:hanging="840"/>
      </w:pPr>
      <w:rPr>
        <w:rFonts w:hint="default"/>
      </w:rPr>
    </w:lvl>
    <w:lvl w:ilvl="1">
      <w:start w:val="5"/>
      <w:numFmt w:val="decimal"/>
      <w:lvlText w:val="%1.%2"/>
      <w:lvlJc w:val="left"/>
      <w:pPr>
        <w:tabs>
          <w:tab w:val="num" w:pos="1575"/>
        </w:tabs>
        <w:ind w:left="1575" w:hanging="840"/>
      </w:pPr>
      <w:rPr>
        <w:rFonts w:hint="default"/>
      </w:rPr>
    </w:lvl>
    <w:lvl w:ilvl="2">
      <w:start w:val="1"/>
      <w:numFmt w:val="decimal"/>
      <w:lvlText w:val="%1.%2.%3"/>
      <w:lvlJc w:val="left"/>
      <w:pPr>
        <w:tabs>
          <w:tab w:val="num" w:pos="2310"/>
        </w:tabs>
        <w:ind w:left="2310" w:hanging="840"/>
      </w:pPr>
      <w:rPr>
        <w:rFonts w:hint="default"/>
      </w:rPr>
    </w:lvl>
    <w:lvl w:ilvl="3">
      <w:start w:val="1"/>
      <w:numFmt w:val="decimal"/>
      <w:lvlText w:val="%1.%2.%3.%4"/>
      <w:lvlJc w:val="left"/>
      <w:pPr>
        <w:tabs>
          <w:tab w:val="num" w:pos="3285"/>
        </w:tabs>
        <w:ind w:left="3285" w:hanging="108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5115"/>
        </w:tabs>
        <w:ind w:left="5115" w:hanging="1440"/>
      </w:pPr>
      <w:rPr>
        <w:rFonts w:hint="default"/>
      </w:rPr>
    </w:lvl>
    <w:lvl w:ilvl="6">
      <w:start w:val="1"/>
      <w:numFmt w:val="decimal"/>
      <w:lvlText w:val="%1.%2.%3.%4.%5.%6.%7"/>
      <w:lvlJc w:val="left"/>
      <w:pPr>
        <w:tabs>
          <w:tab w:val="num" w:pos="5850"/>
        </w:tabs>
        <w:ind w:left="5850" w:hanging="1440"/>
      </w:pPr>
      <w:rPr>
        <w:rFonts w:hint="default"/>
      </w:rPr>
    </w:lvl>
    <w:lvl w:ilvl="7">
      <w:start w:val="1"/>
      <w:numFmt w:val="decimal"/>
      <w:lvlText w:val="%1.%2.%3.%4.%5.%6.%7.%8"/>
      <w:lvlJc w:val="left"/>
      <w:pPr>
        <w:tabs>
          <w:tab w:val="num" w:pos="6945"/>
        </w:tabs>
        <w:ind w:left="6945" w:hanging="1800"/>
      </w:pPr>
      <w:rPr>
        <w:rFonts w:hint="default"/>
      </w:rPr>
    </w:lvl>
    <w:lvl w:ilvl="8">
      <w:start w:val="1"/>
      <w:numFmt w:val="decimal"/>
      <w:lvlText w:val="%1.%2.%3.%4.%5.%6.%7.%8.%9"/>
      <w:lvlJc w:val="left"/>
      <w:pPr>
        <w:tabs>
          <w:tab w:val="num" w:pos="7680"/>
        </w:tabs>
        <w:ind w:left="7680" w:hanging="1800"/>
      </w:pPr>
      <w:rPr>
        <w:rFonts w:hint="default"/>
      </w:rPr>
    </w:lvl>
  </w:abstractNum>
  <w:abstractNum w:abstractNumId="40">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16218EC"/>
    <w:multiLevelType w:val="hybridMultilevel"/>
    <w:tmpl w:val="A970D846"/>
    <w:lvl w:ilvl="0" w:tplc="B8948F6C">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EC7747C"/>
    <w:multiLevelType w:val="hybridMultilevel"/>
    <w:tmpl w:val="F30CBB36"/>
    <w:lvl w:ilvl="0" w:tplc="C1C40930">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16"/>
  </w:num>
  <w:num w:numId="3">
    <w:abstractNumId w:val="19"/>
  </w:num>
  <w:num w:numId="4">
    <w:abstractNumId w:val="40"/>
  </w:num>
  <w:num w:numId="5">
    <w:abstractNumId w:val="11"/>
  </w:num>
  <w:num w:numId="6">
    <w:abstractNumId w:val="38"/>
  </w:num>
  <w:num w:numId="7">
    <w:abstractNumId w:val="45"/>
  </w:num>
  <w:num w:numId="8">
    <w:abstractNumId w:val="4"/>
  </w:num>
  <w:num w:numId="9">
    <w:abstractNumId w:val="36"/>
  </w:num>
  <w:num w:numId="10">
    <w:abstractNumId w:val="5"/>
  </w:num>
  <w:num w:numId="11">
    <w:abstractNumId w:val="9"/>
  </w:num>
  <w:num w:numId="12">
    <w:abstractNumId w:val="17"/>
  </w:num>
  <w:num w:numId="13">
    <w:abstractNumId w:val="3"/>
  </w:num>
  <w:num w:numId="14">
    <w:abstractNumId w:val="2"/>
  </w:num>
  <w:num w:numId="15">
    <w:abstractNumId w:val="31"/>
  </w:num>
  <w:num w:numId="16">
    <w:abstractNumId w:val="37"/>
  </w:num>
  <w:num w:numId="17">
    <w:abstractNumId w:val="13"/>
  </w:num>
  <w:num w:numId="18">
    <w:abstractNumId w:val="41"/>
  </w:num>
  <w:num w:numId="19">
    <w:abstractNumId w:val="28"/>
  </w:num>
  <w:num w:numId="20">
    <w:abstractNumId w:val="10"/>
  </w:num>
  <w:num w:numId="21">
    <w:abstractNumId w:val="26"/>
  </w:num>
  <w:num w:numId="22">
    <w:abstractNumId w:val="14"/>
  </w:num>
  <w:num w:numId="23">
    <w:abstractNumId w:val="15"/>
  </w:num>
  <w:num w:numId="24">
    <w:abstractNumId w:val="7"/>
  </w:num>
  <w:num w:numId="25">
    <w:abstractNumId w:val="29"/>
  </w:num>
  <w:num w:numId="26">
    <w:abstractNumId w:val="22"/>
  </w:num>
  <w:num w:numId="27">
    <w:abstractNumId w:val="23"/>
  </w:num>
  <w:num w:numId="28">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5"/>
  </w:num>
  <w:num w:numId="31">
    <w:abstractNumId w:val="12"/>
  </w:num>
  <w:num w:numId="32">
    <w:abstractNumId w:val="27"/>
  </w:num>
  <w:num w:numId="33">
    <w:abstractNumId w:val="42"/>
  </w:num>
  <w:num w:numId="34">
    <w:abstractNumId w:val="44"/>
  </w:num>
  <w:num w:numId="35">
    <w:abstractNumId w:val="1"/>
  </w:num>
  <w:num w:numId="36">
    <w:abstractNumId w:val="20"/>
  </w:num>
  <w:num w:numId="37">
    <w:abstractNumId w:val="43"/>
  </w:num>
  <w:num w:numId="38">
    <w:abstractNumId w:val="46"/>
  </w:num>
  <w:num w:numId="39">
    <w:abstractNumId w:val="21"/>
  </w:num>
  <w:num w:numId="40">
    <w:abstractNumId w:val="24"/>
  </w:num>
  <w:num w:numId="41">
    <w:abstractNumId w:val="18"/>
  </w:num>
  <w:num w:numId="42">
    <w:abstractNumId w:val="6"/>
  </w:num>
  <w:num w:numId="43">
    <w:abstractNumId w:val="32"/>
  </w:num>
  <w:num w:numId="44">
    <w:abstractNumId w:val="39"/>
  </w:num>
  <w:num w:numId="45">
    <w:abstractNumId w:val="35"/>
  </w:num>
  <w:num w:numId="46">
    <w:abstractNumId w:val="34"/>
  </w:num>
  <w:num w:numId="47">
    <w:abstractNumId w:val="3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643074">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673"/>
    <w:rsid w:val="000029C9"/>
    <w:rsid w:val="00003B2F"/>
    <w:rsid w:val="000054A5"/>
    <w:rsid w:val="00013305"/>
    <w:rsid w:val="00013FFD"/>
    <w:rsid w:val="00014E94"/>
    <w:rsid w:val="000167ED"/>
    <w:rsid w:val="000170D1"/>
    <w:rsid w:val="00020E76"/>
    <w:rsid w:val="0002401F"/>
    <w:rsid w:val="000248E6"/>
    <w:rsid w:val="0003012C"/>
    <w:rsid w:val="00033B2C"/>
    <w:rsid w:val="00035FB6"/>
    <w:rsid w:val="00036A5B"/>
    <w:rsid w:val="00043F75"/>
    <w:rsid w:val="00045BD6"/>
    <w:rsid w:val="000471D1"/>
    <w:rsid w:val="0005061C"/>
    <w:rsid w:val="0005107B"/>
    <w:rsid w:val="0005467A"/>
    <w:rsid w:val="00054B8E"/>
    <w:rsid w:val="0005611B"/>
    <w:rsid w:val="00056223"/>
    <w:rsid w:val="00057201"/>
    <w:rsid w:val="0006047E"/>
    <w:rsid w:val="00061A70"/>
    <w:rsid w:val="0006454E"/>
    <w:rsid w:val="000655B7"/>
    <w:rsid w:val="000710BA"/>
    <w:rsid w:val="00071A2A"/>
    <w:rsid w:val="00071EF1"/>
    <w:rsid w:val="0007554B"/>
    <w:rsid w:val="00076F54"/>
    <w:rsid w:val="0008116E"/>
    <w:rsid w:val="0008272C"/>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2179"/>
    <w:rsid w:val="000B383E"/>
    <w:rsid w:val="000B41F7"/>
    <w:rsid w:val="000B6D50"/>
    <w:rsid w:val="000C03D3"/>
    <w:rsid w:val="000C03E5"/>
    <w:rsid w:val="000C5641"/>
    <w:rsid w:val="000C5A4D"/>
    <w:rsid w:val="000C678E"/>
    <w:rsid w:val="000C75B6"/>
    <w:rsid w:val="000D0396"/>
    <w:rsid w:val="000D08F7"/>
    <w:rsid w:val="000D1AC4"/>
    <w:rsid w:val="000D27EB"/>
    <w:rsid w:val="000D325C"/>
    <w:rsid w:val="000D722C"/>
    <w:rsid w:val="000E1B9F"/>
    <w:rsid w:val="000E41C1"/>
    <w:rsid w:val="000E6996"/>
    <w:rsid w:val="000E69CA"/>
    <w:rsid w:val="000E71D9"/>
    <w:rsid w:val="000E7660"/>
    <w:rsid w:val="000F30BB"/>
    <w:rsid w:val="000F3281"/>
    <w:rsid w:val="000F4FED"/>
    <w:rsid w:val="000F50BC"/>
    <w:rsid w:val="000F5C51"/>
    <w:rsid w:val="00100BC4"/>
    <w:rsid w:val="00101246"/>
    <w:rsid w:val="001027C1"/>
    <w:rsid w:val="00105A64"/>
    <w:rsid w:val="001113F7"/>
    <w:rsid w:val="0011297D"/>
    <w:rsid w:val="00112E89"/>
    <w:rsid w:val="00116FC3"/>
    <w:rsid w:val="00117E2B"/>
    <w:rsid w:val="00120C83"/>
    <w:rsid w:val="001228C1"/>
    <w:rsid w:val="00122E54"/>
    <w:rsid w:val="00135AE5"/>
    <w:rsid w:val="00135E06"/>
    <w:rsid w:val="001376B2"/>
    <w:rsid w:val="00141693"/>
    <w:rsid w:val="00142611"/>
    <w:rsid w:val="001435E8"/>
    <w:rsid w:val="001442F6"/>
    <w:rsid w:val="00146A25"/>
    <w:rsid w:val="00146B1F"/>
    <w:rsid w:val="0015121F"/>
    <w:rsid w:val="00165079"/>
    <w:rsid w:val="001662D8"/>
    <w:rsid w:val="00166624"/>
    <w:rsid w:val="00172A27"/>
    <w:rsid w:val="00180537"/>
    <w:rsid w:val="00180E1F"/>
    <w:rsid w:val="00181356"/>
    <w:rsid w:val="001821BF"/>
    <w:rsid w:val="001828A8"/>
    <w:rsid w:val="00184546"/>
    <w:rsid w:val="0019262B"/>
    <w:rsid w:val="00195D2A"/>
    <w:rsid w:val="00197246"/>
    <w:rsid w:val="00197AB8"/>
    <w:rsid w:val="001A004F"/>
    <w:rsid w:val="001A0B13"/>
    <w:rsid w:val="001A3538"/>
    <w:rsid w:val="001A43D2"/>
    <w:rsid w:val="001A54C1"/>
    <w:rsid w:val="001A5D28"/>
    <w:rsid w:val="001A6D72"/>
    <w:rsid w:val="001A79E9"/>
    <w:rsid w:val="001A7BAE"/>
    <w:rsid w:val="001B2E82"/>
    <w:rsid w:val="001B6FEC"/>
    <w:rsid w:val="001C025B"/>
    <w:rsid w:val="001C060C"/>
    <w:rsid w:val="001C5D84"/>
    <w:rsid w:val="001C6527"/>
    <w:rsid w:val="001C7BE4"/>
    <w:rsid w:val="001D19C3"/>
    <w:rsid w:val="001D3225"/>
    <w:rsid w:val="001D73BD"/>
    <w:rsid w:val="001D78E5"/>
    <w:rsid w:val="001E1EF8"/>
    <w:rsid w:val="001E4874"/>
    <w:rsid w:val="001E489E"/>
    <w:rsid w:val="001E5B7B"/>
    <w:rsid w:val="001E64A6"/>
    <w:rsid w:val="001E678A"/>
    <w:rsid w:val="001F05A9"/>
    <w:rsid w:val="001F0DC2"/>
    <w:rsid w:val="001F45AC"/>
    <w:rsid w:val="001F6A41"/>
    <w:rsid w:val="001F70D2"/>
    <w:rsid w:val="001F78C2"/>
    <w:rsid w:val="002025F1"/>
    <w:rsid w:val="00202876"/>
    <w:rsid w:val="00202CF4"/>
    <w:rsid w:val="00206208"/>
    <w:rsid w:val="0020649A"/>
    <w:rsid w:val="00213659"/>
    <w:rsid w:val="00213C53"/>
    <w:rsid w:val="00214CFF"/>
    <w:rsid w:val="0022492B"/>
    <w:rsid w:val="00225901"/>
    <w:rsid w:val="00231820"/>
    <w:rsid w:val="00231C71"/>
    <w:rsid w:val="002323E5"/>
    <w:rsid w:val="002371DF"/>
    <w:rsid w:val="0024464B"/>
    <w:rsid w:val="00246DB5"/>
    <w:rsid w:val="00252CF4"/>
    <w:rsid w:val="00253EF1"/>
    <w:rsid w:val="00255A7A"/>
    <w:rsid w:val="0025751A"/>
    <w:rsid w:val="00257E41"/>
    <w:rsid w:val="00260FD4"/>
    <w:rsid w:val="0026203B"/>
    <w:rsid w:val="0026215B"/>
    <w:rsid w:val="00264713"/>
    <w:rsid w:val="0026527B"/>
    <w:rsid w:val="002664C6"/>
    <w:rsid w:val="00267B4E"/>
    <w:rsid w:val="00267F12"/>
    <w:rsid w:val="00273563"/>
    <w:rsid w:val="00273E53"/>
    <w:rsid w:val="00275F06"/>
    <w:rsid w:val="00282118"/>
    <w:rsid w:val="00282E47"/>
    <w:rsid w:val="0029342E"/>
    <w:rsid w:val="00294008"/>
    <w:rsid w:val="002959FF"/>
    <w:rsid w:val="002A17BF"/>
    <w:rsid w:val="002A3659"/>
    <w:rsid w:val="002A49F7"/>
    <w:rsid w:val="002A769F"/>
    <w:rsid w:val="002B0D12"/>
    <w:rsid w:val="002B1480"/>
    <w:rsid w:val="002B170B"/>
    <w:rsid w:val="002B1E5B"/>
    <w:rsid w:val="002B3025"/>
    <w:rsid w:val="002B31A1"/>
    <w:rsid w:val="002B4BF8"/>
    <w:rsid w:val="002B4DBA"/>
    <w:rsid w:val="002B5BB7"/>
    <w:rsid w:val="002B74E3"/>
    <w:rsid w:val="002B79AD"/>
    <w:rsid w:val="002C1730"/>
    <w:rsid w:val="002C2155"/>
    <w:rsid w:val="002D151D"/>
    <w:rsid w:val="002D1584"/>
    <w:rsid w:val="002D1D7D"/>
    <w:rsid w:val="002D232E"/>
    <w:rsid w:val="002D33B7"/>
    <w:rsid w:val="002D3953"/>
    <w:rsid w:val="002D685A"/>
    <w:rsid w:val="002E02CE"/>
    <w:rsid w:val="002E0D86"/>
    <w:rsid w:val="002E3412"/>
    <w:rsid w:val="002E3CC7"/>
    <w:rsid w:val="002E4F2D"/>
    <w:rsid w:val="002E648B"/>
    <w:rsid w:val="002E75FA"/>
    <w:rsid w:val="002E78A3"/>
    <w:rsid w:val="002E79D3"/>
    <w:rsid w:val="002F03D8"/>
    <w:rsid w:val="002F12D8"/>
    <w:rsid w:val="002F251B"/>
    <w:rsid w:val="002F480C"/>
    <w:rsid w:val="002F67D7"/>
    <w:rsid w:val="002F6A4D"/>
    <w:rsid w:val="002F75E7"/>
    <w:rsid w:val="002F7BFD"/>
    <w:rsid w:val="002F7FCB"/>
    <w:rsid w:val="003020AB"/>
    <w:rsid w:val="00306302"/>
    <w:rsid w:val="00307B44"/>
    <w:rsid w:val="003118D8"/>
    <w:rsid w:val="003131DC"/>
    <w:rsid w:val="00313B18"/>
    <w:rsid w:val="00317291"/>
    <w:rsid w:val="00330C34"/>
    <w:rsid w:val="003312E3"/>
    <w:rsid w:val="00331DCE"/>
    <w:rsid w:val="00332FBC"/>
    <w:rsid w:val="0033510D"/>
    <w:rsid w:val="00335759"/>
    <w:rsid w:val="00335F37"/>
    <w:rsid w:val="00336A05"/>
    <w:rsid w:val="003401ED"/>
    <w:rsid w:val="00341AC5"/>
    <w:rsid w:val="00342E5D"/>
    <w:rsid w:val="003440D0"/>
    <w:rsid w:val="003453B9"/>
    <w:rsid w:val="0034717B"/>
    <w:rsid w:val="0035242D"/>
    <w:rsid w:val="00352ADC"/>
    <w:rsid w:val="00352D92"/>
    <w:rsid w:val="00352F2E"/>
    <w:rsid w:val="00354271"/>
    <w:rsid w:val="00354ECC"/>
    <w:rsid w:val="00355D03"/>
    <w:rsid w:val="003569F6"/>
    <w:rsid w:val="00363467"/>
    <w:rsid w:val="003650F6"/>
    <w:rsid w:val="0036750F"/>
    <w:rsid w:val="00370817"/>
    <w:rsid w:val="00373158"/>
    <w:rsid w:val="00373B26"/>
    <w:rsid w:val="00373F5A"/>
    <w:rsid w:val="003759AF"/>
    <w:rsid w:val="003777E9"/>
    <w:rsid w:val="003817A5"/>
    <w:rsid w:val="00381C7D"/>
    <w:rsid w:val="0038216B"/>
    <w:rsid w:val="003834DE"/>
    <w:rsid w:val="00384FD5"/>
    <w:rsid w:val="00385B33"/>
    <w:rsid w:val="0038797C"/>
    <w:rsid w:val="00387EBC"/>
    <w:rsid w:val="003919AB"/>
    <w:rsid w:val="003926C3"/>
    <w:rsid w:val="003932FD"/>
    <w:rsid w:val="00393CD5"/>
    <w:rsid w:val="0039482D"/>
    <w:rsid w:val="00394FE2"/>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D7A51"/>
    <w:rsid w:val="003E1588"/>
    <w:rsid w:val="003E2CD1"/>
    <w:rsid w:val="003E3B61"/>
    <w:rsid w:val="003E4324"/>
    <w:rsid w:val="003E719E"/>
    <w:rsid w:val="003E7644"/>
    <w:rsid w:val="003F005B"/>
    <w:rsid w:val="003F3745"/>
    <w:rsid w:val="003F4EB7"/>
    <w:rsid w:val="003F5BD2"/>
    <w:rsid w:val="003F7565"/>
    <w:rsid w:val="00401745"/>
    <w:rsid w:val="00402A6C"/>
    <w:rsid w:val="004036C9"/>
    <w:rsid w:val="00404088"/>
    <w:rsid w:val="004050CC"/>
    <w:rsid w:val="00406BC2"/>
    <w:rsid w:val="00407AA1"/>
    <w:rsid w:val="004120F2"/>
    <w:rsid w:val="00414B27"/>
    <w:rsid w:val="00414DAA"/>
    <w:rsid w:val="00415B86"/>
    <w:rsid w:val="00415C02"/>
    <w:rsid w:val="0041749C"/>
    <w:rsid w:val="004219BA"/>
    <w:rsid w:val="00421E52"/>
    <w:rsid w:val="00424E5D"/>
    <w:rsid w:val="00427013"/>
    <w:rsid w:val="0042719E"/>
    <w:rsid w:val="004312CB"/>
    <w:rsid w:val="00432B3F"/>
    <w:rsid w:val="0043413B"/>
    <w:rsid w:val="0043568E"/>
    <w:rsid w:val="00441283"/>
    <w:rsid w:val="0044184F"/>
    <w:rsid w:val="0044299A"/>
    <w:rsid w:val="00442D70"/>
    <w:rsid w:val="004436D8"/>
    <w:rsid w:val="004470FC"/>
    <w:rsid w:val="00447A0A"/>
    <w:rsid w:val="004504B7"/>
    <w:rsid w:val="0045092D"/>
    <w:rsid w:val="00451767"/>
    <w:rsid w:val="00453534"/>
    <w:rsid w:val="00455AAA"/>
    <w:rsid w:val="004560F4"/>
    <w:rsid w:val="00457B06"/>
    <w:rsid w:val="00462562"/>
    <w:rsid w:val="00467512"/>
    <w:rsid w:val="0046793A"/>
    <w:rsid w:val="0047172C"/>
    <w:rsid w:val="00475454"/>
    <w:rsid w:val="00477F64"/>
    <w:rsid w:val="004809F7"/>
    <w:rsid w:val="00480A5F"/>
    <w:rsid w:val="004828E9"/>
    <w:rsid w:val="00482945"/>
    <w:rsid w:val="00482DED"/>
    <w:rsid w:val="00482F1F"/>
    <w:rsid w:val="00483244"/>
    <w:rsid w:val="0048353A"/>
    <w:rsid w:val="00485431"/>
    <w:rsid w:val="004855EC"/>
    <w:rsid w:val="00485BC8"/>
    <w:rsid w:val="004876A6"/>
    <w:rsid w:val="004915CD"/>
    <w:rsid w:val="0049196E"/>
    <w:rsid w:val="00491FC9"/>
    <w:rsid w:val="004934EF"/>
    <w:rsid w:val="004952D0"/>
    <w:rsid w:val="00495418"/>
    <w:rsid w:val="00495D68"/>
    <w:rsid w:val="00496773"/>
    <w:rsid w:val="004A29E0"/>
    <w:rsid w:val="004B3090"/>
    <w:rsid w:val="004B5BA9"/>
    <w:rsid w:val="004B603C"/>
    <w:rsid w:val="004B642D"/>
    <w:rsid w:val="004C04E8"/>
    <w:rsid w:val="004C4935"/>
    <w:rsid w:val="004C5EB8"/>
    <w:rsid w:val="004C6144"/>
    <w:rsid w:val="004C6ED4"/>
    <w:rsid w:val="004D2F1B"/>
    <w:rsid w:val="004D30F1"/>
    <w:rsid w:val="004D323C"/>
    <w:rsid w:val="004D55C4"/>
    <w:rsid w:val="004E0204"/>
    <w:rsid w:val="004E03BC"/>
    <w:rsid w:val="004E2EBE"/>
    <w:rsid w:val="004E4F87"/>
    <w:rsid w:val="004F0CC1"/>
    <w:rsid w:val="004F1714"/>
    <w:rsid w:val="004F183E"/>
    <w:rsid w:val="004F1D1E"/>
    <w:rsid w:val="004F40CE"/>
    <w:rsid w:val="00502D9F"/>
    <w:rsid w:val="00506A6F"/>
    <w:rsid w:val="005072B4"/>
    <w:rsid w:val="00511ED1"/>
    <w:rsid w:val="00511FB8"/>
    <w:rsid w:val="00512CB7"/>
    <w:rsid w:val="005148AC"/>
    <w:rsid w:val="0051644A"/>
    <w:rsid w:val="00516843"/>
    <w:rsid w:val="005168E5"/>
    <w:rsid w:val="00520017"/>
    <w:rsid w:val="005214FC"/>
    <w:rsid w:val="005218C9"/>
    <w:rsid w:val="00525564"/>
    <w:rsid w:val="00525E15"/>
    <w:rsid w:val="00527307"/>
    <w:rsid w:val="00533DA7"/>
    <w:rsid w:val="005357BB"/>
    <w:rsid w:val="005359FC"/>
    <w:rsid w:val="005372F0"/>
    <w:rsid w:val="0054301E"/>
    <w:rsid w:val="00547007"/>
    <w:rsid w:val="005500CD"/>
    <w:rsid w:val="00550993"/>
    <w:rsid w:val="00550A4D"/>
    <w:rsid w:val="005547AE"/>
    <w:rsid w:val="00554973"/>
    <w:rsid w:val="005551B2"/>
    <w:rsid w:val="005560A2"/>
    <w:rsid w:val="0056142A"/>
    <w:rsid w:val="005654BA"/>
    <w:rsid w:val="0057169F"/>
    <w:rsid w:val="005716B8"/>
    <w:rsid w:val="00574278"/>
    <w:rsid w:val="0057493D"/>
    <w:rsid w:val="00576D94"/>
    <w:rsid w:val="00582496"/>
    <w:rsid w:val="00586632"/>
    <w:rsid w:val="00586C2B"/>
    <w:rsid w:val="00587A6E"/>
    <w:rsid w:val="00590235"/>
    <w:rsid w:val="0059051F"/>
    <w:rsid w:val="005906AC"/>
    <w:rsid w:val="0059332A"/>
    <w:rsid w:val="00594205"/>
    <w:rsid w:val="0059606D"/>
    <w:rsid w:val="00596099"/>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1DA"/>
    <w:rsid w:val="005C4CF0"/>
    <w:rsid w:val="005C5C52"/>
    <w:rsid w:val="005D1C05"/>
    <w:rsid w:val="005D4465"/>
    <w:rsid w:val="005D50E2"/>
    <w:rsid w:val="005E03DC"/>
    <w:rsid w:val="005E2719"/>
    <w:rsid w:val="005E31E1"/>
    <w:rsid w:val="005E3DC9"/>
    <w:rsid w:val="005E4D6B"/>
    <w:rsid w:val="005F1683"/>
    <w:rsid w:val="005F1A85"/>
    <w:rsid w:val="005F3A4E"/>
    <w:rsid w:val="005F5ECC"/>
    <w:rsid w:val="005F6D67"/>
    <w:rsid w:val="005F6DD1"/>
    <w:rsid w:val="005F743B"/>
    <w:rsid w:val="005F7E0A"/>
    <w:rsid w:val="00600436"/>
    <w:rsid w:val="00601C58"/>
    <w:rsid w:val="00601F58"/>
    <w:rsid w:val="00603776"/>
    <w:rsid w:val="006038BA"/>
    <w:rsid w:val="00605FE9"/>
    <w:rsid w:val="006131B3"/>
    <w:rsid w:val="00613AC3"/>
    <w:rsid w:val="00613C41"/>
    <w:rsid w:val="00613E02"/>
    <w:rsid w:val="00620A8F"/>
    <w:rsid w:val="006210AE"/>
    <w:rsid w:val="00621805"/>
    <w:rsid w:val="0062509E"/>
    <w:rsid w:val="006260CF"/>
    <w:rsid w:val="006264A0"/>
    <w:rsid w:val="00631258"/>
    <w:rsid w:val="006366CA"/>
    <w:rsid w:val="00637D2D"/>
    <w:rsid w:val="00645649"/>
    <w:rsid w:val="00645C2B"/>
    <w:rsid w:val="006508E0"/>
    <w:rsid w:val="0065393F"/>
    <w:rsid w:val="00656EFA"/>
    <w:rsid w:val="006573CA"/>
    <w:rsid w:val="006576D2"/>
    <w:rsid w:val="006578DA"/>
    <w:rsid w:val="00657B3B"/>
    <w:rsid w:val="00661BEA"/>
    <w:rsid w:val="00662302"/>
    <w:rsid w:val="0066370A"/>
    <w:rsid w:val="006650D1"/>
    <w:rsid w:val="0066525B"/>
    <w:rsid w:val="00667E79"/>
    <w:rsid w:val="00671057"/>
    <w:rsid w:val="00671960"/>
    <w:rsid w:val="006726A1"/>
    <w:rsid w:val="00673672"/>
    <w:rsid w:val="00677855"/>
    <w:rsid w:val="00681C87"/>
    <w:rsid w:val="00681D28"/>
    <w:rsid w:val="006823EC"/>
    <w:rsid w:val="00686B0A"/>
    <w:rsid w:val="00694E86"/>
    <w:rsid w:val="006965D0"/>
    <w:rsid w:val="006A1946"/>
    <w:rsid w:val="006A1C2F"/>
    <w:rsid w:val="006A6D1C"/>
    <w:rsid w:val="006B1D9E"/>
    <w:rsid w:val="006B229A"/>
    <w:rsid w:val="006B3E8F"/>
    <w:rsid w:val="006B55D3"/>
    <w:rsid w:val="006B68DB"/>
    <w:rsid w:val="006B6C61"/>
    <w:rsid w:val="006C074A"/>
    <w:rsid w:val="006C41A3"/>
    <w:rsid w:val="006C4C6D"/>
    <w:rsid w:val="006C60DB"/>
    <w:rsid w:val="006C79D0"/>
    <w:rsid w:val="006D2220"/>
    <w:rsid w:val="006D49B8"/>
    <w:rsid w:val="006D4DC9"/>
    <w:rsid w:val="006E0164"/>
    <w:rsid w:val="006E0C15"/>
    <w:rsid w:val="006E111F"/>
    <w:rsid w:val="006E3DC1"/>
    <w:rsid w:val="006E488A"/>
    <w:rsid w:val="006E581D"/>
    <w:rsid w:val="006E630B"/>
    <w:rsid w:val="006E683D"/>
    <w:rsid w:val="006E6DD3"/>
    <w:rsid w:val="006E7770"/>
    <w:rsid w:val="006F0BBD"/>
    <w:rsid w:val="006F0DB3"/>
    <w:rsid w:val="006F1205"/>
    <w:rsid w:val="006F2229"/>
    <w:rsid w:val="006F3A88"/>
    <w:rsid w:val="006F66E1"/>
    <w:rsid w:val="007000F3"/>
    <w:rsid w:val="007010C0"/>
    <w:rsid w:val="00703AFF"/>
    <w:rsid w:val="00704142"/>
    <w:rsid w:val="00706196"/>
    <w:rsid w:val="007109EA"/>
    <w:rsid w:val="00711591"/>
    <w:rsid w:val="0071559B"/>
    <w:rsid w:val="00716393"/>
    <w:rsid w:val="00722FFE"/>
    <w:rsid w:val="00727759"/>
    <w:rsid w:val="00730886"/>
    <w:rsid w:val="007326B8"/>
    <w:rsid w:val="0073344B"/>
    <w:rsid w:val="00735969"/>
    <w:rsid w:val="00735CEC"/>
    <w:rsid w:val="0074125B"/>
    <w:rsid w:val="00745909"/>
    <w:rsid w:val="00747FD3"/>
    <w:rsid w:val="00750537"/>
    <w:rsid w:val="0075259F"/>
    <w:rsid w:val="00757A7F"/>
    <w:rsid w:val="007615C1"/>
    <w:rsid w:val="00761AB9"/>
    <w:rsid w:val="00763DAF"/>
    <w:rsid w:val="0076462A"/>
    <w:rsid w:val="007674ED"/>
    <w:rsid w:val="00767E90"/>
    <w:rsid w:val="007728FD"/>
    <w:rsid w:val="007761C5"/>
    <w:rsid w:val="007776EE"/>
    <w:rsid w:val="007845BF"/>
    <w:rsid w:val="00784AB3"/>
    <w:rsid w:val="007862D5"/>
    <w:rsid w:val="00786BCB"/>
    <w:rsid w:val="00796ED7"/>
    <w:rsid w:val="007A104D"/>
    <w:rsid w:val="007A1D3C"/>
    <w:rsid w:val="007A20BE"/>
    <w:rsid w:val="007A26AE"/>
    <w:rsid w:val="007A295A"/>
    <w:rsid w:val="007B4F7A"/>
    <w:rsid w:val="007B7D34"/>
    <w:rsid w:val="007C1192"/>
    <w:rsid w:val="007C13FF"/>
    <w:rsid w:val="007C5DF5"/>
    <w:rsid w:val="007C6958"/>
    <w:rsid w:val="007C7518"/>
    <w:rsid w:val="007D32C7"/>
    <w:rsid w:val="007D5E61"/>
    <w:rsid w:val="007D6214"/>
    <w:rsid w:val="007D6744"/>
    <w:rsid w:val="007D7634"/>
    <w:rsid w:val="007D7783"/>
    <w:rsid w:val="007D7C18"/>
    <w:rsid w:val="007E296D"/>
    <w:rsid w:val="007E5B13"/>
    <w:rsid w:val="007F032F"/>
    <w:rsid w:val="007F179C"/>
    <w:rsid w:val="007F1960"/>
    <w:rsid w:val="007F1D6A"/>
    <w:rsid w:val="007F3617"/>
    <w:rsid w:val="007F46C8"/>
    <w:rsid w:val="007F5D33"/>
    <w:rsid w:val="00800F26"/>
    <w:rsid w:val="00800FCA"/>
    <w:rsid w:val="008015DA"/>
    <w:rsid w:val="00801DB4"/>
    <w:rsid w:val="00802F54"/>
    <w:rsid w:val="008103AB"/>
    <w:rsid w:val="008113D6"/>
    <w:rsid w:val="00813F18"/>
    <w:rsid w:val="008204FD"/>
    <w:rsid w:val="008206DD"/>
    <w:rsid w:val="00821C67"/>
    <w:rsid w:val="00822B1F"/>
    <w:rsid w:val="0083117A"/>
    <w:rsid w:val="008319B3"/>
    <w:rsid w:val="00832A2A"/>
    <w:rsid w:val="008330A0"/>
    <w:rsid w:val="008336B6"/>
    <w:rsid w:val="008371AD"/>
    <w:rsid w:val="0084250E"/>
    <w:rsid w:val="00842A15"/>
    <w:rsid w:val="00843E32"/>
    <w:rsid w:val="00846CFB"/>
    <w:rsid w:val="008476F5"/>
    <w:rsid w:val="0085039F"/>
    <w:rsid w:val="00853580"/>
    <w:rsid w:val="00853C08"/>
    <w:rsid w:val="00855B4F"/>
    <w:rsid w:val="00860C52"/>
    <w:rsid w:val="00860F6B"/>
    <w:rsid w:val="00861E71"/>
    <w:rsid w:val="008621E2"/>
    <w:rsid w:val="00863AAB"/>
    <w:rsid w:val="008642D2"/>
    <w:rsid w:val="00865379"/>
    <w:rsid w:val="008657EF"/>
    <w:rsid w:val="008712C0"/>
    <w:rsid w:val="00872147"/>
    <w:rsid w:val="008730FC"/>
    <w:rsid w:val="00873245"/>
    <w:rsid w:val="008732E1"/>
    <w:rsid w:val="00873827"/>
    <w:rsid w:val="00875EB3"/>
    <w:rsid w:val="00876224"/>
    <w:rsid w:val="0087688C"/>
    <w:rsid w:val="00880680"/>
    <w:rsid w:val="00880C4C"/>
    <w:rsid w:val="008810C8"/>
    <w:rsid w:val="0088250A"/>
    <w:rsid w:val="0088629A"/>
    <w:rsid w:val="00886438"/>
    <w:rsid w:val="00893318"/>
    <w:rsid w:val="008954C9"/>
    <w:rsid w:val="008A5C3A"/>
    <w:rsid w:val="008B34B7"/>
    <w:rsid w:val="008B445F"/>
    <w:rsid w:val="008B46E7"/>
    <w:rsid w:val="008B7EC7"/>
    <w:rsid w:val="008C4018"/>
    <w:rsid w:val="008C4C99"/>
    <w:rsid w:val="008C64E1"/>
    <w:rsid w:val="008C697E"/>
    <w:rsid w:val="008D759F"/>
    <w:rsid w:val="008D79B4"/>
    <w:rsid w:val="008E1461"/>
    <w:rsid w:val="008E226B"/>
    <w:rsid w:val="008E2414"/>
    <w:rsid w:val="008E631F"/>
    <w:rsid w:val="008E6FCE"/>
    <w:rsid w:val="008F1EE2"/>
    <w:rsid w:val="009000C3"/>
    <w:rsid w:val="009030FD"/>
    <w:rsid w:val="009033BE"/>
    <w:rsid w:val="00905983"/>
    <w:rsid w:val="00905E5D"/>
    <w:rsid w:val="00906D99"/>
    <w:rsid w:val="00911327"/>
    <w:rsid w:val="00911F67"/>
    <w:rsid w:val="00912E69"/>
    <w:rsid w:val="0091481A"/>
    <w:rsid w:val="009231FE"/>
    <w:rsid w:val="00924533"/>
    <w:rsid w:val="009246F0"/>
    <w:rsid w:val="00924A9B"/>
    <w:rsid w:val="00930686"/>
    <w:rsid w:val="0093086A"/>
    <w:rsid w:val="009313C9"/>
    <w:rsid w:val="009323AD"/>
    <w:rsid w:val="009359E8"/>
    <w:rsid w:val="00935AA8"/>
    <w:rsid w:val="00936D57"/>
    <w:rsid w:val="00936FDD"/>
    <w:rsid w:val="00941DD9"/>
    <w:rsid w:val="009427C9"/>
    <w:rsid w:val="00943C5B"/>
    <w:rsid w:val="009443A4"/>
    <w:rsid w:val="00953722"/>
    <w:rsid w:val="009541BB"/>
    <w:rsid w:val="009572F0"/>
    <w:rsid w:val="009667D8"/>
    <w:rsid w:val="00972515"/>
    <w:rsid w:val="009733D3"/>
    <w:rsid w:val="00973BEB"/>
    <w:rsid w:val="00974DD7"/>
    <w:rsid w:val="00980C7F"/>
    <w:rsid w:val="009836D1"/>
    <w:rsid w:val="00983CB7"/>
    <w:rsid w:val="00986341"/>
    <w:rsid w:val="00995B70"/>
    <w:rsid w:val="009A4964"/>
    <w:rsid w:val="009A576C"/>
    <w:rsid w:val="009A5B24"/>
    <w:rsid w:val="009A7011"/>
    <w:rsid w:val="009A7CE8"/>
    <w:rsid w:val="009B2935"/>
    <w:rsid w:val="009B2D6D"/>
    <w:rsid w:val="009B4BD5"/>
    <w:rsid w:val="009B55D1"/>
    <w:rsid w:val="009B75CF"/>
    <w:rsid w:val="009C04F1"/>
    <w:rsid w:val="009C1EB9"/>
    <w:rsid w:val="009C2191"/>
    <w:rsid w:val="009C32F0"/>
    <w:rsid w:val="009C4CC5"/>
    <w:rsid w:val="009C5D8C"/>
    <w:rsid w:val="009C6099"/>
    <w:rsid w:val="009C76EE"/>
    <w:rsid w:val="009D0777"/>
    <w:rsid w:val="009D0A5E"/>
    <w:rsid w:val="009D0FC4"/>
    <w:rsid w:val="009D1A96"/>
    <w:rsid w:val="009D1D90"/>
    <w:rsid w:val="009D26E3"/>
    <w:rsid w:val="009D45B3"/>
    <w:rsid w:val="009E25EC"/>
    <w:rsid w:val="009E68BA"/>
    <w:rsid w:val="009E6F71"/>
    <w:rsid w:val="009E768E"/>
    <w:rsid w:val="009F1709"/>
    <w:rsid w:val="009F42DF"/>
    <w:rsid w:val="009F5AAB"/>
    <w:rsid w:val="009F6EEA"/>
    <w:rsid w:val="009F7B9D"/>
    <w:rsid w:val="00A003F4"/>
    <w:rsid w:val="00A0046F"/>
    <w:rsid w:val="00A01DC3"/>
    <w:rsid w:val="00A02483"/>
    <w:rsid w:val="00A03CA7"/>
    <w:rsid w:val="00A052E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1059"/>
    <w:rsid w:val="00A325D5"/>
    <w:rsid w:val="00A33F02"/>
    <w:rsid w:val="00A34180"/>
    <w:rsid w:val="00A34362"/>
    <w:rsid w:val="00A3765D"/>
    <w:rsid w:val="00A43909"/>
    <w:rsid w:val="00A44AFE"/>
    <w:rsid w:val="00A46325"/>
    <w:rsid w:val="00A53F5C"/>
    <w:rsid w:val="00A53FE9"/>
    <w:rsid w:val="00A571A7"/>
    <w:rsid w:val="00A62EF2"/>
    <w:rsid w:val="00A64165"/>
    <w:rsid w:val="00A64A68"/>
    <w:rsid w:val="00A64BEB"/>
    <w:rsid w:val="00A64FD6"/>
    <w:rsid w:val="00A65E8F"/>
    <w:rsid w:val="00A6643F"/>
    <w:rsid w:val="00A70798"/>
    <w:rsid w:val="00A720E5"/>
    <w:rsid w:val="00A7288C"/>
    <w:rsid w:val="00A72B12"/>
    <w:rsid w:val="00A7637A"/>
    <w:rsid w:val="00A80C38"/>
    <w:rsid w:val="00A816E3"/>
    <w:rsid w:val="00A843CF"/>
    <w:rsid w:val="00A85F7F"/>
    <w:rsid w:val="00A85FF8"/>
    <w:rsid w:val="00A87DF4"/>
    <w:rsid w:val="00A87EE7"/>
    <w:rsid w:val="00A91AA9"/>
    <w:rsid w:val="00A928A5"/>
    <w:rsid w:val="00AA0628"/>
    <w:rsid w:val="00AA5AF2"/>
    <w:rsid w:val="00AB34E2"/>
    <w:rsid w:val="00AB39E2"/>
    <w:rsid w:val="00AB4B31"/>
    <w:rsid w:val="00AB673D"/>
    <w:rsid w:val="00AB6DDA"/>
    <w:rsid w:val="00AC2B9D"/>
    <w:rsid w:val="00AC596F"/>
    <w:rsid w:val="00AC6A0D"/>
    <w:rsid w:val="00AD0694"/>
    <w:rsid w:val="00AD2D66"/>
    <w:rsid w:val="00AD333C"/>
    <w:rsid w:val="00AD5175"/>
    <w:rsid w:val="00AD694A"/>
    <w:rsid w:val="00AE3C8D"/>
    <w:rsid w:val="00AE5CE4"/>
    <w:rsid w:val="00AF136F"/>
    <w:rsid w:val="00AF266E"/>
    <w:rsid w:val="00AF33B1"/>
    <w:rsid w:val="00AF3D80"/>
    <w:rsid w:val="00AF4656"/>
    <w:rsid w:val="00AF5250"/>
    <w:rsid w:val="00AF724B"/>
    <w:rsid w:val="00B03433"/>
    <w:rsid w:val="00B04751"/>
    <w:rsid w:val="00B04F8B"/>
    <w:rsid w:val="00B05382"/>
    <w:rsid w:val="00B05463"/>
    <w:rsid w:val="00B05915"/>
    <w:rsid w:val="00B10386"/>
    <w:rsid w:val="00B11D52"/>
    <w:rsid w:val="00B134E2"/>
    <w:rsid w:val="00B13694"/>
    <w:rsid w:val="00B14AE1"/>
    <w:rsid w:val="00B1625D"/>
    <w:rsid w:val="00B209B2"/>
    <w:rsid w:val="00B2294E"/>
    <w:rsid w:val="00B24641"/>
    <w:rsid w:val="00B25377"/>
    <w:rsid w:val="00B2731F"/>
    <w:rsid w:val="00B277EC"/>
    <w:rsid w:val="00B30C66"/>
    <w:rsid w:val="00B31648"/>
    <w:rsid w:val="00B32E82"/>
    <w:rsid w:val="00B373D1"/>
    <w:rsid w:val="00B37B02"/>
    <w:rsid w:val="00B40429"/>
    <w:rsid w:val="00B40C89"/>
    <w:rsid w:val="00B43403"/>
    <w:rsid w:val="00B43AF2"/>
    <w:rsid w:val="00B47FAD"/>
    <w:rsid w:val="00B5226E"/>
    <w:rsid w:val="00B5343F"/>
    <w:rsid w:val="00B543B3"/>
    <w:rsid w:val="00B56C7D"/>
    <w:rsid w:val="00B60759"/>
    <w:rsid w:val="00B613CF"/>
    <w:rsid w:val="00B61967"/>
    <w:rsid w:val="00B71F3F"/>
    <w:rsid w:val="00B72F05"/>
    <w:rsid w:val="00B73D20"/>
    <w:rsid w:val="00B7710D"/>
    <w:rsid w:val="00B81422"/>
    <w:rsid w:val="00B84B39"/>
    <w:rsid w:val="00B8573F"/>
    <w:rsid w:val="00B86C71"/>
    <w:rsid w:val="00B9352E"/>
    <w:rsid w:val="00B9442D"/>
    <w:rsid w:val="00B95774"/>
    <w:rsid w:val="00B95C41"/>
    <w:rsid w:val="00B962F4"/>
    <w:rsid w:val="00B9668A"/>
    <w:rsid w:val="00BA1B29"/>
    <w:rsid w:val="00BA306E"/>
    <w:rsid w:val="00BA41B5"/>
    <w:rsid w:val="00BA5D38"/>
    <w:rsid w:val="00BA7E12"/>
    <w:rsid w:val="00BB1389"/>
    <w:rsid w:val="00BB2912"/>
    <w:rsid w:val="00BB6BE1"/>
    <w:rsid w:val="00BC1C7A"/>
    <w:rsid w:val="00BC3194"/>
    <w:rsid w:val="00BD0FCC"/>
    <w:rsid w:val="00BD19A0"/>
    <w:rsid w:val="00BD2654"/>
    <w:rsid w:val="00BD499B"/>
    <w:rsid w:val="00BD6DE0"/>
    <w:rsid w:val="00BD7B11"/>
    <w:rsid w:val="00BE1E7E"/>
    <w:rsid w:val="00BE6A36"/>
    <w:rsid w:val="00BF06D3"/>
    <w:rsid w:val="00C00A10"/>
    <w:rsid w:val="00C0212E"/>
    <w:rsid w:val="00C04D8C"/>
    <w:rsid w:val="00C1062E"/>
    <w:rsid w:val="00C10AF6"/>
    <w:rsid w:val="00C14AA1"/>
    <w:rsid w:val="00C17615"/>
    <w:rsid w:val="00C17DAD"/>
    <w:rsid w:val="00C201AD"/>
    <w:rsid w:val="00C201E3"/>
    <w:rsid w:val="00C20499"/>
    <w:rsid w:val="00C22166"/>
    <w:rsid w:val="00C22A57"/>
    <w:rsid w:val="00C234A5"/>
    <w:rsid w:val="00C235CD"/>
    <w:rsid w:val="00C23664"/>
    <w:rsid w:val="00C27CA1"/>
    <w:rsid w:val="00C32011"/>
    <w:rsid w:val="00C32480"/>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4CB"/>
    <w:rsid w:val="00C71683"/>
    <w:rsid w:val="00C73383"/>
    <w:rsid w:val="00C7495E"/>
    <w:rsid w:val="00C81DCE"/>
    <w:rsid w:val="00C8407F"/>
    <w:rsid w:val="00C96089"/>
    <w:rsid w:val="00C97E96"/>
    <w:rsid w:val="00CA277F"/>
    <w:rsid w:val="00CA6A69"/>
    <w:rsid w:val="00CB1D9B"/>
    <w:rsid w:val="00CB2FF0"/>
    <w:rsid w:val="00CB37E8"/>
    <w:rsid w:val="00CB523A"/>
    <w:rsid w:val="00CC25F7"/>
    <w:rsid w:val="00CC6EAD"/>
    <w:rsid w:val="00CD0842"/>
    <w:rsid w:val="00CD4194"/>
    <w:rsid w:val="00CD5B70"/>
    <w:rsid w:val="00CD69E2"/>
    <w:rsid w:val="00CD7661"/>
    <w:rsid w:val="00CE17FF"/>
    <w:rsid w:val="00CE5337"/>
    <w:rsid w:val="00CE711E"/>
    <w:rsid w:val="00CF0086"/>
    <w:rsid w:val="00CF773C"/>
    <w:rsid w:val="00D032E4"/>
    <w:rsid w:val="00D062A6"/>
    <w:rsid w:val="00D072BF"/>
    <w:rsid w:val="00D07750"/>
    <w:rsid w:val="00D07A57"/>
    <w:rsid w:val="00D111CB"/>
    <w:rsid w:val="00D1217C"/>
    <w:rsid w:val="00D1416C"/>
    <w:rsid w:val="00D1464A"/>
    <w:rsid w:val="00D201E9"/>
    <w:rsid w:val="00D22FE4"/>
    <w:rsid w:val="00D233BB"/>
    <w:rsid w:val="00D237D2"/>
    <w:rsid w:val="00D24984"/>
    <w:rsid w:val="00D32EB3"/>
    <w:rsid w:val="00D34DC6"/>
    <w:rsid w:val="00D36455"/>
    <w:rsid w:val="00D37513"/>
    <w:rsid w:val="00D40BF9"/>
    <w:rsid w:val="00D42C18"/>
    <w:rsid w:val="00D45322"/>
    <w:rsid w:val="00D47160"/>
    <w:rsid w:val="00D552E2"/>
    <w:rsid w:val="00D607D5"/>
    <w:rsid w:val="00D64481"/>
    <w:rsid w:val="00D67B7A"/>
    <w:rsid w:val="00D714B6"/>
    <w:rsid w:val="00D71C1D"/>
    <w:rsid w:val="00D730AB"/>
    <w:rsid w:val="00D73665"/>
    <w:rsid w:val="00D74E29"/>
    <w:rsid w:val="00D758FA"/>
    <w:rsid w:val="00D76481"/>
    <w:rsid w:val="00D766E9"/>
    <w:rsid w:val="00D81280"/>
    <w:rsid w:val="00D825F0"/>
    <w:rsid w:val="00D859CE"/>
    <w:rsid w:val="00D8676C"/>
    <w:rsid w:val="00D8710C"/>
    <w:rsid w:val="00D87445"/>
    <w:rsid w:val="00D911BE"/>
    <w:rsid w:val="00D91D50"/>
    <w:rsid w:val="00D91EAD"/>
    <w:rsid w:val="00D94BBB"/>
    <w:rsid w:val="00D94E2F"/>
    <w:rsid w:val="00D950E6"/>
    <w:rsid w:val="00DA0AD8"/>
    <w:rsid w:val="00DA4956"/>
    <w:rsid w:val="00DA4A0C"/>
    <w:rsid w:val="00DA523D"/>
    <w:rsid w:val="00DA7658"/>
    <w:rsid w:val="00DB1A59"/>
    <w:rsid w:val="00DB37D2"/>
    <w:rsid w:val="00DB3939"/>
    <w:rsid w:val="00DC15B5"/>
    <w:rsid w:val="00DC41E2"/>
    <w:rsid w:val="00DD086A"/>
    <w:rsid w:val="00DD180B"/>
    <w:rsid w:val="00DD3700"/>
    <w:rsid w:val="00DD64FE"/>
    <w:rsid w:val="00DD7126"/>
    <w:rsid w:val="00DE49E3"/>
    <w:rsid w:val="00DE4EB8"/>
    <w:rsid w:val="00DE50C9"/>
    <w:rsid w:val="00DE58F1"/>
    <w:rsid w:val="00DF215C"/>
    <w:rsid w:val="00DF4CB7"/>
    <w:rsid w:val="00DF5A3E"/>
    <w:rsid w:val="00DF6412"/>
    <w:rsid w:val="00DF7130"/>
    <w:rsid w:val="00E04E07"/>
    <w:rsid w:val="00E04E3A"/>
    <w:rsid w:val="00E115FD"/>
    <w:rsid w:val="00E11645"/>
    <w:rsid w:val="00E1182E"/>
    <w:rsid w:val="00E14EC3"/>
    <w:rsid w:val="00E20AA3"/>
    <w:rsid w:val="00E235C1"/>
    <w:rsid w:val="00E26645"/>
    <w:rsid w:val="00E32982"/>
    <w:rsid w:val="00E36CF3"/>
    <w:rsid w:val="00E36D37"/>
    <w:rsid w:val="00E379FC"/>
    <w:rsid w:val="00E37B74"/>
    <w:rsid w:val="00E41D6E"/>
    <w:rsid w:val="00E44691"/>
    <w:rsid w:val="00E44BD9"/>
    <w:rsid w:val="00E51493"/>
    <w:rsid w:val="00E51F15"/>
    <w:rsid w:val="00E52857"/>
    <w:rsid w:val="00E52D0B"/>
    <w:rsid w:val="00E5595F"/>
    <w:rsid w:val="00E6210F"/>
    <w:rsid w:val="00E67017"/>
    <w:rsid w:val="00E71C00"/>
    <w:rsid w:val="00E72854"/>
    <w:rsid w:val="00E7594A"/>
    <w:rsid w:val="00E768DA"/>
    <w:rsid w:val="00E811E7"/>
    <w:rsid w:val="00E83B73"/>
    <w:rsid w:val="00E84195"/>
    <w:rsid w:val="00E86680"/>
    <w:rsid w:val="00E86FE1"/>
    <w:rsid w:val="00E87257"/>
    <w:rsid w:val="00E926B9"/>
    <w:rsid w:val="00E93866"/>
    <w:rsid w:val="00E96735"/>
    <w:rsid w:val="00EA03EB"/>
    <w:rsid w:val="00EA041B"/>
    <w:rsid w:val="00EA065E"/>
    <w:rsid w:val="00EA1800"/>
    <w:rsid w:val="00EA22AD"/>
    <w:rsid w:val="00EA3022"/>
    <w:rsid w:val="00EA4436"/>
    <w:rsid w:val="00EA4E19"/>
    <w:rsid w:val="00EA6567"/>
    <w:rsid w:val="00EB490B"/>
    <w:rsid w:val="00EB504F"/>
    <w:rsid w:val="00EB708B"/>
    <w:rsid w:val="00EB73F1"/>
    <w:rsid w:val="00EC0712"/>
    <w:rsid w:val="00EC2DB9"/>
    <w:rsid w:val="00EC31E2"/>
    <w:rsid w:val="00EC4A52"/>
    <w:rsid w:val="00EC73E9"/>
    <w:rsid w:val="00ED4573"/>
    <w:rsid w:val="00EE0431"/>
    <w:rsid w:val="00EE0BAC"/>
    <w:rsid w:val="00EE23AC"/>
    <w:rsid w:val="00EE577F"/>
    <w:rsid w:val="00EE5FDA"/>
    <w:rsid w:val="00EF26BB"/>
    <w:rsid w:val="00EF2DDF"/>
    <w:rsid w:val="00EF48A8"/>
    <w:rsid w:val="00EF534E"/>
    <w:rsid w:val="00EF6784"/>
    <w:rsid w:val="00EF7390"/>
    <w:rsid w:val="00F00ED2"/>
    <w:rsid w:val="00F0100A"/>
    <w:rsid w:val="00F01AA9"/>
    <w:rsid w:val="00F02D83"/>
    <w:rsid w:val="00F03408"/>
    <w:rsid w:val="00F04933"/>
    <w:rsid w:val="00F04CAD"/>
    <w:rsid w:val="00F110AC"/>
    <w:rsid w:val="00F126E5"/>
    <w:rsid w:val="00F15733"/>
    <w:rsid w:val="00F178F0"/>
    <w:rsid w:val="00F22EDF"/>
    <w:rsid w:val="00F24E05"/>
    <w:rsid w:val="00F2518A"/>
    <w:rsid w:val="00F255AB"/>
    <w:rsid w:val="00F429EA"/>
    <w:rsid w:val="00F42B3D"/>
    <w:rsid w:val="00F43206"/>
    <w:rsid w:val="00F4339A"/>
    <w:rsid w:val="00F43B95"/>
    <w:rsid w:val="00F46068"/>
    <w:rsid w:val="00F4694D"/>
    <w:rsid w:val="00F46D45"/>
    <w:rsid w:val="00F47978"/>
    <w:rsid w:val="00F52A6F"/>
    <w:rsid w:val="00F56563"/>
    <w:rsid w:val="00F56686"/>
    <w:rsid w:val="00F56908"/>
    <w:rsid w:val="00F605CC"/>
    <w:rsid w:val="00F60C7A"/>
    <w:rsid w:val="00F67406"/>
    <w:rsid w:val="00F7259C"/>
    <w:rsid w:val="00F74684"/>
    <w:rsid w:val="00F77101"/>
    <w:rsid w:val="00F82991"/>
    <w:rsid w:val="00F83BED"/>
    <w:rsid w:val="00F86703"/>
    <w:rsid w:val="00F90144"/>
    <w:rsid w:val="00F91ADC"/>
    <w:rsid w:val="00F91C74"/>
    <w:rsid w:val="00F953EA"/>
    <w:rsid w:val="00F9598D"/>
    <w:rsid w:val="00FA4A4E"/>
    <w:rsid w:val="00FA5178"/>
    <w:rsid w:val="00FC3130"/>
    <w:rsid w:val="00FC41EE"/>
    <w:rsid w:val="00FC535F"/>
    <w:rsid w:val="00FC5B82"/>
    <w:rsid w:val="00FC6D5A"/>
    <w:rsid w:val="00FD0D41"/>
    <w:rsid w:val="00FD17B3"/>
    <w:rsid w:val="00FD4300"/>
    <w:rsid w:val="00FD55B9"/>
    <w:rsid w:val="00FD762A"/>
    <w:rsid w:val="00FE0C11"/>
    <w:rsid w:val="00FE1358"/>
    <w:rsid w:val="00FE2CD3"/>
    <w:rsid w:val="00FE2D23"/>
    <w:rsid w:val="00FE2E9D"/>
    <w:rsid w:val="00FE514B"/>
    <w:rsid w:val="00FF050F"/>
    <w:rsid w:val="00FF0558"/>
    <w:rsid w:val="00FF0DAD"/>
    <w:rsid w:val="00FF0DF8"/>
    <w:rsid w:val="00FF112B"/>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43074">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uiPriority w:val="99"/>
    <w:rsid w:val="00FF1CC4"/>
    <w:rPr>
      <w:sz w:val="18"/>
      <w:szCs w:val="18"/>
    </w:rPr>
  </w:style>
  <w:style w:type="paragraph" w:styleId="a3">
    <w:name w:val="header"/>
    <w:basedOn w:val="a"/>
    <w:link w:val="Char"/>
    <w:uiPriority w:val="99"/>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uiPriority w:val="99"/>
    <w:rsid w:val="00FF1CC4"/>
    <w:rPr>
      <w:sz w:val="18"/>
      <w:szCs w:val="18"/>
    </w:rPr>
  </w:style>
  <w:style w:type="paragraph" w:styleId="af2">
    <w:name w:val="Balloon Text"/>
    <w:basedOn w:val="a"/>
    <w:link w:val="Char9"/>
    <w:uiPriority w:val="99"/>
    <w:rsid w:val="00FF1CC4"/>
    <w:rPr>
      <w:sz w:val="18"/>
      <w:szCs w:val="18"/>
    </w:rPr>
  </w:style>
  <w:style w:type="character" w:customStyle="1" w:styleId="Chara">
    <w:name w:val="页脚 Char"/>
    <w:basedOn w:val="a0"/>
    <w:link w:val="af3"/>
    <w:uiPriority w:val="99"/>
    <w:rsid w:val="00FF1CC4"/>
    <w:rPr>
      <w:sz w:val="18"/>
      <w:szCs w:val="18"/>
    </w:rPr>
  </w:style>
  <w:style w:type="paragraph" w:styleId="af3">
    <w:name w:val="footer"/>
    <w:basedOn w:val="a"/>
    <w:link w:val="Chara"/>
    <w:uiPriority w:val="99"/>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uiPriority w:val="99"/>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NewNew">
    <w:name w:val="正文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
    <w:name w:val="正文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
    <w:name w:val="正文 New New"/>
    <w:rsid w:val="001662D8"/>
    <w:pPr>
      <w:widowControl w:val="0"/>
      <w:jc w:val="both"/>
    </w:pPr>
    <w:rPr>
      <w:rFonts w:ascii="Times New Roman" w:hAnsi="Times New Roman"/>
      <w:kern w:val="2"/>
      <w:sz w:val="21"/>
      <w:szCs w:val="24"/>
    </w:rPr>
  </w:style>
  <w:style w:type="paragraph" w:styleId="aff3">
    <w:name w:val="caption"/>
    <w:basedOn w:val="a"/>
    <w:next w:val="a"/>
    <w:qFormat/>
    <w:rsid w:val="00A31059"/>
    <w:pPr>
      <w:spacing w:before="152" w:after="160" w:line="240" w:lineRule="auto"/>
    </w:pPr>
    <w:rPr>
      <w:rFonts w:ascii="Arial" w:eastAsia="黑体" w:hAnsi="Arial" w:cs="Arial"/>
      <w:sz w:val="20"/>
      <w:szCs w:val="20"/>
      <w:lang w:eastAsia="zh-CN" w:bidi="ar-SA"/>
    </w:rPr>
  </w:style>
  <w:style w:type="paragraph" w:styleId="aff4">
    <w:name w:val="endnote text"/>
    <w:basedOn w:val="a"/>
    <w:link w:val="Charf0"/>
    <w:rsid w:val="00BC3194"/>
    <w:pPr>
      <w:widowControl w:val="0"/>
      <w:snapToGrid w:val="0"/>
      <w:spacing w:after="0" w:line="240" w:lineRule="auto"/>
    </w:pPr>
    <w:rPr>
      <w:rFonts w:ascii="Times New Roman" w:hAnsi="Times New Roman"/>
      <w:kern w:val="2"/>
      <w:sz w:val="21"/>
      <w:szCs w:val="24"/>
      <w:lang w:eastAsia="zh-CN" w:bidi="ar-SA"/>
    </w:rPr>
  </w:style>
  <w:style w:type="character" w:customStyle="1" w:styleId="Charf0">
    <w:name w:val="尾注文本 Char"/>
    <w:basedOn w:val="a0"/>
    <w:link w:val="aff4"/>
    <w:rsid w:val="00BC3194"/>
    <w:rPr>
      <w:rFonts w:ascii="Times New Roman" w:hAnsi="Times New Roman"/>
      <w:kern w:val="2"/>
      <w:sz w:val="21"/>
      <w:szCs w:val="24"/>
    </w:rPr>
  </w:style>
  <w:style w:type="paragraph" w:customStyle="1" w:styleId="aff5">
    <w:name w:val="金太阳正文"/>
    <w:basedOn w:val="a"/>
    <w:rsid w:val="00BC3194"/>
    <w:pPr>
      <w:widowControl w:val="0"/>
      <w:spacing w:after="0" w:line="240" w:lineRule="auto"/>
      <w:ind w:firstLineChars="200" w:firstLine="200"/>
      <w:jc w:val="both"/>
    </w:pPr>
    <w:rPr>
      <w:rFonts w:ascii="Calibri" w:hAnsi="Calibri"/>
      <w:kern w:val="2"/>
      <w:sz w:val="24"/>
      <w:lang w:eastAsia="zh-CN" w:bidi="ar-SA"/>
    </w:rPr>
  </w:style>
  <w:style w:type="paragraph" w:customStyle="1" w:styleId="aff6">
    <w:name w:val="金太阳标题"/>
    <w:basedOn w:val="af"/>
    <w:rsid w:val="00BC3194"/>
    <w:pPr>
      <w:widowControl w:val="0"/>
      <w:spacing w:before="240" w:after="60"/>
      <w:jc w:val="center"/>
      <w:outlineLvl w:val="0"/>
    </w:pPr>
    <w:rPr>
      <w:rFonts w:ascii="Arial" w:hAnsi="Arial" w:cs="Arial"/>
      <w:b/>
      <w:bCs/>
      <w:smallCaps w:val="0"/>
      <w:kern w:val="2"/>
      <w:sz w:val="32"/>
      <w:szCs w:val="32"/>
      <w:lang w:eastAsia="zh-CN" w:bidi="ar-SA"/>
    </w:rPr>
  </w:style>
  <w:style w:type="character" w:customStyle="1" w:styleId="19">
    <w:name w:val="正文文本 (19)_"/>
    <w:basedOn w:val="a0"/>
    <w:link w:val="191"/>
    <w:rsid w:val="00BC3194"/>
    <w:rPr>
      <w:rFonts w:cs="Mangal"/>
      <w:shd w:val="clear" w:color="auto" w:fill="FFFFFF"/>
      <w:lang w:bidi="ks-Deva"/>
    </w:rPr>
  </w:style>
  <w:style w:type="paragraph" w:customStyle="1" w:styleId="191">
    <w:name w:val="正文文本 (19)1"/>
    <w:basedOn w:val="a"/>
    <w:link w:val="19"/>
    <w:rsid w:val="00BC3194"/>
    <w:pPr>
      <w:shd w:val="clear" w:color="auto" w:fill="FFFFFF"/>
      <w:spacing w:after="0" w:line="240" w:lineRule="atLeast"/>
    </w:pPr>
    <w:rPr>
      <w:rFonts w:cs="Mangal"/>
      <w:sz w:val="20"/>
      <w:szCs w:val="20"/>
      <w:shd w:val="clear" w:color="auto" w:fill="FFFFFF"/>
      <w:lang w:eastAsia="zh-CN" w:bidi="ks-Deva"/>
    </w:rPr>
  </w:style>
  <w:style w:type="paragraph" w:customStyle="1" w:styleId="MTDisplayEquation">
    <w:name w:val="MTDisplayEquation"/>
    <w:basedOn w:val="a"/>
    <w:next w:val="a"/>
    <w:rsid w:val="002F251B"/>
    <w:pPr>
      <w:tabs>
        <w:tab w:val="center" w:pos="4160"/>
        <w:tab w:val="right" w:pos="8320"/>
      </w:tabs>
      <w:spacing w:after="0" w:line="240" w:lineRule="auto"/>
    </w:pPr>
    <w:rPr>
      <w:rFonts w:ascii="Times New Roman" w:hAnsi="Times New Roman"/>
      <w:sz w:val="24"/>
      <w:szCs w:val="18"/>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7</Pages>
  <Words>472</Words>
  <Characters>2693</Characters>
  <Application>Microsoft Office Word</Application>
  <DocSecurity>0</DocSecurity>
  <PresentationFormat/>
  <Lines>22</Lines>
  <Paragraphs>6</Paragraphs>
  <Slides>0</Slides>
  <Notes>0</Notes>
  <HiddenSlides>0</HiddenSlides>
  <MMClips>0</MMClips>
  <ScaleCrop>false</ScaleCrop>
  <Manager/>
  <Company/>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356</cp:revision>
  <cp:lastPrinted>1899-12-30T00:00:00Z</cp:lastPrinted>
  <dcterms:created xsi:type="dcterms:W3CDTF">2012-06-14T08:24:00Z</dcterms:created>
  <dcterms:modified xsi:type="dcterms:W3CDTF">2012-07-03T07:28:00Z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