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76" w:rsidRDefault="00310776" w:rsidP="00310776">
      <w:pPr>
        <w:spacing w:line="560" w:lineRule="exact"/>
        <w:jc w:val="center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小学2014年六年级三月份月考</w:t>
      </w:r>
    </w:p>
    <w:p w:rsidR="00310776" w:rsidRDefault="00310776" w:rsidP="00310776">
      <w:pPr>
        <w:spacing w:line="560" w:lineRule="exact"/>
        <w:jc w:val="center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数 学 试 卷</w:t>
      </w:r>
    </w:p>
    <w:p w:rsidR="00310776" w:rsidRDefault="00310776" w:rsidP="00310776">
      <w:pPr>
        <w:spacing w:line="560" w:lineRule="exact"/>
        <w:jc w:val="center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（内容：百分数的应用，圆柱、圆锥，时量：90分钟，满分100分）</w:t>
      </w:r>
    </w:p>
    <w:p w:rsidR="00310776" w:rsidRDefault="00310776" w:rsidP="00310776">
      <w:pPr>
        <w:spacing w:beforeLines="80"/>
        <w:ind w:firstLineChars="650" w:firstLine="1365"/>
        <w:rPr>
          <w:rFonts w:ascii="宋体" w:hAnsi="宋体" w:cs="宋体" w:hint="eastAsia"/>
          <w:szCs w:val="21"/>
          <w:u w:val="single"/>
        </w:rPr>
      </w:pPr>
      <w:r>
        <w:rPr>
          <w:rFonts w:ascii="宋体" w:hAnsi="宋体" w:cs="宋体" w:hint="eastAsia"/>
          <w:szCs w:val="21"/>
        </w:rPr>
        <w:t>姓名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 xml:space="preserve">    班别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  <w:szCs w:val="21"/>
        </w:rPr>
        <w:t xml:space="preserve">    成绩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</w:p>
    <w:p w:rsidR="00310776" w:rsidRDefault="00310776" w:rsidP="00310776">
      <w:pPr>
        <w:spacing w:line="40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一、填空（20分，每空1分）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>
          <w:rPr>
            <w:rFonts w:ascii="宋体" w:hAnsi="宋体" w:cs="宋体" w:hint="eastAsia"/>
            <w:szCs w:val="21"/>
          </w:rPr>
          <w:t>4米</w:t>
        </w:r>
      </w:smartTag>
      <w:r>
        <w:rPr>
          <w:rFonts w:ascii="宋体" w:hAnsi="宋体" w:cs="宋体" w:hint="eastAsia"/>
          <w:szCs w:val="21"/>
        </w:rPr>
        <w:t>占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米"/>
        </w:smartTagPr>
        <w:r>
          <w:rPr>
            <w:rFonts w:ascii="宋体" w:hAnsi="宋体" w:cs="宋体" w:hint="eastAsia"/>
            <w:szCs w:val="21"/>
          </w:rPr>
          <w:t>5米</w:t>
        </w:r>
      </w:smartTag>
      <w:r>
        <w:rPr>
          <w:rFonts w:ascii="宋体" w:hAnsi="宋体" w:cs="宋体" w:hint="eastAsia"/>
          <w:szCs w:val="21"/>
        </w:rPr>
        <w:t>的（    ）%；130吨比125吨多（    ）%；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2、将圆柱的侧面沿高展开，得到一个长方形。长方形的长相当于是圆柱的（    ），长方形的宽就是圆柱的（    ）。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3、一件衣服，原价300元，现在八五折出售，这件衣服降价了（    ）元，现价（    ）元。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4、一个圆锥的底面半径是4分米，高6分米，它的体积是（     ），与它等底等高的圆柱的体积是（     ）。</w:t>
      </w:r>
      <w:hyperlink r:id="rId8" w:history="1">
        <w:r>
          <w:rPr>
            <w:rStyle w:val="a7"/>
            <w:color w:val="DDDDDD"/>
            <w:sz w:val="15"/>
            <w:szCs w:val="15"/>
          </w:rPr>
          <w:t>w   W  w .x  K b 1.c o M</w:t>
        </w:r>
      </w:hyperlink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5、压路机滚筒的直径是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>
          <w:rPr>
            <w:rFonts w:ascii="宋体" w:hAnsi="宋体" w:cs="宋体" w:hint="eastAsia"/>
            <w:szCs w:val="21"/>
          </w:rPr>
          <w:t>2米</w:t>
        </w:r>
      </w:smartTag>
      <w:r>
        <w:rPr>
          <w:rFonts w:ascii="宋体" w:hAnsi="宋体" w:cs="宋体" w:hint="eastAsia"/>
          <w:szCs w:val="21"/>
        </w:rPr>
        <w:t>，长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米"/>
        </w:smartTagPr>
        <w:r>
          <w:rPr>
            <w:rFonts w:ascii="宋体" w:hAnsi="宋体" w:cs="宋体" w:hint="eastAsia"/>
            <w:szCs w:val="21"/>
          </w:rPr>
          <w:t>3米</w:t>
        </w:r>
      </w:smartTag>
      <w:r>
        <w:rPr>
          <w:rFonts w:ascii="宋体" w:hAnsi="宋体" w:cs="宋体" w:hint="eastAsia"/>
          <w:szCs w:val="21"/>
        </w:rPr>
        <w:t>，它滚动一周能行（     ）米，能压（     ）平方米的路面。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6、一个圆柱的侧面展开图是正方形，正方形的边长是6.28分米，圆柱的底面半径是（     ）分米，侧面积是（    ）平方分米。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7、等底等高的圆柱和圆锥，圆柱的体积是圆锥的（     ），圆锥的体积比圆柱少（     ）。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8、把一个棱长是8分米的正方体，切削成一个最大的圆柱体，圆柱体的底面直径是（    ）分米，高是（    ）分米。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9、圆柱的底面直径是3分米，侧面积是18.84平方分米，圆柱的高是（      ）分米，一个圆锥的体积是12.56立方分米，底面半径2分米，它的高是（      ）分米。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10、圆柱的高是6分米，平行底面截去2分米后，圆柱的表面积减少了12.56平方分米。原来圆柱的表面积是（        ）平方分米，体积是（        ）立方分米。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二、判断正误。（对的打“√”，错的打“×”）6分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1、圆锥的体积是圆柱体积的</w:t>
      </w:r>
      <w:r>
        <w:rPr>
          <w:rFonts w:ascii="宋体" w:hAnsi="宋体" w:cs="宋体" w:hint="eastAsia"/>
          <w:position w:val="-24"/>
          <w:szCs w:val="21"/>
        </w:rPr>
        <w:object w:dxaOrig="220" w:dyaOrig="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ww.xkb1.com              新课标第一网不用注册，免费下载！" style="width:10.75pt;height:30.95pt;mso-position-horizontal-relative:page;mso-position-vertical-relative:page" o:ole="">
            <v:imagedata r:id="rId9" o:title=""/>
          </v:shape>
          <o:OLEObject Type="Embed" ProgID="Equation.3" ShapeID="_x0000_i1025" DrawAspect="Content" ObjectID="_1456745846" r:id="rId10"/>
        </w:object>
      </w:r>
      <w:r>
        <w:rPr>
          <w:rFonts w:ascii="宋体" w:hAnsi="宋体" w:cs="宋体" w:hint="eastAsia"/>
          <w:szCs w:val="21"/>
        </w:rPr>
        <w:t>。（    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2、圆柱有无数条高，而圆锥只有一条高。（    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3、无论怎样展开圆柱的侧面，都会得到一个长方形。（    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4、利息越多，肯定本金就越大。（    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5、把一圆柱割拼成一个近似的长方体，体积与表面积都不会变。（    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lastRenderedPageBreak/>
        <w:t>6、一件商品先涨价10%,然后再降低10%，价格不变。（    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三、选择题（15分，把正确答案的序号填入括号里）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1、制作一只无盖水桶，需要多少材料，是求它的（     ）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①一个底面积      ②侧面积      ③一个底面积与侧面积的和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2、12比15少百分之几？错误的算式是（     ）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①12÷15×100%      ②1－</w:t>
      </w:r>
      <w:r>
        <w:rPr>
          <w:rFonts w:ascii="宋体" w:hAnsi="宋体" w:cs="宋体" w:hint="eastAsia"/>
          <w:position w:val="-24"/>
          <w:szCs w:val="21"/>
        </w:rPr>
        <w:object w:dxaOrig="320" w:dyaOrig="620">
          <v:shape id="_x0000_i1026" type="#_x0000_t75" alt="www.xkb1.com              新课标第一网不用注册，免费下载！" style="width:15.8pt;height:30.95pt;mso-position-horizontal-relative:page;mso-position-vertical-relative:page" o:ole="">
            <v:imagedata r:id="rId11" o:title=""/>
          </v:shape>
          <o:OLEObject Type="Embed" ProgID="Equation.3" ShapeID="_x0000_i1026" DrawAspect="Content" ObjectID="_1456745847" r:id="rId12"/>
        </w:object>
      </w:r>
      <w:r>
        <w:rPr>
          <w:rFonts w:ascii="宋体" w:hAnsi="宋体" w:cs="宋体" w:hint="eastAsia"/>
          <w:szCs w:val="21"/>
        </w:rPr>
        <w:t xml:space="preserve"> ×100%     ③（15－12）÷15×100%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3、将一个圆柱体削成一个最大的圆锥体。说法不正确的是（     ）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①削去的体积是圆柱体积的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27" type="#_x0000_t75" alt="www.xkb1.com              新课标第一网不用注册，免费下载！" style="width:12pt;height:30.95pt;mso-position-horizontal-relative:page;mso-position-vertical-relative:page" o:ole="">
            <v:imagedata r:id="rId13" o:title=""/>
          </v:shape>
          <o:OLEObject Type="Embed" ProgID="Equation.3" ShapeID="_x0000_i1027" DrawAspect="Content" ObjectID="_1456745848" r:id="rId14"/>
        </w:objec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②削去的体积是圆柱体积的</w:t>
      </w:r>
      <w:r>
        <w:rPr>
          <w:rFonts w:ascii="宋体" w:hAnsi="宋体" w:cs="宋体" w:hint="eastAsia"/>
          <w:position w:val="-24"/>
          <w:szCs w:val="21"/>
        </w:rPr>
        <w:object w:dxaOrig="220" w:dyaOrig="621">
          <v:shape id="_x0000_i1028" type="#_x0000_t75" alt="www.xkb1.com              新课标第一网不用注册，免费下载！" style="width:10.75pt;height:30.95pt;mso-position-horizontal-relative:page;mso-position-vertical-relative:page" o:ole="">
            <v:imagedata r:id="rId15" o:title=""/>
          </v:shape>
          <o:OLEObject Type="Embed" ProgID="Equation.3" ShapeID="_x0000_i1028" DrawAspect="Content" ObjectID="_1456745849" r:id="rId16"/>
        </w:objec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③削去的体积是圆锥体积的2倍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4、一种VCD，打六折后售价为90元，原价是多少元？正确的算式是（     ）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①90÷60%        ②90×60%       ③90÷（1－60%）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5、把一段长米横截面直径为6分米的圆木，截成两段后，表面积增加了（     ）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①28.26平方分米       ②28.26平方分米       ③56.52平方分米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四、计算（22分）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1、直接写答案。（6分）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20×10%＝                  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29" type="#_x0000_t75" alt="www.xkb1.com              新课标第一网不用注册，免费下载！" style="width:12pt;height:30.95pt;mso-position-horizontal-relative:page;mso-position-vertical-relative:page" o:ole="">
            <v:imagedata r:id="rId13" o:title=""/>
          </v:shape>
          <o:OLEObject Type="Embed" ProgID="Equation.3" ShapeID="_x0000_i1029" DrawAspect="Content" ObjectID="_1456745850" r:id="rId17"/>
        </w:object>
      </w:r>
      <w:r>
        <w:rPr>
          <w:rFonts w:ascii="宋体" w:hAnsi="宋体" w:cs="宋体" w:hint="eastAsia"/>
          <w:szCs w:val="21"/>
        </w:rPr>
        <w:t>÷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30" type="#_x0000_t75" alt="www.xkb1.com              新课标第一网不用注册，免费下载！" style="width:12pt;height:30.95pt;mso-position-horizontal-relative:page;mso-position-vertical-relative:page" o:ole="">
            <v:imagedata r:id="rId18" o:title=""/>
          </v:shape>
          <o:OLEObject Type="Embed" ProgID="Equation.3" ShapeID="_x0000_i1030" DrawAspect="Content" ObjectID="_1456745851" r:id="rId19"/>
        </w:object>
      </w:r>
      <w:r>
        <w:rPr>
          <w:rFonts w:ascii="宋体" w:hAnsi="宋体" w:cs="宋体" w:hint="eastAsia"/>
          <w:szCs w:val="21"/>
        </w:rPr>
        <w:t>＝                  3.14×2.5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＝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2.5×0.4＝               4×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31" type="#_x0000_t75" alt="www.xkb1.com              新课标第一网不用注册，免费下载！" style="width:12pt;height:30.95pt;mso-position-horizontal-relative:page;mso-position-vertical-relative:page" o:ole="">
            <v:imagedata r:id="rId20" o:title=""/>
          </v:shape>
          <o:OLEObject Type="Embed" ProgID="Equation.3" ShapeID="_x0000_i1031" DrawAspect="Content" ObjectID="_1456745852" r:id="rId21"/>
        </w:object>
      </w:r>
      <w:r>
        <w:rPr>
          <w:rFonts w:ascii="宋体" w:hAnsi="宋体" w:cs="宋体" w:hint="eastAsia"/>
          <w:szCs w:val="21"/>
        </w:rPr>
        <w:t>÷4×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32" type="#_x0000_t75" alt="www.xkb1.com              新课标第一网不用注册，免费下载！" style="width:12pt;height:30.95pt;mso-position-horizontal-relative:page;mso-position-vertical-relative:page" o:ole="">
            <v:imagedata r:id="rId20" o:title=""/>
          </v:shape>
          <o:OLEObject Type="Embed" ProgID="Equation.3" ShapeID="_x0000_i1032" DrawAspect="Content" ObjectID="_1456745853" r:id="rId22"/>
        </w:object>
      </w:r>
      <w:r>
        <w:rPr>
          <w:rFonts w:ascii="宋体" w:hAnsi="宋体" w:cs="宋体" w:hint="eastAsia"/>
          <w:szCs w:val="21"/>
        </w:rPr>
        <w:t xml:space="preserve">＝               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33" type="#_x0000_t75" alt="www.xkb1.com              新课标第一网不用注册，免费下载！" style="width:12pt;height:30.95pt;mso-position-horizontal-relative:page;mso-position-vertical-relative:page" o:ole="">
            <v:imagedata r:id="rId23" o:title=""/>
          </v:shape>
          <o:OLEObject Type="Embed" ProgID="Equation.3" ShapeID="_x0000_i1033" DrawAspect="Content" ObjectID="_1456745854" r:id="rId24"/>
        </w:object>
      </w:r>
      <w:r>
        <w:rPr>
          <w:rFonts w:ascii="宋体" w:hAnsi="宋体" w:cs="宋体" w:hint="eastAsia"/>
          <w:szCs w:val="21"/>
        </w:rPr>
        <w:t>－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34" type="#_x0000_t75" alt="www.xkb1.com              新课标第一网不用注册，免费下载！" style="width:12pt;height:30.95pt;mso-position-horizontal-relative:page;mso-position-vertical-relative:page" o:ole="">
            <v:imagedata r:id="rId25" o:title=""/>
          </v:shape>
          <o:OLEObject Type="Embed" ProgID="Equation.3" ShapeID="_x0000_i1034" DrawAspect="Content" ObjectID="_1456745855" r:id="rId26"/>
        </w:object>
      </w:r>
      <w:r>
        <w:rPr>
          <w:rFonts w:ascii="宋体" w:hAnsi="宋体" w:cs="宋体" w:hint="eastAsia"/>
          <w:szCs w:val="21"/>
        </w:rPr>
        <w:t>＝</w:t>
      </w:r>
    </w:p>
    <w:p w:rsidR="00310776" w:rsidRDefault="00310776" w:rsidP="00310776">
      <w:pPr>
        <w:spacing w:line="420" w:lineRule="exact"/>
        <w:ind w:firstLineChars="100" w:firstLine="210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2、看图计算。（10分）（单位：分米）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pict>
          <v:oval id="_x0000_s1436" alt="www.xkb1.com              新课标第一网不用注册，免费下载！" style="position:absolute;left:0;text-align:left;margin-left:63pt;margin-top:20.2pt;width:28.95pt;height:28.1pt;z-index:251662336"/>
        </w:pic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pict>
          <v:group id="_x0000_s1457" alt="www.xkb1.com              新课标第一网不用注册，免费下载！" style="position:absolute;left:0;text-align:left;margin-left:1in;margin-top:6pt;width:20.4pt;height:23.4pt;z-index:251666432" coordsize="408,46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58" type="#_x0000_t202" style="position:absolute;width:360;height:468" filled="f" stroked="f">
              <v:textbox>
                <w:txbxContent>
                  <w:p w:rsidR="00310776" w:rsidRDefault="00310776" w:rsidP="00310776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  <v:line id="_x0000_s1459" style="position:absolute" from="153,102" to="408,102" strokeweight="1pt">
              <v:stroke dashstyle="1 1" endcap="round"/>
            </v:line>
          </v:group>
        </w:pict>
      </w:r>
      <w:r>
        <w:rPr>
          <w:rFonts w:ascii="宋体" w:hAnsi="宋体" w:cs="宋体" w:hint="eastAsia"/>
          <w:szCs w:val="21"/>
          <w:lang w:val="en-US" w:eastAsia="zh-CN"/>
        </w:rPr>
        <w:pict>
          <v:group id="_x0000_s1441" alt="www.xkb1.com              新课标第一网不用注册，免费下载！" style="position:absolute;left:0;text-align:left;margin-left:275.45pt;margin-top:.85pt;width:88pt;height:105.75pt;z-index:251664384" coordsize="1760,2115">
            <v:group id="_x0000_s1442" alt="" style="position:absolute;left:1221;top:1066;width:531;height:177;rotation:270" coordsize="1098,156">
              <v:line id="_x0000_s1443" style="position:absolute;flip:x y" from="18,93" to="1098,93">
                <v:stroke endarrow="block"/>
              </v:line>
              <v:line id="_x0000_s1444" style="position:absolute" from="0,0" to="0,156"/>
            </v:group>
            <v:line id="_x0000_s1445" style="position:absolute;rotation:90;flip:y" from="1282,227" to="1736,227">
              <v:stroke endarrow="block"/>
            </v:line>
            <v:line id="_x0000_s1446" style="position:absolute;rotation:90;flip:x" from="1116,-424" to="1116,426" strokeweight="1pt">
              <v:stroke dashstyle="1 1"/>
            </v:line>
            <v:group id="_x0000_s1447" alt="" style="position:absolute;top:1727;width:1440;height:156;rotation:360" coordsize="3042,159">
              <v:group id="_x0000_s1448" alt="" style="position:absolute;width:1098;height:156" coordsize="1098,156">
                <v:line id="_x0000_s1449" style="position:absolute;flip:x y" from="18,93" to="1098,93">
                  <v:stroke endarrow="block"/>
                </v:line>
                <v:line id="_x0000_s1450" style="position:absolute" from="0,0" to="0,156"/>
              </v:group>
              <v:group id="_x0000_s1451" alt="" style="position:absolute;left:1944;top:3;width:1098;height:156;flip:x" coordsize="1098,156">
                <v:line id="_x0000_s1452" style="position:absolute;flip:x y" from="18,93" to="1098,93">
                  <v:stroke endarrow="block"/>
                </v:line>
                <v:line id="_x0000_s1453" style="position:absolute" from="0,0" to="0,156"/>
              </v:group>
            </v:group>
            <v:shape id="_x0000_s1454" type="#_x0000_t202" style="position:absolute;left:1220;top:419;width:540;height:468" filled="f" stroked="f">
              <v:textbox>
                <w:txbxContent>
                  <w:p w:rsidR="00310776" w:rsidRDefault="00310776" w:rsidP="00310776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12</w:t>
                    </w:r>
                  </w:p>
                </w:txbxContent>
              </v:textbox>
            </v:shape>
            <v:shape id="_x0000_s1455" type="#_x0000_t202" style="position:absolute;left:530;top:1647;width:360;height:468" filled="f" stroked="f">
              <v:textbox>
                <w:txbxContent>
                  <w:p w:rsidR="00310776" w:rsidRDefault="00310776" w:rsidP="00310776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8</w:t>
                    </w:r>
                  </w:p>
                </w:txbxContent>
              </v:textbox>
            </v:shape>
          </v:group>
        </w:pict>
      </w:r>
      <w:r>
        <w:rPr>
          <w:rFonts w:ascii="宋体" w:hAnsi="宋体" w:cs="宋体" w:hint="eastAsia"/>
          <w:szCs w:val="21"/>
          <w:lang w:val="en-US" w:eastAsia="zh-CN"/>
        </w:rPr>
        <w:pict>
          <v:group id="_x0000_s1437" alt="www.xkb1.com              新课标第一网不用注册，免费下载！" style="position:absolute;left:0;text-align:left;margin-left:274pt;margin-top:2.15pt;width:1in;height:87.1pt;z-index:251663360" coordsize="1440,1742">
            <v:oval id="_x0000_s1438" style="position:absolute;top:1118;width:1440;height:624" strokeweight="1.25pt">
              <v:stroke dashstyle="1 1"/>
            </v:oval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439" type="#_x0000_t5" style="position:absolute;width:1440;height:1404" filled="f"/>
            <v:shape id="_x0000_s1440" type="#_x0000_t202" style="position:absolute;left:150;top:1178;width:1080;height:312" stroked="f">
              <v:textbox>
                <w:txbxContent>
                  <w:p w:rsidR="00310776" w:rsidRDefault="00310776" w:rsidP="00310776">
                    <w:r>
                      <w:pict>
                        <v:shape id="_x0000_i1037" type="#_x0000_t75" style="width:74.55pt;height:1.9pt;mso-position-horizontal-relative:page;mso-position-vertical-relative:page">
                          <v:imagedata r:id="rId27" o:title=""/>
                        </v:shape>
                      </w:pict>
                    </w:r>
                  </w:p>
                </w:txbxContent>
              </v:textbox>
            </v:shape>
          </v:group>
        </w:pic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pict>
          <v:shape id="_x0000_s1456" type="#_x0000_t202" alt="www.xkb1.com              新课标第一网不用注册，免费下载！" style="position:absolute;left:0;text-align:left;margin-left:102.45pt;margin-top:7.6pt;width:18pt;height:23.4pt;z-index:251665408" filled="f" stroked="f">
            <v:textbox>
              <w:txbxContent>
                <w:p w:rsidR="00310776" w:rsidRDefault="00310776" w:rsidP="0031077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5</w:t>
                  </w:r>
                </w:p>
              </w:txbxContent>
            </v:textbox>
          </v:shape>
        </w:pict>
      </w:r>
      <w:r>
        <w:rPr>
          <w:rFonts w:ascii="宋体" w:hAnsi="宋体" w:cs="宋体" w:hint="eastAsia"/>
          <w:szCs w:val="21"/>
          <w:lang w:val="en-US" w:eastAsia="zh-CN"/>
        </w:rPr>
        <w:pict>
          <v:rect id="_x0000_s1434" alt="www.xkb1.com              新课标第一网不用注册，免费下载！" style="position:absolute;left:0;text-align:left;margin-left:39.45pt;margin-top:7.6pt;width:79.65pt;height:31.2pt;z-index:251660288"/>
        </w:pict>
      </w:r>
      <w:r>
        <w:rPr>
          <w:rFonts w:ascii="宋体" w:hAnsi="宋体" w:cs="宋体" w:hint="eastAsia"/>
          <w:szCs w:val="21"/>
        </w:rPr>
        <w:t xml:space="preserve"> 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pict>
          <v:oval id="_x0000_s1435" alt="www.xkb1.com              新课标第一网不用注册，免费下载！" style="position:absolute;left:0;text-align:left;margin-left:63pt;margin-top:16.6pt;width:28.95pt;height:28.1pt;z-index:251661312"/>
        </w:pic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表面积：                                体积：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3、列式计算（6分）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①25的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35" type="#_x0000_t75" alt="www.xkb1.com              新课标第一网不用注册，免费下载！" style="width:12pt;height:30.95pt;mso-position-horizontal-relative:page;mso-position-vertical-relative:page" o:ole="">
            <v:imagedata r:id="rId28" o:title=""/>
          </v:shape>
          <o:OLEObject Type="Embed" ProgID="Equation.3" ShapeID="_x0000_i1035" DrawAspect="Content" ObjectID="_1456745856" r:id="rId29"/>
        </w:object>
      </w:r>
      <w:r>
        <w:rPr>
          <w:rFonts w:ascii="宋体" w:hAnsi="宋体" w:cs="宋体" w:hint="eastAsia"/>
          <w:szCs w:val="21"/>
        </w:rPr>
        <w:t>比一个数的75%少89，求这个数。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position w:val="-24"/>
          <w:szCs w:val="21"/>
        </w:rPr>
        <w:object w:dxaOrig="320" w:dyaOrig="620">
          <v:shape id="_x0000_i1036" type="#_x0000_t75" alt="www.xkb1.com              新课标第一网不用注册，免费下载！" style="width:15.8pt;height:30.95pt;mso-position-horizontal-relative:page;mso-position-vertical-relative:page" o:ole="">
            <v:imagedata r:id="rId30" o:title=""/>
          </v:shape>
          <o:OLEObject Type="Embed" ProgID="Equation.3" ShapeID="_x0000_i1036" DrawAspect="Content" ObjectID="_1456745857" r:id="rId31"/>
        </w:object>
      </w:r>
      <w:r>
        <w:rPr>
          <w:rFonts w:ascii="宋体" w:hAnsi="宋体" w:cs="宋体" w:hint="eastAsia"/>
          <w:szCs w:val="21"/>
        </w:rPr>
        <w:t>的9倍除24的30%，商是多少？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五、应用题（37分，1题8分，2-7题每题4分，8题5分）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1、下面各题，只列式不计算。（8分）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（1）李强把20000元人民币存入银行，定期2年，年利率为4.2%，到期他可获利息多少元？列式：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</w:t>
      </w:r>
      <w:r>
        <w:rPr>
          <w:rFonts w:ascii="宋体" w:hAnsi="宋体" w:cs="宋体" w:hint="eastAsia"/>
          <w:szCs w:val="21"/>
        </w:rPr>
        <w:t>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（2）圆柱形水管长15分米，截面直径3分米，水管的侧面积是多少平方分米？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列式：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</w:t>
      </w:r>
      <w:r>
        <w:rPr>
          <w:rFonts w:ascii="宋体" w:hAnsi="宋体" w:cs="宋体" w:hint="eastAsia"/>
          <w:szCs w:val="21"/>
        </w:rPr>
        <w:t>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（3）我校二月份用电量1200千瓦时，经过线路改造后，三月份用量比二月份节约了15%，三月份节约用电多少千瓦时？列式：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</w:t>
      </w:r>
      <w:r>
        <w:rPr>
          <w:rFonts w:ascii="宋体" w:hAnsi="宋体" w:cs="宋体" w:hint="eastAsia"/>
          <w:szCs w:val="21"/>
        </w:rPr>
        <w:t>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（4）一个铁的圆锥的底面积是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.28"/>
          <w:attr w:name="UnitName" w:val="平方米"/>
        </w:smartTagPr>
        <w:r>
          <w:rPr>
            <w:rFonts w:ascii="宋体" w:hAnsi="宋体" w:cs="宋体" w:hint="eastAsia"/>
            <w:szCs w:val="21"/>
          </w:rPr>
          <w:t>6.28平方米</w:t>
        </w:r>
      </w:smartTag>
      <w:r>
        <w:rPr>
          <w:rFonts w:ascii="宋体" w:hAnsi="宋体" w:cs="宋体" w:hint="eastAsia"/>
          <w:szCs w:val="21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米"/>
        </w:smartTagPr>
        <w:r>
          <w:rPr>
            <w:rFonts w:ascii="宋体" w:hAnsi="宋体" w:cs="宋体" w:hint="eastAsia"/>
            <w:szCs w:val="21"/>
          </w:rPr>
          <w:t>1.5米</w:t>
        </w:r>
      </w:smartTag>
      <w:r>
        <w:rPr>
          <w:rFonts w:ascii="宋体" w:hAnsi="宋体" w:cs="宋体" w:hint="eastAsia"/>
          <w:szCs w:val="21"/>
        </w:rPr>
        <w:t>，它的体积是多少立方米？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列式：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</w:t>
      </w:r>
      <w:r>
        <w:rPr>
          <w:rFonts w:ascii="宋体" w:hAnsi="宋体" w:cs="宋体" w:hint="eastAsia"/>
          <w:szCs w:val="21"/>
        </w:rPr>
        <w:t>。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2、一个圆柱的底面半径是2分米，高1分米，圆柱的体积是多少立方分米？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numPr>
          <w:ilvl w:val="0"/>
          <w:numId w:val="6"/>
        </w:num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一套家具标价6500元，砍价后，老板愿八折出售。买这套家具便宜了多少元？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numPr>
          <w:ilvl w:val="0"/>
          <w:numId w:val="7"/>
        </w:num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小明看一本120页的故事书，第一天看了20%，第二天看了40%，两天一共看了多少页？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numPr>
          <w:ilvl w:val="0"/>
          <w:numId w:val="8"/>
        </w:num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杨老师这个月工资1500元，发表文章，稿费收入1200元，按国家规定，月收入超过2000</w:t>
      </w:r>
      <w:r>
        <w:rPr>
          <w:rFonts w:ascii="宋体" w:hAnsi="宋体" w:cs="宋体" w:hint="eastAsia"/>
          <w:szCs w:val="21"/>
        </w:rPr>
        <w:lastRenderedPageBreak/>
        <w:t>元的，应缴纳超过部分20%的个人所得税。杨老师应缴纳个人所得税多少元？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6、把一个铅圆锥浸入一个底面周长是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.56"/>
          <w:attr w:name="UnitName" w:val="米"/>
        </w:smartTagPr>
        <w:r>
          <w:rPr>
            <w:rFonts w:ascii="宋体" w:hAnsi="宋体" w:cs="宋体" w:hint="eastAsia"/>
            <w:szCs w:val="21"/>
          </w:rPr>
          <w:t>12.56米</w:t>
        </w:r>
      </w:smartTag>
      <w:r>
        <w:rPr>
          <w:rFonts w:ascii="宋体" w:hAnsi="宋体" w:cs="宋体" w:hint="eastAsia"/>
          <w:szCs w:val="21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米"/>
        </w:smartTagPr>
        <w:r>
          <w:rPr>
            <w:rFonts w:ascii="宋体" w:hAnsi="宋体" w:cs="宋体" w:hint="eastAsia"/>
            <w:szCs w:val="21"/>
          </w:rPr>
          <w:t>6米</w:t>
        </w:r>
      </w:smartTag>
      <w:r>
        <w:rPr>
          <w:rFonts w:ascii="宋体" w:hAnsi="宋体" w:cs="宋体" w:hint="eastAsia"/>
          <w:szCs w:val="21"/>
        </w:rPr>
        <w:t>的圆柱形水池。水面上升了3分米。铅圆锥的体积是多少？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numPr>
          <w:ilvl w:val="0"/>
          <w:numId w:val="9"/>
        </w:num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甲乙两个仓库共存盐1600吨，甲仓存盐是乙仓的60%，甲仓存盐多少吨？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8、晒谷场上有一堆圆锥形的稻谷，经测量，底面直径是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米"/>
        </w:smartTagPr>
        <w:r>
          <w:rPr>
            <w:rFonts w:ascii="宋体" w:hAnsi="宋体" w:cs="宋体" w:hint="eastAsia"/>
            <w:szCs w:val="21"/>
          </w:rPr>
          <w:t>6米</w:t>
        </w:r>
      </w:smartTag>
      <w:r>
        <w:rPr>
          <w:rFonts w:ascii="宋体" w:hAnsi="宋体" w:cs="宋体" w:hint="eastAsia"/>
          <w:szCs w:val="21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>
          <w:rPr>
            <w:rFonts w:ascii="宋体" w:hAnsi="宋体" w:cs="宋体" w:hint="eastAsia"/>
            <w:szCs w:val="21"/>
          </w:rPr>
          <w:t>2米</w:t>
        </w:r>
      </w:smartTag>
      <w:r>
        <w:rPr>
          <w:rFonts w:ascii="宋体" w:hAnsi="宋体" w:cs="宋体" w:hint="eastAsia"/>
          <w:szCs w:val="21"/>
        </w:rPr>
        <w:t>。如果每立方米稻谷重730千克，这堆稻谷约重多少千克？（约数保留整数）（5分）</w:t>
      </w:r>
    </w:p>
    <w:p w:rsidR="00310776" w:rsidRDefault="00310776" w:rsidP="00310776">
      <w:pPr>
        <w:spacing w:line="420" w:lineRule="exact"/>
        <w:rPr>
          <w:rFonts w:ascii="宋体" w:hAnsi="宋体" w:cs="宋体" w:hint="eastAsia"/>
          <w:szCs w:val="21"/>
        </w:rPr>
      </w:pPr>
    </w:p>
    <w:p w:rsidR="00310776" w:rsidRPr="00960B12" w:rsidRDefault="00310776" w:rsidP="00310776">
      <w:pPr>
        <w:rPr>
          <w:rFonts w:hint="eastAsia"/>
          <w:color w:val="F6F8F8"/>
          <w:sz w:val="15"/>
          <w:szCs w:val="15"/>
        </w:rPr>
      </w:pPr>
    </w:p>
    <w:p w:rsidR="00310776" w:rsidRDefault="00310776" w:rsidP="00310776">
      <w:pPr>
        <w:spacing w:line="420" w:lineRule="exact"/>
        <w:rPr>
          <w:rFonts w:ascii="宋体" w:hAnsi="宋体" w:cs="宋体" w:hint="eastAsia"/>
          <w:sz w:val="28"/>
          <w:szCs w:val="28"/>
        </w:rPr>
      </w:pPr>
    </w:p>
    <w:p w:rsidR="002100EC" w:rsidRPr="00310776" w:rsidRDefault="002100EC" w:rsidP="00310776"/>
    <w:sectPr w:rsidR="002100EC" w:rsidRPr="00310776" w:rsidSect="00A83E3D">
      <w:headerReference w:type="even" r:id="rId32"/>
      <w:headerReference w:type="default" r:id="rId33"/>
      <w:footerReference w:type="default" r:id="rId34"/>
      <w:headerReference w:type="first" r:id="rId3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C3A" w:rsidRDefault="00357C3A" w:rsidP="00324F57">
      <w:r>
        <w:separator/>
      </w:r>
    </w:p>
  </w:endnote>
  <w:endnote w:type="continuationSeparator" w:id="1">
    <w:p w:rsidR="00357C3A" w:rsidRDefault="00357C3A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C3A" w:rsidRDefault="00357C3A" w:rsidP="00324F57">
      <w:r>
        <w:separator/>
      </w:r>
    </w:p>
  </w:footnote>
  <w:footnote w:type="continuationSeparator" w:id="1">
    <w:p w:rsidR="00357C3A" w:rsidRDefault="00357C3A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E477A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E477AB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E477A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2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3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4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5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6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7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8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34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471D"/>
    <w:rsid w:val="00765466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33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8.wmf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image" Target="media/image10.wmf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9.emf"/><Relationship Id="rId30" Type="http://schemas.openxmlformats.org/officeDocument/2006/relationships/image" Target="media/image11.wmf"/><Relationship Id="rId35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398</Words>
  <Characters>2274</Characters>
  <Application>Microsoft Office Word</Application>
  <DocSecurity>0</DocSecurity>
  <Lines>18</Lines>
  <Paragraphs>5</Paragraphs>
  <ScaleCrop>false</ScaleCrop>
  <Company>Lenovo (Beijing) Limited</Company>
  <LinksUpToDate>false</LinksUpToDate>
  <CharactersWithSpaces>2667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39</cp:revision>
  <dcterms:created xsi:type="dcterms:W3CDTF">2014-03-18T07:56:00Z</dcterms:created>
  <dcterms:modified xsi:type="dcterms:W3CDTF">2014-03-19T06:51:00Z</dcterms:modified>
</cp:coreProperties>
</file>