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F3" w:rsidRPr="005F3787" w:rsidRDefault="005F3787" w:rsidP="00753EF3">
      <w:pPr>
        <w:rPr>
          <w:rFonts w:ascii="Times New Roman" w:cs="宋体"/>
          <w:b/>
          <w:sz w:val="28"/>
          <w:szCs w:val="28"/>
        </w:rPr>
      </w:pPr>
      <w:r>
        <w:rPr>
          <w:rFonts w:ascii="Times New Roman" w:cs="宋体"/>
          <w:b/>
          <w:sz w:val="28"/>
          <w:szCs w:val="28"/>
        </w:rPr>
        <w:t>201</w:t>
      </w:r>
      <w:r>
        <w:rPr>
          <w:rFonts w:ascii="Times New Roman" w:cs="宋体" w:hint="eastAsia"/>
          <w:b/>
          <w:sz w:val="28"/>
          <w:szCs w:val="28"/>
        </w:rPr>
        <w:t>4</w:t>
      </w:r>
      <w:r w:rsidRPr="005F3787">
        <w:rPr>
          <w:rFonts w:ascii="Times New Roman" w:cs="宋体" w:hint="eastAsia"/>
          <w:b/>
          <w:sz w:val="28"/>
          <w:szCs w:val="28"/>
        </w:rPr>
        <w:t>陕西</w:t>
      </w:r>
      <w:r w:rsidRPr="005F3787">
        <w:rPr>
          <w:rFonts w:ascii="Times New Roman" w:cs="宋体"/>
          <w:b/>
          <w:sz w:val="28"/>
          <w:szCs w:val="28"/>
        </w:rPr>
        <w:t>高考</w:t>
      </w:r>
      <w:r w:rsidRPr="005F3787">
        <w:rPr>
          <w:rFonts w:ascii="Times New Roman" w:cs="宋体" w:hint="eastAsia"/>
          <w:b/>
          <w:sz w:val="28"/>
          <w:szCs w:val="28"/>
        </w:rPr>
        <w:t>物理</w:t>
      </w:r>
      <w:r w:rsidRPr="005F3787">
        <w:rPr>
          <w:rFonts w:ascii="Times New Roman" w:cs="宋体"/>
          <w:b/>
          <w:sz w:val="28"/>
          <w:szCs w:val="28"/>
        </w:rPr>
        <w:t>题目深度详解</w:t>
      </w:r>
    </w:p>
    <w:p w:rsidR="005F3787" w:rsidRPr="005F3787" w:rsidRDefault="005F3787" w:rsidP="005F3787">
      <w:pPr>
        <w:spacing w:line="360" w:lineRule="auto"/>
        <w:jc w:val="center"/>
        <w:rPr>
          <w:rFonts w:asciiTheme="minorEastAsia" w:hAnsiTheme="minorEastAsia" w:cs="Times New Roman"/>
          <w:b/>
          <w:bCs/>
          <w:sz w:val="28"/>
          <w:szCs w:val="28"/>
        </w:rPr>
      </w:pPr>
      <w:r w:rsidRPr="005F3787">
        <w:rPr>
          <w:rFonts w:asciiTheme="minorEastAsia" w:hAnsiTheme="minorEastAsia" w:cs="Times New Roman"/>
          <w:b/>
          <w:bCs/>
          <w:sz w:val="28"/>
          <w:szCs w:val="28"/>
        </w:rPr>
        <w:t>2014</w:t>
      </w:r>
      <w:r w:rsidRPr="005F3787">
        <w:rPr>
          <w:rFonts w:asciiTheme="minorEastAsia" w:hAnsiTheme="minorEastAsia" w:cs="楷体" w:hint="eastAsia"/>
          <w:b/>
          <w:bCs/>
          <w:sz w:val="28"/>
          <w:szCs w:val="28"/>
        </w:rPr>
        <w:t>年陕西高考物理真题评析</w:t>
      </w:r>
    </w:p>
    <w:p w:rsidR="005F3787" w:rsidRPr="005F3787" w:rsidRDefault="005F3787" w:rsidP="005F3787">
      <w:pPr>
        <w:spacing w:line="360" w:lineRule="auto"/>
        <w:ind w:right="601"/>
        <w:jc w:val="right"/>
        <w:rPr>
          <w:rFonts w:asciiTheme="minorEastAsia" w:hAnsiTheme="minorEastAsia" w:cs="Times New Roman"/>
          <w:b/>
          <w:bCs/>
          <w:szCs w:val="21"/>
        </w:rPr>
      </w:pPr>
      <w:r w:rsidRPr="005F3787">
        <w:rPr>
          <w:rFonts w:asciiTheme="minorEastAsia" w:hAnsiTheme="minorEastAsia" w:cs="楷体" w:hint="eastAsia"/>
          <w:b/>
          <w:bCs/>
          <w:szCs w:val="21"/>
        </w:rPr>
        <w:t>学而思高考研究中心</w:t>
      </w:r>
      <w:r w:rsidRPr="005F3787">
        <w:rPr>
          <w:rFonts w:asciiTheme="minorEastAsia" w:hAnsiTheme="minorEastAsia" w:cs="Times New Roman"/>
          <w:b/>
          <w:bCs/>
          <w:szCs w:val="21"/>
        </w:rPr>
        <w:tab/>
      </w:r>
      <w:r w:rsidRPr="005F3787">
        <w:rPr>
          <w:rFonts w:asciiTheme="minorEastAsia" w:hAnsiTheme="minorEastAsia" w:cs="楷体" w:hint="eastAsia"/>
          <w:b/>
          <w:bCs/>
          <w:szCs w:val="21"/>
        </w:rPr>
        <w:t>姜洪磊</w:t>
      </w:r>
    </w:p>
    <w:p w:rsidR="00A700CB" w:rsidRPr="00A700CB" w:rsidRDefault="00A700CB" w:rsidP="00A700CB">
      <w:pPr>
        <w:pStyle w:val="a6"/>
        <w:rPr>
          <w:rFonts w:ascii="Times New Roman" w:eastAsiaTheme="minorEastAsia" w:hAnsiTheme="minorHAnsi" w:cs="宋体"/>
          <w:b w:val="0"/>
          <w:bCs w:val="0"/>
          <w:sz w:val="24"/>
          <w:szCs w:val="24"/>
        </w:rPr>
      </w:pPr>
    </w:p>
    <w:p w:rsidR="00A700CB" w:rsidRPr="00A700CB" w:rsidRDefault="00A700CB" w:rsidP="00A700CB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 w:rsidRPr="00A700CB">
        <w:rPr>
          <w:rFonts w:ascii="Times New Roman" w:cs="宋体" w:hint="eastAsia"/>
          <w:sz w:val="24"/>
          <w:szCs w:val="24"/>
        </w:rPr>
        <w:t>2014</w:t>
      </w:r>
      <w:r w:rsidRPr="00A700CB">
        <w:rPr>
          <w:rFonts w:ascii="Times New Roman" w:cs="宋体" w:hint="eastAsia"/>
          <w:sz w:val="24"/>
          <w:szCs w:val="24"/>
        </w:rPr>
        <w:t>年高考的理综考试已经结束了，</w:t>
      </w:r>
      <w:r w:rsidR="00B8231A">
        <w:rPr>
          <w:rFonts w:ascii="Times New Roman" w:cs="宋体" w:hint="eastAsia"/>
          <w:sz w:val="24"/>
          <w:szCs w:val="24"/>
        </w:rPr>
        <w:t>学而思高考研究中心</w:t>
      </w:r>
      <w:r w:rsidR="005F3787" w:rsidRPr="00C30389">
        <w:rPr>
          <w:rFonts w:ascii="Times New Roman" w:cs="宋体" w:hint="eastAsia"/>
          <w:sz w:val="24"/>
          <w:szCs w:val="24"/>
        </w:rPr>
        <w:t>在第一时间</w:t>
      </w:r>
      <w:r w:rsidR="005F3787">
        <w:rPr>
          <w:rFonts w:ascii="Times New Roman" w:cs="宋体" w:hint="eastAsia"/>
          <w:sz w:val="24"/>
          <w:szCs w:val="24"/>
        </w:rPr>
        <w:t>对物理试卷展开了分析，</w:t>
      </w:r>
      <w:r w:rsidRPr="00A700CB">
        <w:rPr>
          <w:rFonts w:ascii="Times New Roman" w:cs="宋体" w:hint="eastAsia"/>
          <w:sz w:val="24"/>
          <w:szCs w:val="24"/>
        </w:rPr>
        <w:t>就物理学科而言，要脱离机械化的题海训练，脱离死板的模型记忆，更注重方法的灵活运用和知识的迁移，突出物理学科的特点，以日常生活和实验探究中所接触的科学事物和现象为</w:t>
      </w:r>
      <w:r w:rsidR="002D4D41">
        <w:rPr>
          <w:rFonts w:ascii="Times New Roman" w:cs="宋体" w:hint="eastAsia"/>
          <w:sz w:val="24"/>
          <w:szCs w:val="24"/>
        </w:rPr>
        <w:t>载体，考查学生利用学科知识、数学方法</w:t>
      </w:r>
      <w:r w:rsidRPr="00A700CB">
        <w:rPr>
          <w:rFonts w:ascii="Times New Roman" w:cs="宋体" w:hint="eastAsia"/>
          <w:sz w:val="24"/>
          <w:szCs w:val="24"/>
        </w:rPr>
        <w:t>解决实际问题的能力</w:t>
      </w:r>
      <w:r w:rsidR="00A01C4B">
        <w:rPr>
          <w:rFonts w:ascii="Times New Roman" w:cs="宋体" w:hint="eastAsia"/>
          <w:sz w:val="24"/>
          <w:szCs w:val="24"/>
        </w:rPr>
        <w:t>。</w:t>
      </w:r>
    </w:p>
    <w:p w:rsidR="005F3787" w:rsidRPr="00DC0062" w:rsidRDefault="005F3787" w:rsidP="00A700CB">
      <w:pPr>
        <w:spacing w:line="360" w:lineRule="auto"/>
        <w:rPr>
          <w:rFonts w:ascii="Times New Roman" w:cs="Times New Roman"/>
          <w:sz w:val="24"/>
          <w:szCs w:val="24"/>
        </w:rPr>
      </w:pPr>
    </w:p>
    <w:p w:rsidR="009D7049" w:rsidRPr="00A700CB" w:rsidRDefault="005F3787" w:rsidP="005F3787">
      <w:pPr>
        <w:spacing w:line="360" w:lineRule="auto"/>
        <w:rPr>
          <w:rFonts w:ascii="Times New Roman" w:cs="宋体"/>
          <w:b/>
          <w:bCs/>
          <w:sz w:val="24"/>
          <w:szCs w:val="24"/>
        </w:rPr>
      </w:pPr>
      <w:r>
        <w:rPr>
          <w:rFonts w:ascii="Times New Roman" w:cs="Times New Roman"/>
          <w:b/>
          <w:bCs/>
          <w:sz w:val="24"/>
          <w:szCs w:val="24"/>
        </w:rPr>
        <w:t>1.</w:t>
      </w:r>
      <w:r w:rsidR="009D7049">
        <w:rPr>
          <w:rFonts w:ascii="Times New Roman" w:cs="宋体" w:hint="eastAsia"/>
          <w:b/>
          <w:bCs/>
          <w:sz w:val="24"/>
          <w:szCs w:val="24"/>
        </w:rPr>
        <w:t>试卷结构布局</w:t>
      </w:r>
      <w:r>
        <w:rPr>
          <w:rFonts w:ascii="Times New Roman" w:cs="宋体" w:hint="eastAsia"/>
          <w:b/>
          <w:bCs/>
          <w:sz w:val="24"/>
          <w:szCs w:val="24"/>
        </w:rPr>
        <w:t>稳定</w:t>
      </w:r>
    </w:p>
    <w:p w:rsidR="007E248C" w:rsidRPr="007E248C" w:rsidRDefault="00A700CB" w:rsidP="007E248C">
      <w:pPr>
        <w:snapToGrid w:val="0"/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 w:rsidRPr="00A700CB">
        <w:rPr>
          <w:rFonts w:ascii="Times New Roman" w:cs="宋体" w:hint="eastAsia"/>
          <w:sz w:val="24"/>
          <w:szCs w:val="24"/>
        </w:rPr>
        <w:t>试卷的整体结构保持稳定，突出考查力学和电磁学部分的主干知识，</w:t>
      </w:r>
      <w:r>
        <w:rPr>
          <w:rFonts w:ascii="Times New Roman" w:cs="宋体" w:hint="eastAsia"/>
          <w:sz w:val="24"/>
          <w:szCs w:val="24"/>
        </w:rPr>
        <w:t>情景也是我们日常所练习的那</w:t>
      </w:r>
      <w:r w:rsidR="007E248C">
        <w:rPr>
          <w:rFonts w:ascii="Times New Roman" w:cs="宋体" w:hint="eastAsia"/>
          <w:sz w:val="24"/>
          <w:szCs w:val="24"/>
        </w:rPr>
        <w:t>些模型，但</w:t>
      </w:r>
      <w:r>
        <w:rPr>
          <w:rFonts w:ascii="Times New Roman" w:cs="宋体" w:hint="eastAsia"/>
          <w:sz w:val="24"/>
          <w:szCs w:val="24"/>
        </w:rPr>
        <w:t>数理结合能力</w:t>
      </w:r>
      <w:r w:rsidR="007E248C">
        <w:rPr>
          <w:rFonts w:ascii="Times New Roman" w:cs="宋体" w:hint="eastAsia"/>
          <w:sz w:val="24"/>
          <w:szCs w:val="24"/>
        </w:rPr>
        <w:t>较高</w:t>
      </w:r>
      <w:r>
        <w:rPr>
          <w:rFonts w:ascii="Times New Roman" w:cs="宋体" w:hint="eastAsia"/>
          <w:sz w:val="24"/>
          <w:szCs w:val="24"/>
        </w:rPr>
        <w:t>，在相应的时间内，解答出所有试题，</w:t>
      </w:r>
      <w:r w:rsidR="007E248C">
        <w:rPr>
          <w:rFonts w:ascii="Times New Roman" w:cs="宋体" w:hint="eastAsia"/>
          <w:sz w:val="24"/>
          <w:szCs w:val="24"/>
        </w:rPr>
        <w:t>一如既往</w:t>
      </w:r>
      <w:r>
        <w:rPr>
          <w:rFonts w:ascii="Times New Roman" w:cs="宋体" w:hint="eastAsia"/>
          <w:sz w:val="24"/>
          <w:szCs w:val="24"/>
        </w:rPr>
        <w:t>难度比较大</w:t>
      </w:r>
      <w:r w:rsidR="007E248C">
        <w:rPr>
          <w:rFonts w:ascii="Times New Roman" w:cs="宋体" w:hint="eastAsia"/>
          <w:sz w:val="24"/>
          <w:szCs w:val="24"/>
        </w:rPr>
        <w:t>。</w:t>
      </w:r>
    </w:p>
    <w:p w:rsidR="005F3787" w:rsidRPr="003301AB" w:rsidRDefault="007E248C" w:rsidP="005F3787">
      <w:pPr>
        <w:spacing w:line="360" w:lineRule="auto"/>
        <w:rPr>
          <w:rFonts w:ascii="Times New Roman" w:cs="Times New Roman"/>
          <w:b/>
          <w:bCs/>
          <w:sz w:val="24"/>
          <w:szCs w:val="24"/>
        </w:rPr>
      </w:pPr>
      <w:r>
        <w:rPr>
          <w:rFonts w:ascii="Times New Roman" w:cs="Times New Roman" w:hint="eastAsia"/>
          <w:b/>
          <w:bCs/>
          <w:sz w:val="24"/>
          <w:szCs w:val="24"/>
        </w:rPr>
        <w:t>2</w:t>
      </w:r>
      <w:r w:rsidR="005F3787">
        <w:rPr>
          <w:rFonts w:ascii="Times New Roman" w:cs="Times New Roman"/>
          <w:b/>
          <w:bCs/>
          <w:sz w:val="24"/>
          <w:szCs w:val="24"/>
        </w:rPr>
        <w:t>.</w:t>
      </w:r>
      <w:r w:rsidR="003E66F8">
        <w:rPr>
          <w:rFonts w:ascii="Times New Roman" w:cs="宋体" w:hint="eastAsia"/>
          <w:b/>
          <w:bCs/>
          <w:sz w:val="24"/>
          <w:szCs w:val="24"/>
        </w:rPr>
        <w:t>考点</w:t>
      </w:r>
      <w:r w:rsidR="005F3787">
        <w:rPr>
          <w:rFonts w:ascii="Times New Roman" w:cs="宋体" w:hint="eastAsia"/>
          <w:b/>
          <w:bCs/>
          <w:sz w:val="24"/>
          <w:szCs w:val="24"/>
        </w:rPr>
        <w:t>稳中有变</w:t>
      </w:r>
    </w:p>
    <w:p w:rsidR="005F3787" w:rsidRDefault="003E66F8" w:rsidP="005F3787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从考点</w:t>
      </w:r>
      <w:r w:rsidR="005F3787">
        <w:rPr>
          <w:rFonts w:ascii="Times New Roman" w:cs="宋体" w:hint="eastAsia"/>
          <w:sz w:val="24"/>
          <w:szCs w:val="24"/>
        </w:rPr>
        <w:t>来看，今年的高考物理在选择题、实验题、选修题三个模块与往年保持了一致，涉及的考点基本没有变化，覆盖了高中物理的主要考点。但在两道综合题目上，今年的试卷有所改变，其中第</w:t>
      </w:r>
      <w:r w:rsidR="005F3787">
        <w:rPr>
          <w:rFonts w:ascii="Times New Roman" w:cs="Times New Roman"/>
          <w:sz w:val="24"/>
          <w:szCs w:val="24"/>
        </w:rPr>
        <w:t>24</w:t>
      </w:r>
      <w:r w:rsidR="005F3787">
        <w:rPr>
          <w:rFonts w:ascii="Times New Roman" w:cs="宋体" w:hint="eastAsia"/>
          <w:sz w:val="24"/>
          <w:szCs w:val="24"/>
        </w:rPr>
        <w:t>题考查</w:t>
      </w:r>
      <w:r w:rsidR="005F3787">
        <w:rPr>
          <w:rFonts w:ascii="Times New Roman" w:cs="宋体" w:hint="eastAsia"/>
          <w:sz w:val="24"/>
          <w:szCs w:val="24"/>
        </w:rPr>
        <w:t>2013</w:t>
      </w:r>
      <w:r w:rsidR="005F3787">
        <w:rPr>
          <w:rFonts w:ascii="Times New Roman" w:cs="宋体" w:hint="eastAsia"/>
          <w:sz w:val="24"/>
          <w:szCs w:val="24"/>
        </w:rPr>
        <w:t>年以前的常见考点，即匀变速直线运动的相关问题，没有继续去年的命题风格，难度有所降低；第</w:t>
      </w:r>
      <w:r w:rsidR="005F3787">
        <w:rPr>
          <w:rFonts w:ascii="Times New Roman" w:cs="Times New Roman"/>
          <w:sz w:val="24"/>
          <w:szCs w:val="24"/>
        </w:rPr>
        <w:t>25</w:t>
      </w:r>
      <w:r w:rsidR="005F3787">
        <w:rPr>
          <w:rFonts w:ascii="Times New Roman" w:cs="宋体" w:hint="eastAsia"/>
          <w:sz w:val="24"/>
          <w:szCs w:val="24"/>
        </w:rPr>
        <w:t>题则延续了去年的改革趋势，考点不在单一化，去年这道题摒弃带电粒子在磁场中运动的考点，考查了微分方法解决电磁感应的问题，今年则结合能量问题，转而考查粒子在重力场、电场的复合场中运动的问题。</w:t>
      </w:r>
    </w:p>
    <w:p w:rsidR="005F3787" w:rsidRDefault="005F3787" w:rsidP="005F3787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由于考点的变化，部分考生可能会有措手不及的感觉，容易在考场上思路不清。这里尤其要提醒：随着新课标高考命题改革的推进，命题风格不断新颖，对于平时知识体系完善，真正理解知识内容的同学或许影响不大，但对于那些仅靠题海战术的同学，可能今年的成绩会不太理想。</w:t>
      </w:r>
    </w:p>
    <w:p w:rsidR="00E142F0" w:rsidRDefault="00E142F0" w:rsidP="007E248C">
      <w:pPr>
        <w:spacing w:line="360" w:lineRule="auto"/>
        <w:rPr>
          <w:rFonts w:ascii="Times New Roman" w:cs="Times New Roman"/>
          <w:sz w:val="24"/>
          <w:szCs w:val="24"/>
        </w:rPr>
      </w:pPr>
    </w:p>
    <w:p w:rsidR="00A01C4B" w:rsidRDefault="00A01C4B" w:rsidP="007E248C">
      <w:pPr>
        <w:spacing w:line="360" w:lineRule="auto"/>
        <w:rPr>
          <w:rFonts w:ascii="Times New Roman" w:cs="Times New Roman"/>
          <w:sz w:val="24"/>
          <w:szCs w:val="24"/>
        </w:rPr>
      </w:pP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lastRenderedPageBreak/>
        <w:t>选择题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第</w:t>
      </w:r>
      <w:r>
        <w:rPr>
          <w:rFonts w:ascii="Times New Roman" w:cs="宋体" w:hint="eastAsia"/>
          <w:sz w:val="24"/>
          <w:szCs w:val="24"/>
        </w:rPr>
        <w:t>14</w:t>
      </w:r>
      <w:r>
        <w:rPr>
          <w:rFonts w:ascii="Times New Roman" w:cs="宋体" w:hint="eastAsia"/>
          <w:sz w:val="24"/>
          <w:szCs w:val="24"/>
        </w:rPr>
        <w:t>题考查了物理学史的内容，但与以往不同，这道题是以物理学史为考查背景，实际的考查点是电磁感应中产生感应电流的条件。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第</w:t>
      </w:r>
      <w:r>
        <w:rPr>
          <w:rFonts w:ascii="Times New Roman" w:cs="宋体" w:hint="eastAsia"/>
          <w:sz w:val="24"/>
          <w:szCs w:val="24"/>
        </w:rPr>
        <w:t>15</w:t>
      </w:r>
      <w:r>
        <w:rPr>
          <w:rFonts w:ascii="Times New Roman" w:cs="宋体" w:hint="eastAsia"/>
          <w:sz w:val="24"/>
          <w:szCs w:val="24"/>
        </w:rPr>
        <w:t>题考查安培力的大小与方向问题，难度不大。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第</w:t>
      </w:r>
      <w:r>
        <w:rPr>
          <w:rFonts w:ascii="Times New Roman" w:cs="宋体" w:hint="eastAsia"/>
          <w:sz w:val="24"/>
          <w:szCs w:val="24"/>
        </w:rPr>
        <w:t>16</w:t>
      </w:r>
      <w:r>
        <w:rPr>
          <w:rFonts w:ascii="Times New Roman" w:cs="宋体" w:hint="eastAsia"/>
          <w:sz w:val="24"/>
          <w:szCs w:val="24"/>
        </w:rPr>
        <w:t>题考查带电粒子在磁场中运动的问题，涉及了动能的表达式，难度中等。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第</w:t>
      </w:r>
      <w:r>
        <w:rPr>
          <w:rFonts w:ascii="Times New Roman" w:cs="宋体" w:hint="eastAsia"/>
          <w:sz w:val="24"/>
          <w:szCs w:val="24"/>
        </w:rPr>
        <w:t>17</w:t>
      </w:r>
      <w:r>
        <w:rPr>
          <w:rFonts w:ascii="Times New Roman" w:cs="宋体" w:hint="eastAsia"/>
          <w:sz w:val="24"/>
          <w:szCs w:val="24"/>
        </w:rPr>
        <w:t>题是一道动力学问题，涉及了与数学知识的结合，有一定的技巧性。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第</w:t>
      </w:r>
      <w:r>
        <w:rPr>
          <w:rFonts w:ascii="Times New Roman" w:cs="宋体" w:hint="eastAsia"/>
          <w:sz w:val="24"/>
          <w:szCs w:val="24"/>
        </w:rPr>
        <w:t>18</w:t>
      </w:r>
      <w:r>
        <w:rPr>
          <w:rFonts w:ascii="Times New Roman" w:cs="宋体" w:hint="eastAsia"/>
          <w:sz w:val="24"/>
          <w:szCs w:val="24"/>
        </w:rPr>
        <w:t>题以图像为载体，再次考查了电磁感应，但难度不大。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第</w:t>
      </w:r>
      <w:r>
        <w:rPr>
          <w:rFonts w:ascii="Times New Roman" w:cs="宋体" w:hint="eastAsia"/>
          <w:sz w:val="24"/>
          <w:szCs w:val="24"/>
        </w:rPr>
        <w:t>19</w:t>
      </w:r>
      <w:r>
        <w:rPr>
          <w:rFonts w:ascii="Times New Roman" w:cs="宋体" w:hint="eastAsia"/>
          <w:sz w:val="24"/>
          <w:szCs w:val="24"/>
        </w:rPr>
        <w:t>题是行星追及相遇的问题，涉及了开普勒第三定律，数值计算有一定的繁琐性。</w:t>
      </w:r>
    </w:p>
    <w:p w:rsidR="00E142F0" w:rsidRPr="00BD32E2" w:rsidRDefault="00E142F0" w:rsidP="00E142F0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第</w:t>
      </w:r>
      <w:r>
        <w:rPr>
          <w:rFonts w:ascii="Times New Roman" w:cs="宋体" w:hint="eastAsia"/>
          <w:sz w:val="24"/>
          <w:szCs w:val="24"/>
        </w:rPr>
        <w:t>20</w:t>
      </w:r>
      <w:r>
        <w:rPr>
          <w:rFonts w:ascii="Times New Roman" w:cs="宋体" w:hint="eastAsia"/>
          <w:sz w:val="24"/>
          <w:szCs w:val="24"/>
        </w:rPr>
        <w:t>题是摩擦力提供物体圆周运动向心力的典型问题，涉及到的物理模型学生应该接触过，难度不大。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第</w:t>
      </w:r>
      <w:r>
        <w:rPr>
          <w:rFonts w:ascii="Times New Roman" w:cs="Times New Roman" w:hint="eastAsia"/>
          <w:sz w:val="24"/>
          <w:szCs w:val="24"/>
        </w:rPr>
        <w:t>21</w:t>
      </w:r>
      <w:r>
        <w:rPr>
          <w:rFonts w:ascii="Times New Roman" w:cs="Times New Roman" w:hint="eastAsia"/>
          <w:sz w:val="24"/>
          <w:szCs w:val="24"/>
        </w:rPr>
        <w:t>题是点电荷产生的电势问题，作为选择题中的压轴题，涉及到的物理知识点并不难，只是又一次结合数学上的平面几何问题，需要一定的解题技巧。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实验题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今年的两道实验题，延续了以往一道力学加一道电学实验的形式。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第</w:t>
      </w:r>
      <w:r>
        <w:rPr>
          <w:rFonts w:ascii="Times New Roman" w:cs="Times New Roman" w:hint="eastAsia"/>
          <w:sz w:val="24"/>
          <w:szCs w:val="24"/>
        </w:rPr>
        <w:t>22</w:t>
      </w:r>
      <w:r>
        <w:rPr>
          <w:rFonts w:ascii="Times New Roman" w:cs="Times New Roman" w:hint="eastAsia"/>
          <w:sz w:val="24"/>
          <w:szCs w:val="24"/>
        </w:rPr>
        <w:t>题考查探究牛顿第二定律的实验，基本为教材上的常规考点，难度较低。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第</w:t>
      </w:r>
      <w:r>
        <w:rPr>
          <w:rFonts w:ascii="Times New Roman" w:cs="Times New Roman" w:hint="eastAsia"/>
          <w:sz w:val="24"/>
          <w:szCs w:val="24"/>
        </w:rPr>
        <w:t>23</w:t>
      </w:r>
      <w:r>
        <w:rPr>
          <w:rFonts w:ascii="Times New Roman" w:cs="Times New Roman" w:hint="eastAsia"/>
          <w:sz w:val="24"/>
          <w:szCs w:val="24"/>
        </w:rPr>
        <w:t>题考查测电源电动势和内阻的实验，增加了电流表内阻这一易错点，并且与数学函数思想结合，增加了试题难度。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综合题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第</w:t>
      </w:r>
      <w:r>
        <w:rPr>
          <w:rFonts w:ascii="Times New Roman" w:cs="Times New Roman" w:hint="eastAsia"/>
          <w:sz w:val="24"/>
          <w:szCs w:val="24"/>
        </w:rPr>
        <w:t>24</w:t>
      </w:r>
      <w:r>
        <w:rPr>
          <w:rFonts w:ascii="Times New Roman" w:cs="Times New Roman" w:hint="eastAsia"/>
          <w:sz w:val="24"/>
          <w:szCs w:val="24"/>
        </w:rPr>
        <w:t>、</w:t>
      </w:r>
      <w:r>
        <w:rPr>
          <w:rFonts w:ascii="Times New Roman" w:cs="Times New Roman" w:hint="eastAsia"/>
          <w:sz w:val="24"/>
          <w:szCs w:val="24"/>
        </w:rPr>
        <w:t>25</w:t>
      </w:r>
      <w:r>
        <w:rPr>
          <w:rFonts w:ascii="Times New Roman" w:cs="Times New Roman" w:hint="eastAsia"/>
          <w:sz w:val="24"/>
          <w:szCs w:val="24"/>
        </w:rPr>
        <w:t>题在前面已经做出了说明，这里不再赘述。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选修题</w:t>
      </w:r>
    </w:p>
    <w:p w:rsidR="00E142F0" w:rsidRDefault="00E142F0" w:rsidP="00E142F0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选修部分的三道题考查内容相对稳定，涉及到的考点也是热学、光学、动量三个模块的常见考点。这里笔者要表示一下小小的遗憾，自陕西省实行新课标改革以来，选修模块的设置大大减小了学生的负担，但是几年来这部分高考试题并无新意，考点相对集中，容易引导学生走向刷题做题的题海战术，不利于学生的真正成长。</w:t>
      </w:r>
    </w:p>
    <w:p w:rsidR="00E142F0" w:rsidRPr="00512644" w:rsidRDefault="00E142F0" w:rsidP="007E248C">
      <w:pPr>
        <w:spacing w:line="360" w:lineRule="auto"/>
        <w:rPr>
          <w:rFonts w:ascii="Times New Roman" w:cs="Times New Roman"/>
          <w:sz w:val="24"/>
          <w:szCs w:val="24"/>
        </w:rPr>
      </w:pPr>
    </w:p>
    <w:p w:rsidR="007E248C" w:rsidRDefault="007E248C" w:rsidP="007E248C">
      <w:pPr>
        <w:spacing w:line="360" w:lineRule="auto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lastRenderedPageBreak/>
        <w:t>3.</w:t>
      </w:r>
      <w:r>
        <w:rPr>
          <w:rFonts w:ascii="Times New Roman" w:cs="宋体" w:hint="eastAsia"/>
          <w:b/>
          <w:bCs/>
          <w:sz w:val="24"/>
          <w:szCs w:val="24"/>
        </w:rPr>
        <w:t>继续强调与数学思想的结合</w:t>
      </w:r>
    </w:p>
    <w:p w:rsidR="007E248C" w:rsidRDefault="007E248C" w:rsidP="007E248C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今年的高考物理试题，延续了考查数学知识在物理中的应用，特别是数学平面几何与物理模型的结合，如第</w:t>
      </w:r>
      <w:r>
        <w:rPr>
          <w:rFonts w:ascii="Times New Roman" w:cs="宋体" w:hint="eastAsia"/>
          <w:sz w:val="24"/>
          <w:szCs w:val="24"/>
        </w:rPr>
        <w:t>17</w:t>
      </w:r>
      <w:r>
        <w:rPr>
          <w:rFonts w:ascii="Times New Roman" w:cs="宋体" w:hint="eastAsia"/>
          <w:sz w:val="24"/>
          <w:szCs w:val="24"/>
        </w:rPr>
        <w:t>题、</w:t>
      </w:r>
      <w:r>
        <w:rPr>
          <w:rFonts w:ascii="Times New Roman" w:cs="宋体" w:hint="eastAsia"/>
          <w:sz w:val="24"/>
          <w:szCs w:val="24"/>
        </w:rPr>
        <w:t>21</w:t>
      </w:r>
      <w:r>
        <w:rPr>
          <w:rFonts w:ascii="Times New Roman" w:cs="宋体" w:hint="eastAsia"/>
          <w:sz w:val="24"/>
          <w:szCs w:val="24"/>
        </w:rPr>
        <w:t>题、</w:t>
      </w:r>
      <w:r>
        <w:rPr>
          <w:rFonts w:ascii="Times New Roman" w:cs="宋体" w:hint="eastAsia"/>
          <w:sz w:val="24"/>
          <w:szCs w:val="24"/>
        </w:rPr>
        <w:t>22</w:t>
      </w:r>
      <w:r>
        <w:rPr>
          <w:rFonts w:ascii="Times New Roman" w:cs="宋体" w:hint="eastAsia"/>
          <w:sz w:val="24"/>
          <w:szCs w:val="24"/>
        </w:rPr>
        <w:t>题、选修</w:t>
      </w:r>
      <w:r w:rsidRPr="00AB07AD">
        <w:rPr>
          <w:rFonts w:ascii="Times New Roman" w:cs="宋体"/>
          <w:position w:val="-6"/>
          <w:sz w:val="24"/>
          <w:szCs w:val="24"/>
        </w:rPr>
        <w:object w:dxaOrig="4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2.75pt" o:ole="">
            <v:imagedata r:id="rId6" o:title=""/>
          </v:shape>
          <o:OLEObject Type="Embed" ProgID="Equation.DSMT4" ShapeID="_x0000_i1025" DrawAspect="Content" ObjectID="_1463766059" r:id="rId7"/>
        </w:object>
      </w:r>
      <w:r>
        <w:rPr>
          <w:rFonts w:ascii="Times New Roman" w:cs="宋体" w:hint="eastAsia"/>
          <w:sz w:val="24"/>
          <w:szCs w:val="24"/>
        </w:rPr>
        <w:t>的题。这是高考新课标试卷的典型特点，</w:t>
      </w:r>
    </w:p>
    <w:p w:rsidR="007E248C" w:rsidRDefault="007E248C" w:rsidP="007E248C">
      <w:pPr>
        <w:spacing w:line="360" w:lineRule="auto"/>
        <w:ind w:firstLineChars="200" w:firstLine="480"/>
        <w:rPr>
          <w:rFonts w:ascii="Times New Roman" w:cs="宋体"/>
          <w:sz w:val="24"/>
          <w:szCs w:val="24"/>
        </w:rPr>
      </w:pPr>
      <w:r>
        <w:rPr>
          <w:rFonts w:ascii="Times New Roman" w:cs="宋体" w:hint="eastAsia"/>
          <w:sz w:val="24"/>
          <w:szCs w:val="24"/>
        </w:rPr>
        <w:t>预计在以后的高考中仍然是考查的热点，希望以后的考生在这方面多加注意。</w:t>
      </w:r>
    </w:p>
    <w:p w:rsidR="00E142F0" w:rsidRDefault="00E142F0" w:rsidP="00E142F0">
      <w:pPr>
        <w:spacing w:line="360" w:lineRule="auto"/>
        <w:rPr>
          <w:rFonts w:ascii="Times New Roman" w:cs="Times New Roman"/>
          <w:sz w:val="24"/>
          <w:szCs w:val="24"/>
        </w:rPr>
      </w:pPr>
    </w:p>
    <w:p w:rsidR="00E142F0" w:rsidRDefault="00E142F0" w:rsidP="00E142F0">
      <w:pPr>
        <w:spacing w:line="360" w:lineRule="auto"/>
        <w:rPr>
          <w:rFonts w:ascii="Times New Roman" w:cs="Times New Roman"/>
          <w:sz w:val="24"/>
          <w:szCs w:val="24"/>
        </w:rPr>
      </w:pPr>
    </w:p>
    <w:p w:rsidR="005F3787" w:rsidRDefault="005F3787" w:rsidP="005F3787">
      <w:pPr>
        <w:spacing w:line="360" w:lineRule="auto"/>
        <w:ind w:firstLineChars="200" w:firstLine="480"/>
        <w:rPr>
          <w:rFonts w:ascii="Times New Roman" w:cs="Times New Roman"/>
          <w:sz w:val="24"/>
          <w:szCs w:val="24"/>
        </w:rPr>
      </w:pPr>
      <w:r>
        <w:rPr>
          <w:rFonts w:ascii="Times New Roman" w:cs="Times New Roman" w:hint="eastAsia"/>
          <w:sz w:val="24"/>
          <w:szCs w:val="24"/>
        </w:rPr>
        <w:t>纵观近几年的高考试卷，</w:t>
      </w:r>
      <w:r>
        <w:rPr>
          <w:rFonts w:ascii="Times New Roman" w:cs="宋体" w:hint="eastAsia"/>
          <w:sz w:val="24"/>
          <w:szCs w:val="24"/>
        </w:rPr>
        <w:t>物理试题无论是在科学性，思想性，选拔性都实现了命题的高</w:t>
      </w:r>
      <w:bookmarkStart w:id="0" w:name="_GoBack"/>
      <w:bookmarkEnd w:id="0"/>
      <w:r>
        <w:rPr>
          <w:rFonts w:ascii="Times New Roman" w:cs="宋体" w:hint="eastAsia"/>
          <w:sz w:val="24"/>
          <w:szCs w:val="24"/>
        </w:rPr>
        <w:t>水平，同时也看到了新课标在推进教育改革方面做出的成效，相信这样的命题风格一定能对中学教学的进步起到积极的作用。这里</w:t>
      </w:r>
      <w:r w:rsidR="00B8231A">
        <w:rPr>
          <w:rFonts w:ascii="Times New Roman" w:cs="宋体" w:hint="eastAsia"/>
          <w:sz w:val="24"/>
          <w:szCs w:val="24"/>
        </w:rPr>
        <w:t>学而思高考研究中心</w:t>
      </w:r>
      <w:r>
        <w:rPr>
          <w:rFonts w:ascii="Times New Roman" w:cs="宋体" w:hint="eastAsia"/>
          <w:sz w:val="24"/>
          <w:szCs w:val="24"/>
        </w:rPr>
        <w:t>提醒未来要高考的高中生，陪伴考生的老师和家长们，一定要及时调整学习和教学的方法，以为适应新的高考命题趋势。</w:t>
      </w:r>
    </w:p>
    <w:p w:rsidR="005F3787" w:rsidRPr="00DC0062" w:rsidRDefault="005F3787" w:rsidP="005F3787">
      <w:pPr>
        <w:spacing w:line="360" w:lineRule="auto"/>
        <w:rPr>
          <w:rFonts w:ascii="Times New Roman" w:cs="Times New Roman"/>
          <w:sz w:val="24"/>
          <w:szCs w:val="24"/>
        </w:rPr>
      </w:pPr>
    </w:p>
    <w:p w:rsidR="005F3787" w:rsidRPr="000A1392" w:rsidRDefault="005F3787" w:rsidP="005F3787">
      <w:pPr>
        <w:spacing w:line="360" w:lineRule="auto"/>
        <w:rPr>
          <w:rFonts w:ascii="Times New Roman" w:cs="Times New Roman"/>
          <w:sz w:val="24"/>
          <w:szCs w:val="24"/>
        </w:rPr>
      </w:pPr>
      <w:r w:rsidRPr="005F3787">
        <w:rPr>
          <w:rFonts w:ascii="Times New Roman" w:cs="宋体" w:hint="eastAsia"/>
          <w:b/>
          <w:sz w:val="24"/>
          <w:szCs w:val="24"/>
        </w:rPr>
        <w:t>姜洪磊：</w:t>
      </w:r>
      <w:r>
        <w:rPr>
          <w:rFonts w:ascii="Times New Roman" w:cs="宋体" w:hint="eastAsia"/>
          <w:sz w:val="24"/>
          <w:szCs w:val="24"/>
        </w:rPr>
        <w:t>学而思高考研究中心西安分校高中物理教研员。</w:t>
      </w:r>
    </w:p>
    <w:p w:rsidR="00BE59DF" w:rsidRPr="00A01C4B" w:rsidRDefault="00BE59DF"/>
    <w:sectPr w:rsidR="00BE59DF" w:rsidRPr="00A01C4B" w:rsidSect="00BE59DF">
      <w:headerReference w:type="even" r:id="rId8"/>
      <w:head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DF1" w:rsidRDefault="00851DF1" w:rsidP="00B4049A">
      <w:r>
        <w:separator/>
      </w:r>
    </w:p>
  </w:endnote>
  <w:endnote w:type="continuationSeparator" w:id="1">
    <w:p w:rsidR="00851DF1" w:rsidRDefault="00851DF1" w:rsidP="00B40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DF1" w:rsidRDefault="00851DF1" w:rsidP="00B4049A">
      <w:r>
        <w:separator/>
      </w:r>
    </w:p>
  </w:footnote>
  <w:footnote w:type="continuationSeparator" w:id="1">
    <w:p w:rsidR="00851DF1" w:rsidRDefault="00851DF1" w:rsidP="00B404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02C" w:rsidRDefault="00151FE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19" o:spid="_x0000_s2053" type="#_x0000_t75" style="position:absolute;left:0;text-align:left;margin-left:0;margin-top:0;width:414.95pt;height:550.75pt;z-index:-251657216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9A" w:rsidRDefault="00151FE2" w:rsidP="00B4049A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20" o:spid="_x0000_s2054" type="#_x0000_t75" style="position:absolute;left:0;text-align:left;margin-left:0;margin-top:0;width:414.95pt;height:550.75pt;z-index:-251656192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  <w:r w:rsidR="00B4049A">
      <w:rPr>
        <w:noProof/>
      </w:rPr>
      <w:drawing>
        <wp:inline distT="0" distB="0" distL="0" distR="0">
          <wp:extent cx="1700085" cy="266700"/>
          <wp:effectExtent l="19050" t="0" r="0" b="0"/>
          <wp:docPr id="1" name="图片 0" descr="学而思高考研究中心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高考研究中心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17676" cy="26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4049A">
      <w:rPr>
        <w:rFonts w:hint="eastAsia"/>
      </w:rPr>
      <w:t xml:space="preserve">                                         2014</w:t>
    </w:r>
    <w:r w:rsidR="00B4049A">
      <w:rPr>
        <w:rFonts w:hint="eastAsia"/>
      </w:rPr>
      <w:t>高考试卷评析文章</w:t>
    </w:r>
  </w:p>
  <w:p w:rsidR="00B4049A" w:rsidRDefault="00B4049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02C" w:rsidRDefault="00151FE2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7287218" o:spid="_x0000_s2052" type="#_x0000_t75" style="position:absolute;left:0;text-align:left;margin-left:0;margin-top:0;width:414.95pt;height:550.75pt;z-index:-251658240;mso-position-horizontal:center;mso-position-horizontal-relative:margin;mso-position-vertical:center;mso-position-vertical-relative:margin" o:allowincell="f">
          <v:imagedata r:id="rId1" o:title="高考研究中心水印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049A"/>
    <w:rsid w:val="000D4960"/>
    <w:rsid w:val="00151FE2"/>
    <w:rsid w:val="00252997"/>
    <w:rsid w:val="002736FD"/>
    <w:rsid w:val="00295AFD"/>
    <w:rsid w:val="002D4D41"/>
    <w:rsid w:val="0038334A"/>
    <w:rsid w:val="003E66F8"/>
    <w:rsid w:val="003F3E06"/>
    <w:rsid w:val="00414330"/>
    <w:rsid w:val="004632AC"/>
    <w:rsid w:val="00512644"/>
    <w:rsid w:val="005363A0"/>
    <w:rsid w:val="00563556"/>
    <w:rsid w:val="005F3787"/>
    <w:rsid w:val="0060602C"/>
    <w:rsid w:val="0061136A"/>
    <w:rsid w:val="0064529F"/>
    <w:rsid w:val="00666B84"/>
    <w:rsid w:val="007124EA"/>
    <w:rsid w:val="00722C52"/>
    <w:rsid w:val="00753EF3"/>
    <w:rsid w:val="007B4D5C"/>
    <w:rsid w:val="007E248C"/>
    <w:rsid w:val="00851DF1"/>
    <w:rsid w:val="00890746"/>
    <w:rsid w:val="009B1B48"/>
    <w:rsid w:val="009D7049"/>
    <w:rsid w:val="00A01C4B"/>
    <w:rsid w:val="00A700CB"/>
    <w:rsid w:val="00AB07AD"/>
    <w:rsid w:val="00AC07F8"/>
    <w:rsid w:val="00AD367A"/>
    <w:rsid w:val="00AE3247"/>
    <w:rsid w:val="00B4049A"/>
    <w:rsid w:val="00B8231A"/>
    <w:rsid w:val="00BE59DF"/>
    <w:rsid w:val="00C86080"/>
    <w:rsid w:val="00D472B1"/>
    <w:rsid w:val="00DD76FC"/>
    <w:rsid w:val="00DE61B3"/>
    <w:rsid w:val="00E142F0"/>
    <w:rsid w:val="00E2511D"/>
    <w:rsid w:val="00E506CF"/>
    <w:rsid w:val="00F12AF0"/>
    <w:rsid w:val="00F23478"/>
    <w:rsid w:val="00F43AF6"/>
    <w:rsid w:val="00F7389E"/>
    <w:rsid w:val="00F9479C"/>
    <w:rsid w:val="00F96376"/>
    <w:rsid w:val="00FE0B99"/>
    <w:rsid w:val="00FE5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0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04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0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4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04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049A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A700C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A700CB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0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04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0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4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04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049A"/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A700C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uiPriority w:val="10"/>
    <w:rsid w:val="00A700CB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wangcuihong</dc:creator>
  <cp:lastModifiedBy>wangcuihong</cp:lastModifiedBy>
  <cp:revision>2</cp:revision>
  <cp:lastPrinted>2014-06-08T12:29:00Z</cp:lastPrinted>
  <dcterms:created xsi:type="dcterms:W3CDTF">2014-06-08T12:55:00Z</dcterms:created>
  <dcterms:modified xsi:type="dcterms:W3CDTF">2014-06-08T12:55:00Z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