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73D" w:rsidRPr="008E4406" w:rsidRDefault="0097273D" w:rsidP="00F33C04">
      <w:pPr>
        <w:pStyle w:val="a8"/>
        <w:spacing w:beforeLines="100" w:after="100" w:afterAutospacing="1" w:line="300" w:lineRule="auto"/>
        <w:jc w:val="center"/>
        <w:rPr>
          <w:b/>
          <w:bCs/>
        </w:rPr>
      </w:pPr>
      <w:r w:rsidRPr="008E4406">
        <w:rPr>
          <w:b/>
          <w:bCs/>
        </w:rPr>
        <w:t>六年级奥数天天练试题及答案</w:t>
      </w:r>
      <w:r w:rsidRPr="008E4406">
        <w:rPr>
          <w:b/>
          <w:bCs/>
        </w:rPr>
        <w:t>2.6</w:t>
      </w:r>
    </w:p>
    <w:p w:rsidR="00193926" w:rsidRPr="008E4406" w:rsidRDefault="00193926" w:rsidP="008E4406">
      <w:pPr>
        <w:pStyle w:val="ae"/>
        <w:numPr>
          <w:ilvl w:val="0"/>
          <w:numId w:val="48"/>
        </w:numPr>
        <w:ind w:firstLineChars="0"/>
        <w:rPr>
          <w:b/>
          <w:szCs w:val="21"/>
        </w:rPr>
      </w:pPr>
      <w:r w:rsidRPr="008E4406">
        <w:rPr>
          <w:b/>
          <w:szCs w:val="21"/>
        </w:rPr>
        <w:t xml:space="preserve">  </w:t>
      </w:r>
      <w:r w:rsidRPr="008E4406">
        <w:rPr>
          <w:rFonts w:hAnsi="宋体"/>
          <w:b/>
          <w:szCs w:val="21"/>
        </w:rPr>
        <w:t>一杯盐水，第一次加入一定量的水后，盐水的含盐百分比变为</w:t>
      </w:r>
      <w:r w:rsidRPr="008E4406">
        <w:rPr>
          <w:b/>
          <w:szCs w:val="21"/>
        </w:rPr>
        <w:t>15%;</w:t>
      </w:r>
      <w:r w:rsidRPr="008E4406">
        <w:rPr>
          <w:rFonts w:hAnsi="宋体"/>
          <w:b/>
          <w:szCs w:val="21"/>
        </w:rPr>
        <w:t>第二次又加入同样多的水</w:t>
      </w:r>
      <w:r w:rsidRPr="008E4406">
        <w:rPr>
          <w:b/>
          <w:szCs w:val="21"/>
        </w:rPr>
        <w:t>,</w:t>
      </w:r>
      <w:r w:rsidRPr="008E4406">
        <w:rPr>
          <w:rFonts w:hAnsi="宋体"/>
          <w:b/>
          <w:szCs w:val="21"/>
        </w:rPr>
        <w:t>盐水的含盐百分比变为</w:t>
      </w:r>
      <w:r w:rsidRPr="008E4406">
        <w:rPr>
          <w:b/>
          <w:szCs w:val="21"/>
        </w:rPr>
        <w:t>12%,</w:t>
      </w:r>
      <w:r w:rsidRPr="008E4406">
        <w:rPr>
          <w:rFonts w:hAnsi="宋体"/>
          <w:b/>
          <w:szCs w:val="21"/>
        </w:rPr>
        <w:t>第三次再加入同样多的水</w:t>
      </w:r>
      <w:r w:rsidRPr="008E4406">
        <w:rPr>
          <w:b/>
          <w:szCs w:val="21"/>
        </w:rPr>
        <w:t>,</w:t>
      </w:r>
      <w:r w:rsidRPr="008E4406">
        <w:rPr>
          <w:rFonts w:hAnsi="宋体"/>
          <w:b/>
          <w:szCs w:val="21"/>
        </w:rPr>
        <w:t>盐水的含盐百分比将变为百分之几？</w:t>
      </w:r>
    </w:p>
    <w:p w:rsidR="00193926" w:rsidRPr="008E4406" w:rsidRDefault="00193926" w:rsidP="00193926">
      <w:pPr>
        <w:rPr>
          <w:rFonts w:eastAsia="楷体_GB2312"/>
          <w:szCs w:val="21"/>
        </w:rPr>
      </w:pPr>
      <w:r w:rsidRPr="008E4406">
        <w:rPr>
          <w:b/>
          <w:szCs w:val="21"/>
        </w:rPr>
        <w:t>【</w:t>
      </w:r>
      <w:r w:rsidRPr="008E4406">
        <w:rPr>
          <w:rFonts w:eastAsia="楷体_GB2312"/>
          <w:szCs w:val="21"/>
        </w:rPr>
        <w:t>解析</w:t>
      </w:r>
      <w:r w:rsidRPr="008E4406">
        <w:rPr>
          <w:b/>
          <w:szCs w:val="21"/>
        </w:rPr>
        <w:t>】</w:t>
      </w:r>
      <w:r w:rsidRPr="008E4406">
        <w:rPr>
          <w:rFonts w:eastAsia="楷体_GB2312"/>
          <w:szCs w:val="21"/>
        </w:rPr>
        <w:t>第一次加水后盐水和盐的比为</w:t>
      </w:r>
      <w:r w:rsidRPr="008E4406">
        <w:rPr>
          <w:rFonts w:eastAsia="楷体_GB2312"/>
          <w:szCs w:val="21"/>
        </w:rPr>
        <w:t>20</w:t>
      </w:r>
      <w:r w:rsidRPr="008E4406">
        <w:rPr>
          <w:rFonts w:eastAsia="楷体_GB2312"/>
          <w:szCs w:val="21"/>
        </w:rPr>
        <w:t>：</w:t>
      </w:r>
      <w:r w:rsidRPr="008E4406">
        <w:rPr>
          <w:rFonts w:eastAsia="楷体_GB2312"/>
          <w:szCs w:val="21"/>
        </w:rPr>
        <w:t>3</w:t>
      </w:r>
      <w:r w:rsidRPr="008E4406">
        <w:rPr>
          <w:rFonts w:eastAsia="楷体_GB2312"/>
          <w:szCs w:val="21"/>
        </w:rPr>
        <w:t>，第二次加水后变为</w:t>
      </w:r>
      <w:r w:rsidRPr="008E4406">
        <w:rPr>
          <w:rFonts w:eastAsia="楷体_GB2312"/>
          <w:szCs w:val="21"/>
        </w:rPr>
        <w:t>25</w:t>
      </w:r>
      <w:r w:rsidRPr="008E4406">
        <w:rPr>
          <w:rFonts w:eastAsia="楷体_GB2312"/>
          <w:szCs w:val="21"/>
        </w:rPr>
        <w:t>：</w:t>
      </w:r>
      <w:r w:rsidRPr="008E4406">
        <w:rPr>
          <w:rFonts w:eastAsia="楷体_GB2312"/>
          <w:szCs w:val="21"/>
        </w:rPr>
        <w:t>3</w:t>
      </w:r>
      <w:r w:rsidRPr="008E4406">
        <w:rPr>
          <w:rFonts w:eastAsia="楷体_GB2312"/>
          <w:szCs w:val="21"/>
        </w:rPr>
        <w:t>，所以第三次加水后变为</w:t>
      </w:r>
      <w:r w:rsidRPr="008E4406">
        <w:rPr>
          <w:rFonts w:eastAsia="楷体_GB2312"/>
          <w:szCs w:val="21"/>
        </w:rPr>
        <w:t>30</w:t>
      </w:r>
      <w:r w:rsidRPr="008E4406">
        <w:rPr>
          <w:rFonts w:eastAsia="楷体_GB2312"/>
          <w:szCs w:val="21"/>
        </w:rPr>
        <w:t>：</w:t>
      </w:r>
      <w:r w:rsidRPr="008E4406">
        <w:rPr>
          <w:rFonts w:eastAsia="楷体_GB2312"/>
          <w:szCs w:val="21"/>
        </w:rPr>
        <w:t>3</w:t>
      </w:r>
      <w:r w:rsidRPr="008E4406">
        <w:rPr>
          <w:rFonts w:eastAsia="楷体_GB2312"/>
          <w:szCs w:val="21"/>
        </w:rPr>
        <w:t>，所以盐水的含盐百分比为</w:t>
      </w:r>
      <w:r w:rsidRPr="008E4406">
        <w:rPr>
          <w:rFonts w:eastAsia="楷体_GB2312"/>
          <w:szCs w:val="21"/>
        </w:rPr>
        <w:t>3÷30×100%=10%</w:t>
      </w:r>
      <w:r w:rsidRPr="008E4406">
        <w:rPr>
          <w:rFonts w:eastAsia="楷体_GB2312"/>
          <w:szCs w:val="21"/>
        </w:rPr>
        <w:t>。</w:t>
      </w:r>
    </w:p>
    <w:p w:rsidR="00193926" w:rsidRPr="008E4406" w:rsidRDefault="00193926" w:rsidP="008E4406">
      <w:pPr>
        <w:pStyle w:val="ae"/>
        <w:numPr>
          <w:ilvl w:val="0"/>
          <w:numId w:val="48"/>
        </w:numPr>
        <w:ind w:firstLineChars="0"/>
        <w:rPr>
          <w:szCs w:val="21"/>
        </w:rPr>
      </w:pPr>
      <w:r w:rsidRPr="008E4406">
        <w:rPr>
          <w:rFonts w:hAnsi="宋体"/>
          <w:b/>
          <w:szCs w:val="21"/>
        </w:rPr>
        <w:t>将含农药</w:t>
      </w:r>
      <w:r w:rsidRPr="008E4406">
        <w:rPr>
          <w:b/>
          <w:position w:val="-6"/>
          <w:szCs w:val="21"/>
        </w:rPr>
        <w:object w:dxaOrig="4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2.75pt" o:ole="">
            <v:imagedata r:id="rId8" o:title=""/>
          </v:shape>
          <o:OLEObject Type="Embed" ProgID="Equation.DSMT4" ShapeID="_x0000_i1025" DrawAspect="Content" ObjectID="_1484402385" r:id="rId9"/>
        </w:object>
      </w:r>
      <w:r w:rsidRPr="008E4406">
        <w:rPr>
          <w:rFonts w:hAnsi="宋体"/>
          <w:b/>
          <w:szCs w:val="21"/>
        </w:rPr>
        <w:t>的药液，加入一定量的水以后，药液含药</w:t>
      </w:r>
      <w:r w:rsidRPr="008E4406">
        <w:rPr>
          <w:b/>
          <w:position w:val="-6"/>
          <w:szCs w:val="21"/>
        </w:rPr>
        <w:object w:dxaOrig="460" w:dyaOrig="260">
          <v:shape id="_x0000_i1026" type="#_x0000_t75" style="width:23.25pt;height:12.75pt" o:ole="">
            <v:imagedata r:id="rId10" o:title=""/>
          </v:shape>
          <o:OLEObject Type="Embed" ProgID="Equation.DSMT4" ShapeID="_x0000_i1026" DrawAspect="Content" ObjectID="_1484402386" r:id="rId11"/>
        </w:object>
      </w:r>
      <w:r w:rsidRPr="008E4406">
        <w:rPr>
          <w:rFonts w:hAnsi="宋体"/>
          <w:b/>
          <w:szCs w:val="21"/>
        </w:rPr>
        <w:t>，如果再加入同样多的水，药液含药的百分比是多少？</w:t>
      </w:r>
    </w:p>
    <w:p w:rsidR="00193926" w:rsidRPr="008E4406" w:rsidRDefault="00193926" w:rsidP="00193926">
      <w:pPr>
        <w:rPr>
          <w:rFonts w:eastAsia="楷体_GB2312"/>
          <w:position w:val="-6"/>
          <w:szCs w:val="21"/>
        </w:rPr>
      </w:pPr>
      <w:r w:rsidRPr="008E4406">
        <w:rPr>
          <w:b/>
          <w:szCs w:val="21"/>
        </w:rPr>
        <w:t>【</w:t>
      </w:r>
      <w:r w:rsidRPr="008E4406">
        <w:rPr>
          <w:rFonts w:eastAsia="楷体_GB2312"/>
          <w:szCs w:val="21"/>
        </w:rPr>
        <w:t>解析</w:t>
      </w:r>
      <w:r w:rsidRPr="008E4406">
        <w:rPr>
          <w:b/>
          <w:szCs w:val="21"/>
        </w:rPr>
        <w:t>】</w:t>
      </w:r>
      <w:r w:rsidRPr="008E4406">
        <w:rPr>
          <w:b/>
          <w:szCs w:val="21"/>
        </w:rPr>
        <w:t xml:space="preserve"> </w:t>
      </w:r>
      <w:r w:rsidRPr="008E4406">
        <w:rPr>
          <w:rFonts w:eastAsia="楷体_GB2312"/>
          <w:position w:val="-6"/>
          <w:szCs w:val="21"/>
        </w:rPr>
        <w:t xml:space="preserve">  </w:t>
      </w:r>
      <w:r w:rsidRPr="008E4406">
        <w:rPr>
          <w:rFonts w:eastAsia="楷体_GB2312"/>
          <w:position w:val="-6"/>
          <w:szCs w:val="21"/>
        </w:rPr>
        <w:t>开始时</w:t>
      </w:r>
      <w:r w:rsidRPr="008E4406">
        <w:rPr>
          <w:rFonts w:eastAsia="楷体_GB2312"/>
          <w:position w:val="-6"/>
          <w:szCs w:val="21"/>
        </w:rPr>
        <w:t xml:space="preserve">       </w:t>
      </w:r>
      <w:r w:rsidRPr="008E4406">
        <w:rPr>
          <w:rFonts w:eastAsia="楷体_GB2312"/>
          <w:position w:val="-6"/>
          <w:szCs w:val="21"/>
        </w:rPr>
        <w:t>药：水</w:t>
      </w:r>
      <w:r w:rsidRPr="008E4406">
        <w:rPr>
          <w:rFonts w:eastAsia="楷体_GB2312"/>
          <w:position w:val="-6"/>
          <w:szCs w:val="21"/>
        </w:rPr>
        <w:t xml:space="preserve"> = 30</w:t>
      </w:r>
      <w:r w:rsidRPr="008E4406">
        <w:rPr>
          <w:rFonts w:eastAsia="楷体_GB2312"/>
          <w:position w:val="-6"/>
          <w:szCs w:val="21"/>
        </w:rPr>
        <w:t>：</w:t>
      </w:r>
      <w:r w:rsidRPr="008E4406">
        <w:rPr>
          <w:rFonts w:eastAsia="楷体_GB2312"/>
          <w:position w:val="-6"/>
          <w:szCs w:val="21"/>
        </w:rPr>
        <w:t>70 = 3</w:t>
      </w:r>
      <w:r w:rsidRPr="008E4406">
        <w:rPr>
          <w:rFonts w:eastAsia="楷体_GB2312"/>
          <w:position w:val="-6"/>
          <w:szCs w:val="21"/>
        </w:rPr>
        <w:t>：</w:t>
      </w:r>
      <w:r w:rsidRPr="008E4406">
        <w:rPr>
          <w:rFonts w:eastAsia="楷体_GB2312"/>
          <w:position w:val="-6"/>
          <w:szCs w:val="21"/>
        </w:rPr>
        <w:t>7=6</w:t>
      </w:r>
      <w:r w:rsidRPr="008E4406">
        <w:rPr>
          <w:rFonts w:eastAsia="楷体_GB2312"/>
          <w:position w:val="-6"/>
          <w:szCs w:val="21"/>
        </w:rPr>
        <w:t>：</w:t>
      </w:r>
      <w:r w:rsidRPr="008E4406">
        <w:rPr>
          <w:rFonts w:eastAsia="楷体_GB2312"/>
          <w:position w:val="-6"/>
          <w:szCs w:val="21"/>
        </w:rPr>
        <w:t>14</w:t>
      </w:r>
    </w:p>
    <w:p w:rsidR="00193926" w:rsidRPr="008E4406" w:rsidRDefault="00193926" w:rsidP="00193926">
      <w:pPr>
        <w:rPr>
          <w:rFonts w:eastAsia="楷体_GB2312"/>
          <w:position w:val="-6"/>
          <w:szCs w:val="21"/>
        </w:rPr>
      </w:pPr>
      <w:r w:rsidRPr="008E4406">
        <w:rPr>
          <w:rFonts w:eastAsia="楷体_GB2312"/>
          <w:position w:val="-6"/>
          <w:szCs w:val="21"/>
        </w:rPr>
        <w:t xml:space="preserve">                </w:t>
      </w:r>
      <w:r w:rsidRPr="008E4406">
        <w:rPr>
          <w:rFonts w:eastAsia="楷体_GB2312"/>
          <w:position w:val="-6"/>
          <w:szCs w:val="21"/>
        </w:rPr>
        <w:t>加水后</w:t>
      </w:r>
      <w:r w:rsidRPr="008E4406">
        <w:rPr>
          <w:rFonts w:eastAsia="楷体_GB2312"/>
          <w:position w:val="-6"/>
          <w:szCs w:val="21"/>
        </w:rPr>
        <w:t xml:space="preserve">       </w:t>
      </w:r>
      <w:r w:rsidRPr="008E4406">
        <w:rPr>
          <w:rFonts w:eastAsia="楷体_GB2312"/>
          <w:position w:val="-6"/>
          <w:szCs w:val="21"/>
        </w:rPr>
        <w:t>药：水</w:t>
      </w:r>
      <w:r w:rsidRPr="008E4406">
        <w:rPr>
          <w:rFonts w:eastAsia="楷体_GB2312"/>
          <w:position w:val="-6"/>
          <w:szCs w:val="21"/>
        </w:rPr>
        <w:t xml:space="preserve"> = 24</w:t>
      </w:r>
      <w:r w:rsidRPr="008E4406">
        <w:rPr>
          <w:rFonts w:eastAsia="楷体_GB2312"/>
          <w:position w:val="-6"/>
          <w:szCs w:val="21"/>
        </w:rPr>
        <w:t>：</w:t>
      </w:r>
      <w:r w:rsidRPr="008E4406">
        <w:rPr>
          <w:rFonts w:eastAsia="楷体_GB2312"/>
          <w:position w:val="-6"/>
          <w:szCs w:val="21"/>
        </w:rPr>
        <w:t>76      = 6</w:t>
      </w:r>
      <w:r w:rsidRPr="008E4406">
        <w:rPr>
          <w:rFonts w:eastAsia="楷体_GB2312"/>
          <w:position w:val="-6"/>
          <w:szCs w:val="21"/>
        </w:rPr>
        <w:t>：</w:t>
      </w:r>
      <w:r w:rsidRPr="008E4406">
        <w:rPr>
          <w:rFonts w:eastAsia="楷体_GB2312"/>
          <w:position w:val="-6"/>
          <w:szCs w:val="21"/>
        </w:rPr>
        <w:t>19</w:t>
      </w:r>
    </w:p>
    <w:p w:rsidR="00193926" w:rsidRPr="008E4406" w:rsidRDefault="00193926" w:rsidP="00193926">
      <w:pPr>
        <w:ind w:firstLineChars="500" w:firstLine="1050"/>
        <w:rPr>
          <w:b/>
          <w:szCs w:val="21"/>
        </w:rPr>
      </w:pPr>
      <w:r w:rsidRPr="008E4406">
        <w:rPr>
          <w:rFonts w:eastAsia="楷体_GB2312"/>
          <w:position w:val="-6"/>
          <w:szCs w:val="21"/>
        </w:rPr>
        <w:t>再加水</w:t>
      </w:r>
      <w:r w:rsidRPr="008E4406">
        <w:rPr>
          <w:rFonts w:eastAsia="楷体_GB2312"/>
          <w:position w:val="-6"/>
          <w:szCs w:val="21"/>
        </w:rPr>
        <w:t xml:space="preserve">       </w:t>
      </w:r>
      <w:r w:rsidRPr="008E4406">
        <w:rPr>
          <w:rFonts w:eastAsia="楷体_GB2312"/>
          <w:position w:val="-6"/>
          <w:szCs w:val="21"/>
        </w:rPr>
        <w:t>药：水</w:t>
      </w:r>
      <w:r w:rsidRPr="008E4406">
        <w:rPr>
          <w:rFonts w:eastAsia="楷体_GB2312"/>
          <w:position w:val="-6"/>
          <w:szCs w:val="21"/>
        </w:rPr>
        <w:t xml:space="preserve"> =6</w:t>
      </w:r>
      <w:r w:rsidRPr="008E4406">
        <w:rPr>
          <w:rFonts w:eastAsia="楷体_GB2312"/>
          <w:position w:val="-6"/>
          <w:szCs w:val="21"/>
        </w:rPr>
        <w:t>：</w:t>
      </w:r>
      <w:r w:rsidRPr="008E4406">
        <w:rPr>
          <w:rFonts w:eastAsia="楷体_GB2312"/>
          <w:position w:val="-6"/>
          <w:szCs w:val="21"/>
        </w:rPr>
        <w:t>(19+5)    = 6</w:t>
      </w:r>
      <w:r w:rsidRPr="008E4406">
        <w:rPr>
          <w:rFonts w:eastAsia="楷体_GB2312"/>
          <w:position w:val="-6"/>
          <w:szCs w:val="21"/>
        </w:rPr>
        <w:t>：</w:t>
      </w:r>
      <w:r w:rsidRPr="008E4406">
        <w:rPr>
          <w:rFonts w:eastAsia="楷体_GB2312"/>
          <w:position w:val="-6"/>
          <w:szCs w:val="21"/>
        </w:rPr>
        <w:t>24</w:t>
      </w:r>
    </w:p>
    <w:p w:rsidR="00193926" w:rsidRPr="008E4406" w:rsidRDefault="00193926" w:rsidP="00193926">
      <w:pPr>
        <w:ind w:firstLineChars="196" w:firstLine="412"/>
        <w:rPr>
          <w:rFonts w:eastAsia="楷体_GB2312"/>
          <w:szCs w:val="21"/>
        </w:rPr>
      </w:pPr>
      <w:r w:rsidRPr="008E4406">
        <w:rPr>
          <w:rFonts w:eastAsia="楷体_GB2312"/>
          <w:szCs w:val="21"/>
        </w:rPr>
        <w:t>由于在操作过程中一直加的是水，药的重量不变，所以我们在通比时要抓住药这个不变量，从而可以看出，加入一定量的水后，药还是</w:t>
      </w:r>
      <w:r w:rsidRPr="008E4406">
        <w:rPr>
          <w:rFonts w:eastAsia="楷体_GB2312"/>
          <w:position w:val="-6"/>
          <w:szCs w:val="21"/>
        </w:rPr>
        <w:object w:dxaOrig="180" w:dyaOrig="260">
          <v:shape id="_x0000_i1027" type="#_x0000_t75" style="width:9pt;height:12.75pt" o:ole="">
            <v:imagedata r:id="rId12" o:title=""/>
          </v:shape>
          <o:OLEObject Type="Embed" ProgID="Equation.DSMT4" ShapeID="_x0000_i1027" DrawAspect="Content" ObjectID="_1484402387" r:id="rId13"/>
        </w:object>
      </w:r>
      <w:r w:rsidRPr="008E4406">
        <w:rPr>
          <w:rFonts w:eastAsia="楷体_GB2312"/>
          <w:szCs w:val="21"/>
        </w:rPr>
        <w:t>份，水变为</w:t>
      </w:r>
      <w:r w:rsidRPr="008E4406">
        <w:rPr>
          <w:rFonts w:eastAsia="楷体_GB2312"/>
          <w:position w:val="-6"/>
          <w:szCs w:val="21"/>
        </w:rPr>
        <w:object w:dxaOrig="260" w:dyaOrig="260">
          <v:shape id="_x0000_i1028" type="#_x0000_t75" style="width:12.75pt;height:12.75pt" o:ole="">
            <v:imagedata r:id="rId14" o:title=""/>
          </v:shape>
          <o:OLEObject Type="Embed" ProgID="Equation.DSMT4" ShapeID="_x0000_i1028" DrawAspect="Content" ObjectID="_1484402388" r:id="rId15"/>
        </w:object>
      </w:r>
      <w:r w:rsidRPr="008E4406">
        <w:rPr>
          <w:rFonts w:eastAsia="楷体_GB2312"/>
          <w:szCs w:val="21"/>
        </w:rPr>
        <w:t>份，所以加入了</w:t>
      </w:r>
      <w:r w:rsidRPr="008E4406">
        <w:rPr>
          <w:rFonts w:eastAsia="楷体_GB2312"/>
          <w:position w:val="-6"/>
          <w:szCs w:val="21"/>
        </w:rPr>
        <w:object w:dxaOrig="180" w:dyaOrig="260">
          <v:shape id="_x0000_i1029" type="#_x0000_t75" style="width:9pt;height:12.75pt" o:ole="">
            <v:imagedata r:id="rId16" o:title=""/>
          </v:shape>
          <o:OLEObject Type="Embed" ProgID="Equation.DSMT4" ShapeID="_x0000_i1029" DrawAspect="Content" ObjectID="_1484402389" r:id="rId17"/>
        </w:object>
      </w:r>
      <w:r w:rsidRPr="008E4406">
        <w:rPr>
          <w:rFonts w:eastAsia="楷体_GB2312"/>
          <w:szCs w:val="21"/>
        </w:rPr>
        <w:t>份的水，若再加入</w:t>
      </w:r>
      <w:r w:rsidRPr="008E4406">
        <w:rPr>
          <w:rFonts w:eastAsia="楷体_GB2312"/>
          <w:position w:val="-6"/>
          <w:szCs w:val="21"/>
        </w:rPr>
        <w:object w:dxaOrig="180" w:dyaOrig="260">
          <v:shape id="_x0000_i1030" type="#_x0000_t75" style="width:9pt;height:12.75pt" o:ole="">
            <v:imagedata r:id="rId18" o:title=""/>
          </v:shape>
          <o:OLEObject Type="Embed" ProgID="Equation.DSMT4" ShapeID="_x0000_i1030" DrawAspect="Content" ObjectID="_1484402390" r:id="rId19"/>
        </w:object>
      </w:r>
      <w:r w:rsidRPr="008E4406">
        <w:rPr>
          <w:rFonts w:eastAsia="楷体_GB2312"/>
          <w:szCs w:val="21"/>
        </w:rPr>
        <w:t>份的水，则水变为</w:t>
      </w:r>
      <w:r w:rsidRPr="008E4406">
        <w:rPr>
          <w:rFonts w:eastAsia="楷体_GB2312"/>
          <w:position w:val="-4"/>
          <w:szCs w:val="21"/>
        </w:rPr>
        <w:object w:dxaOrig="279" w:dyaOrig="240">
          <v:shape id="_x0000_i1031" type="#_x0000_t75" style="width:14.25pt;height:12pt" o:ole="">
            <v:imagedata r:id="rId20" o:title=""/>
          </v:shape>
          <o:OLEObject Type="Embed" ProgID="Equation.DSMT4" ShapeID="_x0000_i1031" DrawAspect="Content" ObjectID="_1484402391" r:id="rId21"/>
        </w:object>
      </w:r>
      <w:r w:rsidRPr="008E4406">
        <w:rPr>
          <w:rFonts w:eastAsia="楷体_GB2312"/>
          <w:szCs w:val="21"/>
        </w:rPr>
        <w:t>份，药仍然为</w:t>
      </w:r>
      <w:r w:rsidRPr="008E4406">
        <w:rPr>
          <w:rFonts w:eastAsia="楷体_GB2312"/>
          <w:position w:val="-6"/>
          <w:szCs w:val="21"/>
        </w:rPr>
        <w:object w:dxaOrig="180" w:dyaOrig="260">
          <v:shape id="_x0000_i1032" type="#_x0000_t75" style="width:9pt;height:12.75pt" o:ole="">
            <v:imagedata r:id="rId22" o:title=""/>
          </v:shape>
          <o:OLEObject Type="Embed" ProgID="Equation.DSMT4" ShapeID="_x0000_i1032" DrawAspect="Content" ObjectID="_1484402392" r:id="rId23"/>
        </w:object>
      </w:r>
      <w:r w:rsidRPr="008E4406">
        <w:rPr>
          <w:rFonts w:eastAsia="楷体_GB2312"/>
          <w:szCs w:val="21"/>
        </w:rPr>
        <w:t>份，所以最后得到的药水中药的百分比为：</w:t>
      </w:r>
      <w:r w:rsidRPr="008E4406">
        <w:rPr>
          <w:rFonts w:eastAsia="楷体_GB2312"/>
          <w:position w:val="-10"/>
          <w:szCs w:val="21"/>
        </w:rPr>
        <w:object w:dxaOrig="2280" w:dyaOrig="300">
          <v:shape id="_x0000_i1033" type="#_x0000_t75" style="width:114pt;height:15pt" o:ole="">
            <v:imagedata r:id="rId24" o:title=""/>
          </v:shape>
          <o:OLEObject Type="Embed" ProgID="Equation.DSMT4" ShapeID="_x0000_i1033" DrawAspect="Content" ObjectID="_1484402393" r:id="rId25"/>
        </w:object>
      </w:r>
      <w:r w:rsidRPr="008E4406">
        <w:rPr>
          <w:rFonts w:eastAsia="楷体_GB2312"/>
          <w:szCs w:val="21"/>
        </w:rPr>
        <w:t>．</w:t>
      </w:r>
    </w:p>
    <w:p w:rsidR="00193926" w:rsidRPr="008E4406" w:rsidRDefault="00193926" w:rsidP="008E4406">
      <w:pPr>
        <w:pStyle w:val="ae"/>
        <w:numPr>
          <w:ilvl w:val="0"/>
          <w:numId w:val="48"/>
        </w:numPr>
        <w:ind w:firstLineChars="0"/>
        <w:rPr>
          <w:szCs w:val="21"/>
        </w:rPr>
      </w:pPr>
      <w:r w:rsidRPr="008E4406">
        <w:rPr>
          <w:rFonts w:hAnsi="宋体"/>
          <w:b/>
          <w:szCs w:val="21"/>
        </w:rPr>
        <w:t>有两包糖，第一包糖由奶糖和水果糖组成，其中</w:t>
      </w:r>
      <w:r w:rsidRPr="008E4406">
        <w:rPr>
          <w:b/>
          <w:position w:val="-22"/>
          <w:szCs w:val="21"/>
        </w:rPr>
        <w:object w:dxaOrig="220" w:dyaOrig="560">
          <v:shape id="_x0000_i1034" type="#_x0000_t75" style="width:11.25pt;height:27.75pt" o:ole="">
            <v:imagedata r:id="rId26" o:title=""/>
          </v:shape>
          <o:OLEObject Type="Embed" ProgID="Equation.DSMT4" ShapeID="_x0000_i1034" DrawAspect="Content" ObjectID="_1484402394" r:id="rId27"/>
        </w:object>
      </w:r>
      <w:r w:rsidRPr="008E4406">
        <w:rPr>
          <w:rFonts w:hAnsi="宋体"/>
          <w:b/>
          <w:szCs w:val="21"/>
        </w:rPr>
        <w:t>为奶糖；第二包糖由酥糖和水果糖组成，其中</w:t>
      </w:r>
      <w:r w:rsidRPr="008E4406">
        <w:rPr>
          <w:b/>
          <w:position w:val="-22"/>
          <w:szCs w:val="21"/>
        </w:rPr>
        <w:object w:dxaOrig="200" w:dyaOrig="560">
          <v:shape id="_x0000_i1035" type="#_x0000_t75" style="width:9.75pt;height:27.75pt" o:ole="">
            <v:imagedata r:id="rId28" o:title=""/>
          </v:shape>
          <o:OLEObject Type="Embed" ProgID="Equation.DSMT4" ShapeID="_x0000_i1035" DrawAspect="Content" ObjectID="_1484402395" r:id="rId29"/>
        </w:object>
      </w:r>
      <w:r w:rsidRPr="008E4406">
        <w:rPr>
          <w:rFonts w:hAnsi="宋体"/>
          <w:b/>
          <w:szCs w:val="21"/>
        </w:rPr>
        <w:t>为酥糖．将两包糖混合后，水果糖占</w:t>
      </w:r>
      <w:r w:rsidRPr="008E4406">
        <w:rPr>
          <w:b/>
          <w:position w:val="-6"/>
          <w:szCs w:val="21"/>
        </w:rPr>
        <w:object w:dxaOrig="460" w:dyaOrig="260">
          <v:shape id="_x0000_i1036" type="#_x0000_t75" style="width:23.25pt;height:12pt" o:ole="">
            <v:imagedata r:id="rId30" o:title=""/>
          </v:shape>
          <o:OLEObject Type="Embed" ProgID="Equation.DSMT4" ShapeID="_x0000_i1036" DrawAspect="Content" ObjectID="_1484402396" r:id="rId31"/>
        </w:object>
      </w:r>
      <w:r w:rsidRPr="008E4406">
        <w:rPr>
          <w:rFonts w:hAnsi="宋体"/>
          <w:b/>
          <w:szCs w:val="21"/>
        </w:rPr>
        <w:t>，那么奶糖与酥糖的比是多少？</w:t>
      </w:r>
    </w:p>
    <w:p w:rsidR="00193926" w:rsidRPr="008E4406" w:rsidRDefault="00193926" w:rsidP="00193926">
      <w:pPr>
        <w:rPr>
          <w:rFonts w:eastAsia="楷体_GB2312"/>
          <w:szCs w:val="21"/>
        </w:rPr>
      </w:pPr>
      <w:r w:rsidRPr="008E4406">
        <w:rPr>
          <w:b/>
          <w:szCs w:val="21"/>
        </w:rPr>
        <w:t>【</w:t>
      </w:r>
      <w:r w:rsidRPr="008E4406">
        <w:rPr>
          <w:rFonts w:eastAsia="楷体_GB2312"/>
          <w:szCs w:val="21"/>
        </w:rPr>
        <w:t>解析</w:t>
      </w:r>
      <w:r w:rsidRPr="008E4406">
        <w:rPr>
          <w:b/>
          <w:szCs w:val="21"/>
        </w:rPr>
        <w:t>】</w:t>
      </w:r>
      <w:r w:rsidRPr="008E4406">
        <w:rPr>
          <w:rFonts w:eastAsia="楷体_GB2312"/>
          <w:szCs w:val="21"/>
        </w:rPr>
        <w:t>第一包糖水果糖占</w:t>
      </w:r>
      <w:r w:rsidRPr="008E4406">
        <w:rPr>
          <w:rFonts w:eastAsia="楷体_GB2312"/>
          <w:position w:val="-22"/>
          <w:szCs w:val="21"/>
        </w:rPr>
        <w:object w:dxaOrig="220" w:dyaOrig="560">
          <v:shape id="_x0000_i1037" type="#_x0000_t75" style="width:11.25pt;height:27.75pt" o:ole="">
            <v:imagedata r:id="rId32" o:title=""/>
          </v:shape>
          <o:OLEObject Type="Embed" ProgID="Equation.DSMT4" ShapeID="_x0000_i1037" DrawAspect="Content" ObjectID="_1484402397" r:id="rId33"/>
        </w:object>
      </w:r>
      <w:r w:rsidRPr="008E4406">
        <w:rPr>
          <w:rFonts w:eastAsia="楷体_GB2312"/>
          <w:szCs w:val="21"/>
        </w:rPr>
        <w:t>，第二包糖水果糖占</w:t>
      </w:r>
      <w:r w:rsidRPr="008E4406">
        <w:rPr>
          <w:rFonts w:eastAsia="楷体_GB2312"/>
          <w:position w:val="-22"/>
          <w:szCs w:val="21"/>
        </w:rPr>
        <w:object w:dxaOrig="220" w:dyaOrig="560">
          <v:shape id="_x0000_i1038" type="#_x0000_t75" style="width:11.25pt;height:27.75pt" o:ole="">
            <v:imagedata r:id="rId34" o:title=""/>
          </v:shape>
          <o:OLEObject Type="Embed" ProgID="Equation.DSMT4" ShapeID="_x0000_i1038" DrawAspect="Content" ObjectID="_1484402398" r:id="rId35"/>
        </w:object>
      </w:r>
      <w:r w:rsidRPr="008E4406">
        <w:rPr>
          <w:rFonts w:eastAsia="楷体_GB2312"/>
          <w:szCs w:val="21"/>
        </w:rPr>
        <w:t>．由浓度三角知：</w:t>
      </w:r>
      <w:r w:rsidRPr="008E4406">
        <w:rPr>
          <w:rFonts w:eastAsia="楷体_GB2312"/>
          <w:position w:val="-26"/>
          <w:szCs w:val="21"/>
        </w:rPr>
        <w:object w:dxaOrig="2580" w:dyaOrig="620">
          <v:shape id="_x0000_i1039" type="#_x0000_t75" style="width:129pt;height:30.75pt" o:ole="">
            <v:imagedata r:id="rId36" o:title=""/>
          </v:shape>
          <o:OLEObject Type="Embed" ProgID="Equation.DSMT4" ShapeID="_x0000_i1039" DrawAspect="Content" ObjectID="_1484402399" r:id="rId37"/>
        </w:object>
      </w:r>
      <w:r w:rsidRPr="008E4406">
        <w:rPr>
          <w:rFonts w:eastAsia="楷体_GB2312"/>
          <w:szCs w:val="21"/>
        </w:rPr>
        <w:t>，即第一包糖与第二包糖的数量比为</w:t>
      </w:r>
      <w:r w:rsidRPr="008E4406">
        <w:rPr>
          <w:rFonts w:eastAsia="楷体_GB2312"/>
          <w:position w:val="-6"/>
          <w:szCs w:val="21"/>
        </w:rPr>
        <w:object w:dxaOrig="400" w:dyaOrig="260">
          <v:shape id="_x0000_i1040" type="#_x0000_t75" style="width:20.25pt;height:12pt" o:ole="">
            <v:imagedata r:id="rId38" o:title=""/>
          </v:shape>
          <o:OLEObject Type="Embed" ProgID="Equation.DSMT4" ShapeID="_x0000_i1040" DrawAspect="Content" ObjectID="_1484402400" r:id="rId39"/>
        </w:object>
      </w:r>
      <w:r w:rsidRPr="008E4406">
        <w:rPr>
          <w:rFonts w:eastAsia="楷体_GB2312"/>
          <w:szCs w:val="21"/>
        </w:rPr>
        <w:t>．所以，奶糖与酥糖的比为</w:t>
      </w:r>
      <w:r w:rsidRPr="008E4406">
        <w:rPr>
          <w:rFonts w:eastAsia="楷体_GB2312"/>
          <w:position w:val="-26"/>
          <w:szCs w:val="21"/>
        </w:rPr>
        <w:object w:dxaOrig="1960" w:dyaOrig="620">
          <v:shape id="_x0000_i1041" type="#_x0000_t75" style="width:98.25pt;height:30.75pt" o:ole="">
            <v:imagedata r:id="rId40" o:title=""/>
          </v:shape>
          <o:OLEObject Type="Embed" ProgID="Equation.DSMT4" ShapeID="_x0000_i1041" DrawAspect="Content" ObjectID="_1484402401" r:id="rId41"/>
        </w:object>
      </w:r>
    </w:p>
    <w:sectPr w:rsidR="00193926" w:rsidRPr="008E4406" w:rsidSect="008D7811">
      <w:headerReference w:type="even" r:id="rId42"/>
      <w:headerReference w:type="default" r:id="rId43"/>
      <w:footerReference w:type="default" r:id="rId44"/>
      <w:headerReference w:type="first" r:id="rId4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679" w:rsidRDefault="00646679" w:rsidP="008D7811">
      <w:r>
        <w:separator/>
      </w:r>
    </w:p>
  </w:endnote>
  <w:endnote w:type="continuationSeparator" w:id="1">
    <w:p w:rsidR="00646679" w:rsidRDefault="00646679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B867BE">
    <w:pPr>
      <w:pStyle w:val="a6"/>
      <w:jc w:val="center"/>
    </w:pPr>
  </w:p>
  <w:p w:rsidR="00B867BE" w:rsidRDefault="00B867BE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B867BE" w:rsidRDefault="00B867B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679" w:rsidRDefault="00646679" w:rsidP="008D7811">
      <w:r>
        <w:separator/>
      </w:r>
    </w:p>
  </w:footnote>
  <w:footnote w:type="continuationSeparator" w:id="1">
    <w:p w:rsidR="00646679" w:rsidRDefault="00646679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CF64B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CF64B9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867BE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867BE">
      <w:rPr>
        <w:rFonts w:ascii="宋体" w:hAnsi="宋体" w:cs="Courier New" w:hint="eastAsia"/>
      </w:rPr>
      <w:t>全国奥数信息资源门户网站</w:t>
    </w:r>
    <w:r w:rsidR="00B867BE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CF64B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469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542BC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9A24189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82615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CC5B89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A0269A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A903753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6F1B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1F941F16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A9525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2F25B0D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624600D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2BEF2770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D857B6D"/>
    <w:multiLevelType w:val="hybridMultilevel"/>
    <w:tmpl w:val="FAE6D3F2"/>
    <w:lvl w:ilvl="0" w:tplc="E22652C2">
      <w:start w:val="1"/>
      <w:numFmt w:val="decimal"/>
      <w:pStyle w:val="MTDisplayEquation"/>
      <w:lvlText w:val="【例 %1】"/>
      <w:lvlJc w:val="left"/>
      <w:pPr>
        <w:tabs>
          <w:tab w:val="num" w:pos="851"/>
        </w:tabs>
        <w:ind w:left="1702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E46A61CA">
      <w:start w:val="1"/>
      <w:numFmt w:val="none"/>
      <w:lvlText w:val="【拓展】"/>
      <w:lvlJc w:val="left"/>
      <w:pPr>
        <w:tabs>
          <w:tab w:val="num" w:pos="851"/>
        </w:tabs>
        <w:ind w:left="1702" w:hanging="851"/>
      </w:pPr>
      <w:rPr>
        <w:rFonts w:ascii="Times New Roman" w:eastAsia="楷体_GB2312" w:hAnsi="Times New Roman" w:cs="MS Mincho" w:hint="default"/>
        <w:b w:val="0"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1"/>
        </w:tabs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51"/>
        </w:tabs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1"/>
        </w:tabs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11"/>
        </w:tabs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1"/>
        </w:tabs>
        <w:ind w:left="4631" w:hanging="420"/>
      </w:pPr>
    </w:lvl>
  </w:abstractNum>
  <w:abstractNum w:abstractNumId="15">
    <w:nsid w:val="2F771AB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33992874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4EC0F8A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367014CE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BCE06C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3F7227B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43584CC1"/>
    <w:multiLevelType w:val="multilevel"/>
    <w:tmpl w:val="10700E70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cs="Times New Roman" w:hint="default"/>
        <w:b w:val="0"/>
        <w:i w:val="0"/>
        <w:color w:val="auto"/>
        <w:sz w:val="21"/>
        <w:szCs w:val="21"/>
        <w:lang w:val="en-US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3EC071A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E141035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4F4E2F1D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52083991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52AD0C7E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30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31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3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33">
    <w:nsid w:val="55FA1745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8AF0511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9392246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D8464D5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D98615D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31B477F"/>
    <w:multiLevelType w:val="hybridMultilevel"/>
    <w:tmpl w:val="E558F772"/>
    <w:lvl w:ilvl="0" w:tplc="6B62F622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DD9652D0">
      <w:start w:val="1"/>
      <w:numFmt w:val="none"/>
      <w:lvlText w:val="【巩固】"/>
      <w:lvlJc w:val="left"/>
      <w:pPr>
        <w:tabs>
          <w:tab w:val="num" w:pos="704"/>
        </w:tabs>
        <w:ind w:left="1327" w:hanging="907"/>
      </w:pPr>
      <w:rPr>
        <w:rFonts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6725538F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2">
    <w:nsid w:val="69813C1B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3">
    <w:nsid w:val="6ABF62DC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6C2633FA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5">
    <w:nsid w:val="6CCF0DB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6">
    <w:nsid w:val="767D71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7">
    <w:nsid w:val="773C09D3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8">
    <w:nsid w:val="795508EE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7D4518F8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40"/>
  </w:num>
  <w:num w:numId="3">
    <w:abstractNumId w:val="11"/>
  </w:num>
  <w:num w:numId="4">
    <w:abstractNumId w:val="23"/>
  </w:num>
  <w:num w:numId="5">
    <w:abstractNumId w:val="24"/>
  </w:num>
  <w:num w:numId="6">
    <w:abstractNumId w:val="31"/>
  </w:num>
  <w:num w:numId="7">
    <w:abstractNumId w:val="36"/>
  </w:num>
  <w:num w:numId="8">
    <w:abstractNumId w:val="29"/>
  </w:num>
  <w:num w:numId="9">
    <w:abstractNumId w:val="30"/>
  </w:num>
  <w:num w:numId="10">
    <w:abstractNumId w:val="7"/>
  </w:num>
  <w:num w:numId="11">
    <w:abstractNumId w:val="45"/>
  </w:num>
  <w:num w:numId="12">
    <w:abstractNumId w:val="9"/>
  </w:num>
  <w:num w:numId="13">
    <w:abstractNumId w:val="5"/>
  </w:num>
  <w:num w:numId="14">
    <w:abstractNumId w:val="47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  <w:num w:numId="18">
    <w:abstractNumId w:val="46"/>
  </w:num>
  <w:num w:numId="19">
    <w:abstractNumId w:val="27"/>
  </w:num>
  <w:num w:numId="20">
    <w:abstractNumId w:val="20"/>
  </w:num>
  <w:num w:numId="21">
    <w:abstractNumId w:val="25"/>
  </w:num>
  <w:num w:numId="22">
    <w:abstractNumId w:val="44"/>
  </w:num>
  <w:num w:numId="23">
    <w:abstractNumId w:val="19"/>
  </w:num>
  <w:num w:numId="24">
    <w:abstractNumId w:val="41"/>
  </w:num>
  <w:num w:numId="25">
    <w:abstractNumId w:val="17"/>
  </w:num>
  <w:num w:numId="26">
    <w:abstractNumId w:val="26"/>
  </w:num>
  <w:num w:numId="27">
    <w:abstractNumId w:val="16"/>
  </w:num>
  <w:num w:numId="28">
    <w:abstractNumId w:val="15"/>
  </w:num>
  <w:num w:numId="29">
    <w:abstractNumId w:val="12"/>
  </w:num>
  <w:num w:numId="30">
    <w:abstractNumId w:val="4"/>
  </w:num>
  <w:num w:numId="31">
    <w:abstractNumId w:val="42"/>
  </w:num>
  <w:num w:numId="32">
    <w:abstractNumId w:val="39"/>
  </w:num>
  <w:num w:numId="33">
    <w:abstractNumId w:val="33"/>
  </w:num>
  <w:num w:numId="34">
    <w:abstractNumId w:val="0"/>
  </w:num>
  <w:num w:numId="35">
    <w:abstractNumId w:val="34"/>
  </w:num>
  <w:num w:numId="36">
    <w:abstractNumId w:val="49"/>
  </w:num>
  <w:num w:numId="37">
    <w:abstractNumId w:val="3"/>
  </w:num>
  <w:num w:numId="38">
    <w:abstractNumId w:val="18"/>
  </w:num>
  <w:num w:numId="39">
    <w:abstractNumId w:val="37"/>
  </w:num>
  <w:num w:numId="40">
    <w:abstractNumId w:val="6"/>
  </w:num>
  <w:num w:numId="41">
    <w:abstractNumId w:val="13"/>
  </w:num>
  <w:num w:numId="42">
    <w:abstractNumId w:val="8"/>
  </w:num>
  <w:num w:numId="43">
    <w:abstractNumId w:val="35"/>
  </w:num>
  <w:num w:numId="44">
    <w:abstractNumId w:val="10"/>
  </w:num>
  <w:num w:numId="45">
    <w:abstractNumId w:val="28"/>
  </w:num>
  <w:num w:numId="46">
    <w:abstractNumId w:val="43"/>
  </w:num>
  <w:num w:numId="47">
    <w:abstractNumId w:val="38"/>
  </w:num>
  <w:num w:numId="48">
    <w:abstractNumId w:val="2"/>
  </w:num>
  <w:num w:numId="49">
    <w:abstractNumId w:val="48"/>
  </w:num>
  <w:num w:numId="5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1B1C"/>
    <w:rsid w:val="00034145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076E6"/>
    <w:rsid w:val="001130CE"/>
    <w:rsid w:val="00116341"/>
    <w:rsid w:val="00120B15"/>
    <w:rsid w:val="00146255"/>
    <w:rsid w:val="0017550B"/>
    <w:rsid w:val="00176E32"/>
    <w:rsid w:val="00186BBD"/>
    <w:rsid w:val="00193926"/>
    <w:rsid w:val="0019670F"/>
    <w:rsid w:val="001A6361"/>
    <w:rsid w:val="001C1FD3"/>
    <w:rsid w:val="001C20E8"/>
    <w:rsid w:val="001C3D07"/>
    <w:rsid w:val="001F6711"/>
    <w:rsid w:val="001F70D5"/>
    <w:rsid w:val="002132E6"/>
    <w:rsid w:val="00217B5A"/>
    <w:rsid w:val="00225030"/>
    <w:rsid w:val="00275D87"/>
    <w:rsid w:val="00277DCD"/>
    <w:rsid w:val="00281920"/>
    <w:rsid w:val="002A4EF5"/>
    <w:rsid w:val="002C02CB"/>
    <w:rsid w:val="002C2331"/>
    <w:rsid w:val="003068C6"/>
    <w:rsid w:val="003101C0"/>
    <w:rsid w:val="00324F57"/>
    <w:rsid w:val="00334B96"/>
    <w:rsid w:val="00343CDC"/>
    <w:rsid w:val="00351421"/>
    <w:rsid w:val="00367E45"/>
    <w:rsid w:val="003751BC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601A"/>
    <w:rsid w:val="004070F1"/>
    <w:rsid w:val="00416069"/>
    <w:rsid w:val="00421FCC"/>
    <w:rsid w:val="004232EC"/>
    <w:rsid w:val="00436176"/>
    <w:rsid w:val="00457FC4"/>
    <w:rsid w:val="00464030"/>
    <w:rsid w:val="00481033"/>
    <w:rsid w:val="004A0FA8"/>
    <w:rsid w:val="004A6D42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20C3"/>
    <w:rsid w:val="005662B8"/>
    <w:rsid w:val="00573C09"/>
    <w:rsid w:val="00574E88"/>
    <w:rsid w:val="005771CF"/>
    <w:rsid w:val="00581AA4"/>
    <w:rsid w:val="00586BA8"/>
    <w:rsid w:val="005A0BB8"/>
    <w:rsid w:val="005A6C9F"/>
    <w:rsid w:val="005C3E66"/>
    <w:rsid w:val="005C70CD"/>
    <w:rsid w:val="005D08CF"/>
    <w:rsid w:val="00640374"/>
    <w:rsid w:val="00646679"/>
    <w:rsid w:val="00653778"/>
    <w:rsid w:val="00656AA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6F778F"/>
    <w:rsid w:val="0070038F"/>
    <w:rsid w:val="00734C0B"/>
    <w:rsid w:val="007609A2"/>
    <w:rsid w:val="00791C89"/>
    <w:rsid w:val="007A0881"/>
    <w:rsid w:val="007A780A"/>
    <w:rsid w:val="007B725A"/>
    <w:rsid w:val="007C677F"/>
    <w:rsid w:val="007F157A"/>
    <w:rsid w:val="00806DB3"/>
    <w:rsid w:val="0082424E"/>
    <w:rsid w:val="00826A29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A573E"/>
    <w:rsid w:val="008D3B74"/>
    <w:rsid w:val="008D7811"/>
    <w:rsid w:val="008E370B"/>
    <w:rsid w:val="008E4406"/>
    <w:rsid w:val="008F6161"/>
    <w:rsid w:val="00900A43"/>
    <w:rsid w:val="00934B30"/>
    <w:rsid w:val="00946E52"/>
    <w:rsid w:val="0097273D"/>
    <w:rsid w:val="00977CE8"/>
    <w:rsid w:val="00983D17"/>
    <w:rsid w:val="009905F5"/>
    <w:rsid w:val="00993A07"/>
    <w:rsid w:val="009D2C94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67BE"/>
    <w:rsid w:val="00B87F5E"/>
    <w:rsid w:val="00B950E0"/>
    <w:rsid w:val="00BC4F2B"/>
    <w:rsid w:val="00BD6D5B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E1869"/>
    <w:rsid w:val="00CF45BC"/>
    <w:rsid w:val="00CF64B9"/>
    <w:rsid w:val="00D1098E"/>
    <w:rsid w:val="00D10EAC"/>
    <w:rsid w:val="00D11D4E"/>
    <w:rsid w:val="00D37A2C"/>
    <w:rsid w:val="00D51DBE"/>
    <w:rsid w:val="00D52346"/>
    <w:rsid w:val="00DB2E58"/>
    <w:rsid w:val="00DB7CB1"/>
    <w:rsid w:val="00DC0703"/>
    <w:rsid w:val="00DC6D73"/>
    <w:rsid w:val="00DC711B"/>
    <w:rsid w:val="00DD3C06"/>
    <w:rsid w:val="00DE1D5F"/>
    <w:rsid w:val="00DF729C"/>
    <w:rsid w:val="00E25E3D"/>
    <w:rsid w:val="00E4028B"/>
    <w:rsid w:val="00E45730"/>
    <w:rsid w:val="00E5549F"/>
    <w:rsid w:val="00E6375F"/>
    <w:rsid w:val="00E6391B"/>
    <w:rsid w:val="00E669FD"/>
    <w:rsid w:val="00E76178"/>
    <w:rsid w:val="00E80615"/>
    <w:rsid w:val="00E81F0F"/>
    <w:rsid w:val="00EA7F62"/>
    <w:rsid w:val="00EB1259"/>
    <w:rsid w:val="00EB4DD0"/>
    <w:rsid w:val="00EC69A4"/>
    <w:rsid w:val="00EE5EE7"/>
    <w:rsid w:val="00EE5F5B"/>
    <w:rsid w:val="00EF0ABD"/>
    <w:rsid w:val="00F02C64"/>
    <w:rsid w:val="00F069DE"/>
    <w:rsid w:val="00F3037C"/>
    <w:rsid w:val="00F33C04"/>
    <w:rsid w:val="00F3667D"/>
    <w:rsid w:val="00F43AEF"/>
    <w:rsid w:val="00F47D82"/>
    <w:rsid w:val="00F55A90"/>
    <w:rsid w:val="00F640B8"/>
    <w:rsid w:val="00F6450B"/>
    <w:rsid w:val="00F66D32"/>
    <w:rsid w:val="00F7420D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qFormat="1"/>
    <w:lsdException w:name="HTML Preformatted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aliases w:val="普通 (Web)"/>
    <w:basedOn w:val="a"/>
    <w:link w:val="Char4"/>
    <w:unhideWhenUsed/>
    <w:qFormat/>
    <w:rsid w:val="008D7811"/>
    <w:rPr>
      <w:sz w:val="24"/>
    </w:rPr>
  </w:style>
  <w:style w:type="character" w:styleId="a9">
    <w:name w:val="Strong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6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6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link w:val="Char7"/>
    <w:uiPriority w:val="34"/>
    <w:unhideWhenUsed/>
    <w:qFormat/>
    <w:rsid w:val="00EA7F62"/>
    <w:pPr>
      <w:ind w:firstLineChars="200" w:firstLine="420"/>
    </w:pPr>
  </w:style>
  <w:style w:type="paragraph" w:customStyle="1" w:styleId="20">
    <w:name w:val="列出段落2"/>
    <w:basedOn w:val="a"/>
    <w:rsid w:val="006F778F"/>
    <w:pPr>
      <w:spacing w:before="100" w:beforeAutospacing="1" w:after="100" w:afterAutospacing="1"/>
      <w:ind w:firstLineChars="200" w:firstLine="420"/>
    </w:pPr>
    <w:rPr>
      <w:szCs w:val="20"/>
    </w:rPr>
  </w:style>
  <w:style w:type="character" w:customStyle="1" w:styleId="Char7">
    <w:name w:val="列出段落 Char"/>
    <w:link w:val="ae"/>
    <w:uiPriority w:val="34"/>
    <w:locked/>
    <w:rsid w:val="005C3E66"/>
    <w:rPr>
      <w:rFonts w:ascii="Times New Roman" w:hAnsi="Times New Roman" w:cs="Times New Roman"/>
      <w:kern w:val="2"/>
      <w:sz w:val="21"/>
      <w:szCs w:val="24"/>
    </w:rPr>
  </w:style>
  <w:style w:type="paragraph" w:customStyle="1" w:styleId="MTDisplayEquation">
    <w:name w:val="MTDisplayEquation"/>
    <w:basedOn w:val="a"/>
    <w:rsid w:val="00E80615"/>
    <w:pPr>
      <w:numPr>
        <w:numId w:val="16"/>
      </w:numPr>
    </w:pPr>
  </w:style>
  <w:style w:type="character" w:customStyle="1" w:styleId="Char4">
    <w:name w:val="普通(网站) Char"/>
    <w:aliases w:val="普通 (Web) Char"/>
    <w:basedOn w:val="a0"/>
    <w:link w:val="a8"/>
    <w:rsid w:val="00193926"/>
    <w:rPr>
      <w:rFonts w:ascii="Times New Roman" w:hAnsi="Times New Roman" w:cs="Times New Roman"/>
      <w:kern w:val="2"/>
      <w:sz w:val="24"/>
      <w:szCs w:val="24"/>
    </w:rPr>
  </w:style>
  <w:style w:type="paragraph" w:customStyle="1" w:styleId="3">
    <w:name w:val="列出段落3"/>
    <w:basedOn w:val="a"/>
    <w:link w:val="ListParagraphChar"/>
    <w:rsid w:val="00193926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3"/>
    <w:locked/>
    <w:rsid w:val="00193926"/>
    <w:rPr>
      <w:rFonts w:cs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9.jpeg"/><Relationship Id="rId1" Type="http://schemas.openxmlformats.org/officeDocument/2006/relationships/image" Target="media/image1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154</Words>
  <Characters>884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2015-01-27T11:34:00Z</dcterms:created>
  <dcterms:modified xsi:type="dcterms:W3CDTF">2015-02-02T09:12:00Z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