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A61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1" name="图片 1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9391324"/>
            <wp:effectExtent l="19050" t="0" r="2540" b="0"/>
            <wp:docPr id="2" name="图片 2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3" name="图片 3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4" name="图片 4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5" name="图片 5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7" name="图片 7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1C180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8" name="图片 8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80E" w:rsidRDefault="00D50F19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9" name="图片 9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F19" w:rsidRPr="00D50F19" w:rsidRDefault="00D50F19" w:rsidP="00D50F19">
      <w:pPr>
        <w:spacing w:line="0" w:lineRule="atLeast"/>
        <w:jc w:val="center"/>
        <w:rPr>
          <w:rFonts w:ascii="宋体" w:hAnsi="宋体" w:hint="eastAsia"/>
          <w:b/>
          <w:sz w:val="21"/>
          <w:szCs w:val="21"/>
        </w:rPr>
      </w:pPr>
      <w:r w:rsidRPr="00D50F19">
        <w:rPr>
          <w:rFonts w:ascii="宋体" w:hAnsi="宋体" w:hint="eastAsia"/>
          <w:b/>
          <w:sz w:val="21"/>
          <w:szCs w:val="21"/>
        </w:rPr>
        <w:t>2017年九年级教学质量抽测试卷（五月）</w:t>
      </w:r>
    </w:p>
    <w:p w:rsidR="00D50F19" w:rsidRPr="00D50F19" w:rsidRDefault="00D50F19" w:rsidP="00D50F19">
      <w:pPr>
        <w:spacing w:line="0" w:lineRule="atLeast"/>
        <w:jc w:val="center"/>
        <w:rPr>
          <w:rFonts w:ascii="宋体" w:hAnsi="宋体" w:hint="eastAsia"/>
          <w:b/>
          <w:sz w:val="21"/>
          <w:szCs w:val="21"/>
        </w:rPr>
      </w:pPr>
      <w:r w:rsidRPr="00D50F19">
        <w:rPr>
          <w:rFonts w:ascii="宋体" w:hAnsi="宋体" w:hint="eastAsia"/>
          <w:b/>
          <w:sz w:val="21"/>
          <w:szCs w:val="21"/>
        </w:rPr>
        <w:t>语文参考</w:t>
      </w:r>
      <w:r w:rsidRPr="00D50F19">
        <w:rPr>
          <w:rFonts w:ascii="宋体" w:hAnsi="宋体"/>
          <w:b/>
          <w:sz w:val="21"/>
          <w:szCs w:val="21"/>
        </w:rPr>
        <w:t>答案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1.B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color w:val="000000"/>
          <w:sz w:val="21"/>
          <w:szCs w:val="21"/>
          <w:em w:val="dot"/>
        </w:rPr>
        <w:t>惩</w:t>
      </w:r>
      <w:r w:rsidRPr="00D50F19">
        <w:rPr>
          <w:rFonts w:ascii="宋体" w:hAnsi="宋体" w:hint="eastAsia"/>
          <w:color w:val="000000"/>
          <w:sz w:val="21"/>
          <w:szCs w:val="21"/>
        </w:rPr>
        <w:t xml:space="preserve">罚（chéng）   </w:t>
      </w:r>
      <w:r w:rsidRPr="00D50F19">
        <w:rPr>
          <w:rFonts w:ascii="宋体" w:hAnsi="宋体" w:hint="eastAsia"/>
          <w:color w:val="000000"/>
          <w:sz w:val="21"/>
          <w:szCs w:val="21"/>
          <w:em w:val="dot"/>
        </w:rPr>
        <w:t>咫</w:t>
      </w:r>
      <w:r w:rsidRPr="00D50F19">
        <w:rPr>
          <w:rFonts w:ascii="宋体" w:hAnsi="宋体" w:hint="eastAsia"/>
          <w:color w:val="000000"/>
          <w:sz w:val="21"/>
          <w:szCs w:val="21"/>
        </w:rPr>
        <w:t>尺（zhǐ）】</w:t>
      </w:r>
      <w:r w:rsidRPr="00D50F19">
        <w:rPr>
          <w:rFonts w:ascii="宋体" w:hAnsi="宋体" w:hint="eastAsia"/>
          <w:sz w:val="21"/>
          <w:szCs w:val="21"/>
        </w:rPr>
        <w:t>；</w:t>
      </w:r>
      <w:r w:rsidRPr="00D50F19">
        <w:rPr>
          <w:rFonts w:ascii="宋体" w:hAnsi="宋体" w:hint="eastAsia"/>
          <w:color w:val="FFFFFF"/>
          <w:sz w:val="21"/>
          <w:szCs w:val="21"/>
        </w:rPr>
        <w:t>[来源:学科网ZXXK]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2.A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雄赳赳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3.C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“责无旁贷”指自己应尽的责任，不能推卸给旁人。与“责任”重复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  <w:r w:rsidRPr="00D50F19">
        <w:rPr>
          <w:rFonts w:ascii="宋体" w:hAnsi="宋体"/>
          <w:sz w:val="21"/>
          <w:szCs w:val="21"/>
        </w:rPr>
        <w:tab/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ind w:left="525" w:hangingChars="250" w:hanging="525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4.D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A</w:t>
      </w:r>
      <w:r w:rsidRPr="00D50F19">
        <w:rPr>
          <w:rFonts w:ascii="宋体" w:hAnsi="宋体"/>
          <w:sz w:val="21"/>
          <w:szCs w:val="21"/>
        </w:rPr>
        <w:t>“根据”与“表明”杂糅</w:t>
      </w:r>
      <w:r w:rsidRPr="00D50F19">
        <w:rPr>
          <w:rFonts w:ascii="宋体" w:hAnsi="宋体" w:hint="eastAsia"/>
          <w:sz w:val="21"/>
          <w:szCs w:val="21"/>
        </w:rPr>
        <w:t>；B缺宾语， “讲述”后缺“故事”；C词序混乱，缺宾语 先“</w:t>
      </w:r>
      <w:r w:rsidRPr="00D50F19">
        <w:rPr>
          <w:rFonts w:ascii="宋体" w:hAnsi="宋体"/>
          <w:color w:val="000000"/>
          <w:sz w:val="21"/>
          <w:szCs w:val="21"/>
          <w:shd w:val="clear" w:color="auto" w:fill="FFFFFF"/>
        </w:rPr>
        <w:t>主动对接”再“积极融入</w:t>
      </w:r>
      <w:r w:rsidRPr="00D50F19">
        <w:rPr>
          <w:rFonts w:ascii="宋体" w:hAnsi="宋体" w:hint="eastAsia"/>
          <w:sz w:val="21"/>
          <w:szCs w:val="21"/>
        </w:rPr>
        <w:t>”，“ 打造”缺宾语“城市”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5.B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空间顺序）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6.D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没有介绍《天演论》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  <w:r w:rsidRPr="00D50F19">
        <w:rPr>
          <w:rFonts w:ascii="宋体" w:hAnsi="宋体" w:hint="eastAsia"/>
          <w:color w:val="FFFFFF"/>
          <w:sz w:val="21"/>
          <w:szCs w:val="21"/>
        </w:rPr>
        <w:t>[来源:学科网]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7.C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第5段。</w:t>
      </w:r>
      <w:r w:rsidRPr="00D50F19">
        <w:rPr>
          <w:rFonts w:ascii="宋体" w:hAnsi="宋体"/>
          <w:color w:val="000000"/>
          <w:sz w:val="21"/>
          <w:szCs w:val="21"/>
          <w:u w:val="single"/>
        </w:rPr>
        <w:t>在靠近脑门的地方</w:t>
      </w:r>
      <w:r w:rsidRPr="00D50F19">
        <w:rPr>
          <w:rFonts w:ascii="宋体" w:hAnsi="宋体"/>
          <w:color w:val="000000"/>
          <w:sz w:val="21"/>
          <w:szCs w:val="21"/>
        </w:rPr>
        <w:t>，有一个名为扣带前回的部位。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ind w:left="525" w:hangingChars="250" w:hanging="525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8.D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A“只要”“就”太绝对，与事实不符</w:t>
      </w:r>
      <w:r w:rsidRPr="00D50F19">
        <w:rPr>
          <w:rFonts w:ascii="宋体" w:hAnsi="宋体" w:hint="eastAsia"/>
          <w:color w:val="000000"/>
          <w:sz w:val="21"/>
          <w:szCs w:val="21"/>
        </w:rPr>
        <w:t>；</w:t>
      </w:r>
      <w:r w:rsidRPr="00D50F19">
        <w:rPr>
          <w:rFonts w:ascii="宋体" w:hAnsi="宋体" w:hint="eastAsia"/>
          <w:sz w:val="21"/>
          <w:szCs w:val="21"/>
        </w:rPr>
        <w:t>B</w:t>
      </w:r>
      <w:r w:rsidRPr="00D50F19">
        <w:rPr>
          <w:rFonts w:ascii="宋体" w:hAnsi="宋体" w:hint="eastAsia"/>
          <w:color w:val="000000"/>
          <w:sz w:val="21"/>
          <w:szCs w:val="21"/>
        </w:rPr>
        <w:t>第6段,把“</w:t>
      </w:r>
      <w:r w:rsidRPr="00D50F19">
        <w:rPr>
          <w:rFonts w:ascii="宋体" w:hAnsi="宋体"/>
          <w:color w:val="000000"/>
          <w:sz w:val="21"/>
          <w:szCs w:val="21"/>
        </w:rPr>
        <w:t>往往</w:t>
      </w:r>
      <w:r w:rsidRPr="00D50F19">
        <w:rPr>
          <w:rFonts w:ascii="宋体" w:hAnsi="宋体" w:hint="eastAsia"/>
          <w:color w:val="000000"/>
          <w:sz w:val="21"/>
          <w:szCs w:val="21"/>
        </w:rPr>
        <w:t>”</w:t>
      </w:r>
      <w:r w:rsidRPr="00D50F19">
        <w:rPr>
          <w:rFonts w:ascii="宋体" w:hAnsi="宋体"/>
          <w:color w:val="000000"/>
          <w:sz w:val="21"/>
          <w:szCs w:val="21"/>
        </w:rPr>
        <w:t>改成了“都”</w:t>
      </w:r>
      <w:r w:rsidRPr="00D50F19">
        <w:rPr>
          <w:rFonts w:ascii="宋体" w:hAnsi="宋体" w:hint="eastAsia"/>
          <w:sz w:val="21"/>
          <w:szCs w:val="21"/>
        </w:rPr>
        <w:t>；C第7段，把“也许”给删了，句意发生改变。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ind w:left="525" w:hangingChars="250" w:hanging="525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9.C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A说明对象是“拍脑门可以激发灵感的原因”；B按照由现象到本质，由果到因的逻辑顺序；D</w:t>
      </w:r>
      <w:r w:rsidRPr="00D50F19">
        <w:rPr>
          <w:rFonts w:ascii="宋体" w:hAnsi="宋体"/>
          <w:sz w:val="21"/>
          <w:szCs w:val="21"/>
        </w:rPr>
        <w:t>“万有引力”特定称谓和强调，“美丽的谎言”是特殊含义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10.B</w:t>
      </w:r>
      <w:r w:rsidRPr="00D50F19">
        <w:rPr>
          <w:rFonts w:ascii="宋体" w:hAnsi="宋体" w:hint="eastAsia"/>
          <w:color w:val="000000"/>
          <w:sz w:val="21"/>
          <w:szCs w:val="21"/>
        </w:rPr>
        <w:t>【</w:t>
      </w:r>
      <w:r w:rsidRPr="00D50F19">
        <w:rPr>
          <w:rFonts w:ascii="宋体" w:hAnsi="宋体" w:hint="eastAsia"/>
          <w:sz w:val="21"/>
          <w:szCs w:val="21"/>
        </w:rPr>
        <w:t>过: 犯过错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tabs>
          <w:tab w:val="center" w:pos="4153"/>
        </w:tabs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11.A</w:t>
      </w:r>
      <w:r w:rsidRPr="00D50F19">
        <w:rPr>
          <w:rFonts w:ascii="宋体" w:hAnsi="宋体" w:hint="eastAsia"/>
          <w:color w:val="000000"/>
          <w:sz w:val="21"/>
          <w:szCs w:val="21"/>
        </w:rPr>
        <w:t>【例句与A都</w:t>
      </w:r>
      <w:r w:rsidRPr="00D50F19">
        <w:rPr>
          <w:rFonts w:ascii="宋体" w:hAnsi="宋体" w:hint="eastAsia"/>
          <w:sz w:val="21"/>
          <w:szCs w:val="21"/>
        </w:rPr>
        <w:t>表并列；B 表顺承；C表修饰;D表转折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color w:val="000000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12.C</w:t>
      </w:r>
      <w:r w:rsidRPr="00D50F19">
        <w:rPr>
          <w:rFonts w:ascii="宋体" w:hAnsi="宋体" w:hint="eastAsia"/>
          <w:color w:val="000000"/>
          <w:sz w:val="21"/>
          <w:szCs w:val="21"/>
        </w:rPr>
        <w:t>【甲文画线句不是对比论证，甲文是从</w:t>
      </w:r>
      <w:r w:rsidRPr="00D50F19">
        <w:rPr>
          <w:rFonts w:ascii="宋体" w:hAnsi="宋体" w:hint="eastAsia"/>
          <w:sz w:val="21"/>
          <w:szCs w:val="21"/>
        </w:rPr>
        <w:t>反面假设论证，乙文是从正反两面论证</w:t>
      </w:r>
      <w:r w:rsidRPr="00D50F19">
        <w:rPr>
          <w:rFonts w:ascii="宋体" w:hAnsi="宋体" w:hint="eastAsia"/>
          <w:color w:val="000000"/>
          <w:sz w:val="21"/>
          <w:szCs w:val="21"/>
        </w:rPr>
        <w:t>】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 xml:space="preserve">13. </w:t>
      </w:r>
      <w:r>
        <w:rPr>
          <w:rFonts w:ascii="宋体" w:hAnsi="宋体" w:hint="eastAsia"/>
          <w:sz w:val="21"/>
          <w:szCs w:val="21"/>
        </w:rPr>
        <w:t xml:space="preserve"> </w:t>
      </w:r>
      <w:r w:rsidRPr="00D50F19">
        <w:rPr>
          <w:rFonts w:ascii="宋体" w:hAnsi="宋体" w:hint="eastAsia"/>
          <w:sz w:val="21"/>
          <w:szCs w:val="21"/>
        </w:rPr>
        <w:t>①憔悴枯槁，表现在脸色上，吟咏叹息之气发于声音，(看到他的脸，听到他的声音)然后人们才了解他。（征、喻各1分，句意通顺1分，共3分）②</w:t>
      </w:r>
      <w:r w:rsidRPr="00D50F19">
        <w:rPr>
          <w:rFonts w:ascii="宋体" w:hAnsi="宋体"/>
          <w:sz w:val="21"/>
          <w:szCs w:val="21"/>
        </w:rPr>
        <w:t>忧虑辛劳可以使国家兴盛，安闲享乐可以使自身灭亡（兴、亡各</w:t>
      </w:r>
      <w:r w:rsidRPr="00D50F19">
        <w:rPr>
          <w:rFonts w:ascii="宋体" w:hAnsi="宋体" w:hint="eastAsia"/>
          <w:sz w:val="21"/>
          <w:szCs w:val="21"/>
        </w:rPr>
        <w:t>1分，句意通顺1分，共3分</w:t>
      </w:r>
      <w:r w:rsidRPr="00D50F19">
        <w:rPr>
          <w:rFonts w:ascii="宋体" w:hAnsi="宋体"/>
          <w:sz w:val="21"/>
          <w:szCs w:val="21"/>
        </w:rPr>
        <w:t>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14. ①兴：起床。1分  ②但：只。1分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15.从字面看，可以理解为多收些豆子，辛勤耕耘有丰收；从作者的处境和心情看，他的“愿”其实是指隐居躬耕，不与世俗同流合污。（1点1分，意思对即可）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16. ①经纶世务者；②人不知而不愠；③便引诗情到碧霄；④似曾相识燕归来；⑤会当凌绝顶，一览众山小；⑥举杯销愁愁更愁；⑦濯清涟而不妖；⑧外举不辟怨。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color w:val="000000"/>
          <w:kern w:val="0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 xml:space="preserve">17. </w:t>
      </w:r>
      <w:r w:rsidRPr="00D50F19">
        <w:rPr>
          <w:rFonts w:ascii="宋体" w:hAnsi="宋体" w:hint="eastAsia"/>
          <w:color w:val="000000"/>
          <w:kern w:val="0"/>
          <w:sz w:val="21"/>
          <w:szCs w:val="21"/>
        </w:rPr>
        <w:t>柳州市各城区和县份的乡村（1分），通过修路、搭载电商等方式，因地制宜打造特色农产品品牌（1分），</w:t>
      </w:r>
      <w:r w:rsidRPr="00D50F19">
        <w:rPr>
          <w:rFonts w:ascii="宋体" w:hAnsi="宋体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9525" cy="19050"/>
            <wp:effectExtent l="19050" t="0" r="9525" b="0"/>
            <wp:docPr id="11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 w:hint="eastAsia"/>
          <w:color w:val="000000"/>
          <w:kern w:val="0"/>
          <w:sz w:val="21"/>
          <w:szCs w:val="21"/>
        </w:rPr>
        <w:t>走上了脱贫致富的道路（1分）（意思对即可）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color w:val="000000"/>
          <w:kern w:val="0"/>
          <w:sz w:val="21"/>
          <w:szCs w:val="21"/>
        </w:rPr>
      </w:pPr>
      <w:r w:rsidRPr="00D50F19">
        <w:rPr>
          <w:rFonts w:ascii="宋体" w:hAnsi="宋体" w:hint="eastAsia"/>
          <w:color w:val="000000"/>
          <w:kern w:val="0"/>
          <w:sz w:val="21"/>
          <w:szCs w:val="21"/>
        </w:rPr>
        <w:t xml:space="preserve">18. </w:t>
      </w:r>
      <w:r w:rsidRPr="00D50F19">
        <w:rPr>
          <w:rFonts w:ascii="宋体" w:hAnsi="宋体" w:hint="eastAsia"/>
          <w:sz w:val="21"/>
          <w:szCs w:val="21"/>
        </w:rPr>
        <w:t>①</w:t>
      </w:r>
      <w:r w:rsidRPr="00D50F19">
        <w:rPr>
          <w:rFonts w:ascii="宋体" w:hAnsi="宋体" w:hint="eastAsia"/>
          <w:color w:val="000000"/>
          <w:kern w:val="0"/>
          <w:sz w:val="21"/>
          <w:szCs w:val="21"/>
        </w:rPr>
        <w:t>蒙书记，你好。我是柳州日报社的记者。请问四合村种植的百香果是什么品种？柳南区政府在帮扶上投入了多少资金？（1问1分，意思对即可）</w:t>
      </w:r>
    </w:p>
    <w:p w:rsidR="00D50F19" w:rsidRPr="00D50F19" w:rsidRDefault="00D50F19" w:rsidP="00D50F19">
      <w:pPr>
        <w:spacing w:line="0" w:lineRule="atLeast"/>
        <w:ind w:firstLineChars="200" w:firstLine="420"/>
        <w:rPr>
          <w:rFonts w:ascii="宋体" w:hAnsi="宋体" w:hint="eastAsia"/>
          <w:color w:val="000000"/>
          <w:kern w:val="0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②</w:t>
      </w:r>
      <w:r w:rsidRPr="00D50F19">
        <w:rPr>
          <w:rFonts w:ascii="宋体" w:hAnsi="宋体" w:hint="eastAsia"/>
          <w:color w:val="000000"/>
          <w:kern w:val="0"/>
          <w:sz w:val="21"/>
          <w:szCs w:val="21"/>
        </w:rPr>
        <w:t>请问四合村的百香果通过什么方式销售？价格如何？（1问1分，意思对即可）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19. 扣住“</w:t>
      </w:r>
      <w:r w:rsidRPr="00D50F19">
        <w:rPr>
          <w:rFonts w:ascii="宋体" w:hAnsi="宋体" w:hint="eastAsia"/>
          <w:color w:val="000000"/>
          <w:sz w:val="21"/>
          <w:szCs w:val="21"/>
          <w:shd w:val="clear" w:color="auto" w:fill="FFFFFF"/>
        </w:rPr>
        <w:t>留休村</w:t>
      </w:r>
      <w:r w:rsidRPr="00D50F19">
        <w:rPr>
          <w:rFonts w:ascii="宋体" w:hAnsi="宋体" w:hint="eastAsia"/>
          <w:sz w:val="21"/>
          <w:szCs w:val="21"/>
        </w:rPr>
        <w:t>”“羊蹄甲（紫荆花）”的宣传主题，达到广而告之的目的即可（2分），标注修辞方法，并正确运用1分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20. 文章以“</w:t>
      </w:r>
      <w:r w:rsidRPr="00D50F19">
        <w:rPr>
          <w:rFonts w:ascii="宋体" w:hAnsi="宋体"/>
          <w:color w:val="000000"/>
          <w:sz w:val="21"/>
          <w:szCs w:val="21"/>
        </w:rPr>
        <w:t>父亲是儿子的一场雪</w:t>
      </w:r>
      <w:r w:rsidRPr="00D50F19">
        <w:rPr>
          <w:rFonts w:ascii="宋体" w:hAnsi="宋体" w:hint="eastAsia"/>
          <w:sz w:val="21"/>
          <w:szCs w:val="21"/>
        </w:rPr>
        <w:t>”为题，关联了文章的主要内容，暗含了作者的情感和文章的主旨，题目新颖别致，吸引读者的阅读兴趣。（答对其中三点，即可满分。3分）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>21.为求得班主任的原谅，</w:t>
      </w:r>
      <w:r w:rsidRPr="00D50F19">
        <w:rPr>
          <w:rFonts w:ascii="宋体" w:hAnsi="宋体"/>
          <w:color w:val="000000"/>
          <w:sz w:val="21"/>
          <w:szCs w:val="21"/>
        </w:rPr>
        <w:t>我和父亲 “程门立雪”；父亲放心不下大雪天中匆忙挂了电话以致一夜失联的我，在门口站了一夜；我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19050" cy="9525"/>
            <wp:effectExtent l="19050" t="0" r="0" b="0"/>
            <wp:docPr id="13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帮父亲掸身上的雪，却掸不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9525" cy="19050"/>
            <wp:effectExtent l="19050" t="0" r="9525" b="0"/>
            <wp:docPr id="14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掉他头上那层雪，惊觉父亲在老去。（</w:t>
      </w:r>
      <w:r w:rsidRPr="00D50F19">
        <w:rPr>
          <w:rFonts w:ascii="宋体" w:hAnsi="宋体" w:hint="eastAsia"/>
          <w:color w:val="000000"/>
          <w:sz w:val="21"/>
          <w:szCs w:val="21"/>
        </w:rPr>
        <w:t>1</w:t>
      </w:r>
      <w:r w:rsidRPr="00D50F19">
        <w:rPr>
          <w:rFonts w:ascii="宋体" w:hAnsi="宋体"/>
          <w:color w:val="000000"/>
          <w:sz w:val="21"/>
          <w:szCs w:val="21"/>
        </w:rPr>
        <w:t>事</w:t>
      </w:r>
      <w:r w:rsidRPr="00D50F19">
        <w:rPr>
          <w:rFonts w:ascii="宋体" w:hAnsi="宋体" w:hint="eastAsia"/>
          <w:color w:val="000000"/>
          <w:sz w:val="21"/>
          <w:szCs w:val="21"/>
        </w:rPr>
        <w:t>1分，意思对即可。</w:t>
      </w:r>
      <w:r w:rsidRPr="00D50F19">
        <w:rPr>
          <w:rFonts w:ascii="宋体" w:hAnsi="宋体" w:hint="eastAsia"/>
          <w:noProof/>
          <w:color w:val="000000"/>
          <w:sz w:val="21"/>
          <w:szCs w:val="21"/>
        </w:rPr>
        <w:drawing>
          <wp:inline distT="0" distB="0" distL="0" distR="0">
            <wp:extent cx="19050" cy="19050"/>
            <wp:effectExtent l="19050" t="0" r="0" b="0"/>
            <wp:docPr id="15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 w:hint="eastAsia"/>
          <w:color w:val="000000"/>
          <w:sz w:val="21"/>
          <w:szCs w:val="21"/>
        </w:rPr>
        <w:t>3分</w:t>
      </w:r>
      <w:r w:rsidRPr="00D50F19">
        <w:rPr>
          <w:rFonts w:ascii="宋体" w:hAnsi="宋体"/>
          <w:color w:val="000000"/>
          <w:sz w:val="21"/>
          <w:szCs w:val="21"/>
        </w:rPr>
        <w:t>）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color w:val="000000"/>
          <w:sz w:val="21"/>
          <w:szCs w:val="21"/>
        </w:rPr>
      </w:pPr>
      <w:r w:rsidRPr="00D50F19">
        <w:rPr>
          <w:rFonts w:ascii="宋体" w:hAnsi="宋体" w:hint="eastAsia"/>
          <w:sz w:val="21"/>
          <w:szCs w:val="21"/>
        </w:rPr>
        <w:t xml:space="preserve">22. </w:t>
      </w:r>
      <w:r w:rsidRPr="00D50F19">
        <w:rPr>
          <w:rFonts w:ascii="宋体" w:hAnsi="宋体" w:hint="eastAsia"/>
          <w:color w:val="000000"/>
          <w:sz w:val="21"/>
          <w:szCs w:val="21"/>
        </w:rPr>
        <w:t>（1）内容上，通过写“我”故意去走水洼的行为，体现了“我”的淘气、贪玩和叛逆1分；结构上，既照应了上文我贪玩的性格（1分），也为下文写父亲让我换干棉鞋，父亲穿我的湿鞋，父亲的脚再也没有干起过等情节埋下伏笔（1分）。</w:t>
      </w:r>
    </w:p>
    <w:p w:rsidR="00D50F19" w:rsidRPr="00D50F19" w:rsidRDefault="00D50F19" w:rsidP="00D50F19">
      <w:pPr>
        <w:spacing w:line="0" w:lineRule="atLeast"/>
        <w:rPr>
          <w:rFonts w:ascii="宋体" w:hAnsi="宋体" w:hint="eastAsia"/>
          <w:color w:val="000000"/>
          <w:sz w:val="21"/>
          <w:szCs w:val="21"/>
        </w:rPr>
      </w:pPr>
      <w:r w:rsidRPr="00D50F19">
        <w:rPr>
          <w:rFonts w:ascii="宋体" w:hAnsi="宋体" w:hint="eastAsia"/>
          <w:color w:val="000000"/>
          <w:sz w:val="21"/>
          <w:szCs w:val="21"/>
        </w:rPr>
        <w:t>（2）运用了比喻的修辞方法（1分）；把“</w:t>
      </w:r>
      <w:r w:rsidRPr="00D50F19">
        <w:rPr>
          <w:rFonts w:ascii="宋体" w:hAnsi="宋体"/>
          <w:color w:val="000000"/>
          <w:sz w:val="21"/>
          <w:szCs w:val="21"/>
        </w:rPr>
        <w:t>北风</w:t>
      </w:r>
      <w:r w:rsidRPr="00D50F19">
        <w:rPr>
          <w:rFonts w:ascii="宋体" w:hAnsi="宋体" w:hint="eastAsia"/>
          <w:color w:val="000000"/>
          <w:sz w:val="21"/>
          <w:szCs w:val="21"/>
        </w:rPr>
        <w:t>”</w:t>
      </w:r>
      <w:r w:rsidRPr="00D50F19">
        <w:rPr>
          <w:rFonts w:ascii="宋体" w:hAnsi="宋体"/>
          <w:color w:val="000000"/>
          <w:sz w:val="21"/>
          <w:szCs w:val="21"/>
        </w:rPr>
        <w:t>比作“刀”，“ 雪花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19050" cy="19050"/>
            <wp:effectExtent l="19050" t="0" r="0" b="0"/>
            <wp:docPr id="16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”比作“镖”，“ 我们”比作“靶子”，生动形象地描绘出了风雪凛冽飘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28575" cy="19050"/>
            <wp:effectExtent l="19050" t="0" r="9525" b="0"/>
            <wp:docPr id="17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刮在人身上的情状和感受（</w:t>
      </w:r>
      <w:r w:rsidRPr="00D50F19">
        <w:rPr>
          <w:rFonts w:ascii="宋体" w:hAnsi="宋体" w:hint="eastAsia"/>
          <w:color w:val="000000"/>
          <w:sz w:val="21"/>
          <w:szCs w:val="21"/>
        </w:rPr>
        <w:t>1分</w:t>
      </w:r>
      <w:r w:rsidRPr="00D50F19">
        <w:rPr>
          <w:rFonts w:ascii="宋体" w:hAnsi="宋体"/>
          <w:color w:val="000000"/>
          <w:sz w:val="21"/>
          <w:szCs w:val="21"/>
        </w:rPr>
        <w:t>），用恶劣的环境和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19050" cy="19050"/>
            <wp:effectExtent l="19050" t="0" r="0" b="0"/>
            <wp:docPr id="18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痛苦的感受为我后面的转</w:t>
      </w:r>
      <w:r w:rsidRPr="00D50F19">
        <w:rPr>
          <w:rFonts w:ascii="宋体" w:hAnsi="宋体"/>
          <w:noProof/>
          <w:color w:val="000000"/>
          <w:sz w:val="21"/>
          <w:szCs w:val="21"/>
        </w:rPr>
        <w:drawing>
          <wp:inline distT="0" distB="0" distL="0" distR="0">
            <wp:extent cx="9525" cy="19050"/>
            <wp:effectExtent l="19050" t="0" r="9525" b="0"/>
            <wp:docPr id="19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/>
          <w:color w:val="000000"/>
          <w:sz w:val="21"/>
          <w:szCs w:val="21"/>
        </w:rPr>
        <w:t>变做铺垫（</w:t>
      </w:r>
      <w:r w:rsidRPr="00D50F19">
        <w:rPr>
          <w:rFonts w:ascii="宋体" w:hAnsi="宋体" w:hint="eastAsia"/>
          <w:color w:val="000000"/>
          <w:sz w:val="21"/>
          <w:szCs w:val="21"/>
        </w:rPr>
        <w:t>1分</w:t>
      </w:r>
      <w:r w:rsidRPr="00D50F19">
        <w:rPr>
          <w:rFonts w:ascii="宋体" w:hAnsi="宋体"/>
          <w:color w:val="000000"/>
          <w:sz w:val="21"/>
          <w:szCs w:val="21"/>
        </w:rPr>
        <w:t>）。</w:t>
      </w:r>
    </w:p>
    <w:p w:rsidR="00D50F19" w:rsidRPr="00D50F19" w:rsidRDefault="00D50F19" w:rsidP="00D50F19">
      <w:pPr>
        <w:spacing w:line="0" w:lineRule="atLeast"/>
        <w:rPr>
          <w:rFonts w:ascii="宋体" w:hAnsi="宋体" w:cs="宋体" w:hint="eastAsia"/>
          <w:bCs/>
          <w:color w:val="000000"/>
          <w:kern w:val="0"/>
          <w:sz w:val="21"/>
          <w:szCs w:val="21"/>
        </w:rPr>
      </w:pPr>
      <w:r w:rsidRPr="00D50F19">
        <w:rPr>
          <w:rFonts w:ascii="宋体" w:hAnsi="宋体" w:hint="eastAsia"/>
          <w:color w:val="000000"/>
          <w:sz w:val="21"/>
          <w:szCs w:val="21"/>
        </w:rPr>
        <w:t>23</w:t>
      </w:r>
      <w:r w:rsidRPr="00D50F19">
        <w:rPr>
          <w:rFonts w:ascii="宋体" w:hAnsi="宋体" w:hint="eastAsia"/>
          <w:sz w:val="21"/>
          <w:szCs w:val="21"/>
        </w:rPr>
        <w:t>.</w:t>
      </w:r>
      <w:r w:rsidRPr="00D50F19">
        <w:rPr>
          <w:rFonts w:ascii="宋体" w:hAnsi="宋体" w:hint="eastAsia"/>
          <w:color w:val="000000"/>
          <w:sz w:val="21"/>
          <w:szCs w:val="21"/>
        </w:rPr>
        <w:t xml:space="preserve"> 这段话的意思是：在我的成长岁月里，父亲的爱就像那一场场雪，为我覆盖人世的艰辛与苦难，为我的成长给予关怀帮助和温暖。（2分，意思对即可）作用：照应文题，画龙点睛。表达</w:t>
      </w:r>
      <w:r w:rsidRPr="00D50F19">
        <w:rPr>
          <w:rFonts w:ascii="宋体" w:hAnsi="宋体" w:hint="eastAsia"/>
          <w:noProof/>
          <w:color w:val="000000"/>
          <w:sz w:val="21"/>
          <w:szCs w:val="21"/>
        </w:rPr>
        <w:drawing>
          <wp:inline distT="0" distB="0" distL="0" distR="0">
            <wp:extent cx="19050" cy="19050"/>
            <wp:effectExtent l="19050" t="0" r="0" b="0"/>
            <wp:docPr id="20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0F19">
        <w:rPr>
          <w:rFonts w:ascii="宋体" w:hAnsi="宋体" w:hint="eastAsia"/>
          <w:color w:val="000000"/>
          <w:sz w:val="21"/>
          <w:szCs w:val="21"/>
        </w:rPr>
        <w:t>了我对父亲的爱的理解和感激。（2分，意思对即可）</w:t>
      </w:r>
    </w:p>
    <w:p w:rsidR="00D50F19" w:rsidRPr="00D50F19" w:rsidRDefault="00D50F19" w:rsidP="00D50F19">
      <w:pPr>
        <w:widowControl/>
        <w:snapToGrid w:val="0"/>
        <w:spacing w:line="0" w:lineRule="atLeast"/>
        <w:jc w:val="left"/>
        <w:rPr>
          <w:rFonts w:ascii="宋体" w:hAnsi="宋体" w:cs="宋体"/>
          <w:color w:val="000000"/>
          <w:sz w:val="21"/>
          <w:szCs w:val="21"/>
        </w:rPr>
      </w:pPr>
      <w:r w:rsidRPr="00D50F19">
        <w:rPr>
          <w:rFonts w:ascii="宋体" w:hAnsi="宋体" w:hint="eastAsia"/>
          <w:color w:val="333333"/>
          <w:sz w:val="21"/>
          <w:szCs w:val="21"/>
          <w:shd w:val="clear" w:color="auto" w:fill="FFFFFF"/>
        </w:rPr>
        <w:t>24.</w:t>
      </w:r>
      <w:r w:rsidRPr="00D50F19">
        <w:rPr>
          <w:rFonts w:ascii="宋体" w:hAnsi="宋体" w:cs="宋体" w:hint="eastAsia"/>
          <w:color w:val="000000"/>
          <w:sz w:val="21"/>
          <w:szCs w:val="21"/>
        </w:rPr>
        <w:t xml:space="preserve"> 作文评分要求：(1)凡文章无题目扣2分。(2)错别字每3个扣1分，重复出现不累计。(3)字数不够的，每50字（三行）扣1分，最多扣3分。</w:t>
      </w:r>
    </w:p>
    <w:p w:rsidR="00D50F19" w:rsidRPr="00D50F19" w:rsidRDefault="00D50F19" w:rsidP="00D50F19">
      <w:pPr>
        <w:widowControl/>
        <w:snapToGrid w:val="0"/>
        <w:spacing w:line="0" w:lineRule="atLeast"/>
        <w:ind w:firstLine="435"/>
        <w:jc w:val="left"/>
        <w:rPr>
          <w:rFonts w:ascii="宋体" w:hAnsi="宋体" w:cs="宋体"/>
          <w:color w:val="000000"/>
          <w:sz w:val="21"/>
          <w:szCs w:val="21"/>
        </w:rPr>
      </w:pPr>
      <w:r w:rsidRPr="00D50F19">
        <w:rPr>
          <w:rFonts w:ascii="宋体" w:hAnsi="宋体" w:cs="宋体" w:hint="eastAsia"/>
          <w:color w:val="000000"/>
          <w:sz w:val="21"/>
          <w:szCs w:val="21"/>
        </w:rPr>
        <w:t>作文评分标准</w:t>
      </w: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2126"/>
        <w:gridCol w:w="2126"/>
        <w:gridCol w:w="2977"/>
        <w:gridCol w:w="2410"/>
      </w:tblGrid>
      <w:tr w:rsidR="00D50F19" w:rsidRPr="00D50F19" w:rsidTr="00D50F19">
        <w:trPr>
          <w:trHeight w:val="1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等级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一等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二等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三等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四等</w:t>
            </w:r>
          </w:p>
        </w:tc>
      </w:tr>
      <w:tr w:rsidR="00D50F19" w:rsidRPr="00D50F19" w:rsidTr="00D50F19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 w:hint="eastAsia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综合评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分标准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紧扣题目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主题鲜明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构思巧妙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内容丰富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语言流畅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书写美观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扣准题目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中心明确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结构完整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内容具体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语句通顺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书写工整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基本扣题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中心较明确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结构基本完整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内容不够具体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语句不够通顺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书写不够规范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不扣题目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中心不明</w:t>
            </w:r>
            <w:r w:rsidRPr="00D50F19">
              <w:rPr>
                <w:rFonts w:ascii="宋体" w:hAnsi="宋体" w:cs="宋体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9525" cy="19050"/>
                  <wp:effectExtent l="19050" t="0" r="9525" b="0"/>
                  <wp:docPr id="23" name="图片 13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1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结构散乱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内容单薄</w:t>
            </w:r>
          </w:p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语句不通</w:t>
            </w:r>
            <w:r>
              <w:rPr>
                <w:rFonts w:ascii="宋体" w:hAnsi="宋体" w:cs="宋体" w:hint="eastAsia"/>
                <w:color w:val="000000"/>
                <w:sz w:val="21"/>
                <w:szCs w:val="21"/>
              </w:rPr>
              <w:t>，</w:t>
            </w: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书写潦草</w:t>
            </w:r>
          </w:p>
        </w:tc>
      </w:tr>
      <w:tr w:rsidR="00D50F19" w:rsidRPr="00D50F19" w:rsidTr="00D50F19">
        <w:trPr>
          <w:trHeight w:val="14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得分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50 -45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44 - 40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39 -30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0F19" w:rsidRPr="00D50F19" w:rsidRDefault="00D50F19" w:rsidP="00D50F19">
            <w:pPr>
              <w:widowControl/>
              <w:snapToGrid w:val="0"/>
              <w:spacing w:line="0" w:lineRule="atLeast"/>
              <w:jc w:val="center"/>
              <w:rPr>
                <w:rFonts w:ascii="宋体" w:hAnsi="宋体" w:cs="宋体"/>
                <w:color w:val="000000"/>
                <w:sz w:val="21"/>
                <w:szCs w:val="21"/>
              </w:rPr>
            </w:pPr>
            <w:r w:rsidRPr="00D50F19">
              <w:rPr>
                <w:rFonts w:ascii="宋体" w:hAnsi="宋体" w:cs="宋体" w:hint="eastAsia"/>
                <w:color w:val="000000"/>
                <w:sz w:val="21"/>
                <w:szCs w:val="21"/>
              </w:rPr>
              <w:t>29 -0</w:t>
            </w:r>
          </w:p>
        </w:tc>
      </w:tr>
    </w:tbl>
    <w:p w:rsidR="001C180E" w:rsidRPr="00D50F19" w:rsidRDefault="001C180E" w:rsidP="00D50F19">
      <w:pPr>
        <w:spacing w:line="0" w:lineRule="atLeast"/>
        <w:rPr>
          <w:sz w:val="21"/>
          <w:szCs w:val="21"/>
        </w:rPr>
      </w:pPr>
    </w:p>
    <w:sectPr w:rsidR="001C180E" w:rsidRPr="00D50F19" w:rsidSect="001C180E">
      <w:footerReference w:type="default" r:id="rId15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20E2" w:rsidRDefault="00E220E2" w:rsidP="001C180E">
      <w:r>
        <w:separator/>
      </w:r>
    </w:p>
  </w:endnote>
  <w:endnote w:type="continuationSeparator" w:id="0">
    <w:p w:rsidR="00E220E2" w:rsidRDefault="00E220E2" w:rsidP="001C18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489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1C180E" w:rsidRPr="001C180E" w:rsidRDefault="001C180E" w:rsidP="001C180E">
        <w:pPr>
          <w:pStyle w:val="a5"/>
          <w:jc w:val="center"/>
          <w:rPr>
            <w:rFonts w:ascii="Times New Roman" w:hAnsi="Times New Roman" w:cs="Times New Roman"/>
          </w:rPr>
        </w:pPr>
        <w:r w:rsidRPr="001C180E">
          <w:rPr>
            <w:rFonts w:ascii="Times New Roman" w:hAnsi="Times New Roman" w:cs="Times New Roman"/>
          </w:rPr>
          <w:fldChar w:fldCharType="begin"/>
        </w:r>
        <w:r w:rsidRPr="001C180E">
          <w:rPr>
            <w:rFonts w:ascii="Times New Roman" w:hAnsi="Times New Roman" w:cs="Times New Roman"/>
          </w:rPr>
          <w:instrText xml:space="preserve"> PAGE   \* MERGEFORMAT </w:instrText>
        </w:r>
        <w:r w:rsidRPr="001C180E">
          <w:rPr>
            <w:rFonts w:ascii="Times New Roman" w:hAnsi="Times New Roman" w:cs="Times New Roman"/>
          </w:rPr>
          <w:fldChar w:fldCharType="separate"/>
        </w:r>
        <w:r w:rsidR="00E220E2" w:rsidRPr="00E220E2">
          <w:rPr>
            <w:rFonts w:ascii="Times New Roman" w:hAnsi="Times New Roman" w:cs="Times New Roman"/>
            <w:noProof/>
            <w:lang w:val="zh-CN"/>
          </w:rPr>
          <w:t>1</w:t>
        </w:r>
        <w:r w:rsidRPr="001C180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20E2" w:rsidRDefault="00E220E2" w:rsidP="001C180E">
      <w:r>
        <w:separator/>
      </w:r>
    </w:p>
  </w:footnote>
  <w:footnote w:type="continuationSeparator" w:id="0">
    <w:p w:rsidR="00E220E2" w:rsidRDefault="00E220E2" w:rsidP="001C180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C180E"/>
    <w:rsid w:val="001C180E"/>
    <w:rsid w:val="00365659"/>
    <w:rsid w:val="007F2B56"/>
    <w:rsid w:val="00BD04D3"/>
    <w:rsid w:val="00D50F19"/>
    <w:rsid w:val="00E06A61"/>
    <w:rsid w:val="00E220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EastAsia" w:eastAsiaTheme="minorEastAsia" w:hAnsiTheme="minorHAnsi" w:cstheme="minorBidi"/>
        <w:kern w:val="2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A6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C180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C180E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1C18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1C180E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C18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C180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270</Words>
  <Characters>1544</Characters>
  <Application>Microsoft Office Word</Application>
  <DocSecurity>0</DocSecurity>
  <Lines>12</Lines>
  <Paragraphs>3</Paragraphs>
  <ScaleCrop>false</ScaleCrop>
  <Company/>
  <LinksUpToDate>false</LinksUpToDate>
  <CharactersWithSpaces>1811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</dc:creator>
  <cp:lastModifiedBy>sky123</cp:lastModifiedBy>
  <cp:revision>1</cp:revision>
  <dcterms:created xsi:type="dcterms:W3CDTF">2017-05-28T07:15:00Z</dcterms:created>
  <dcterms:modified xsi:type="dcterms:W3CDTF">2017-05-28T07:33:00Z</dcterms:modified>
</cp:coreProperties>
</file>