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河北省2016—2017学年八年级第二学期期中考试</w:t>
      </w:r>
    </w:p>
    <w:p>
      <w:pPr>
        <w:spacing w:line="360" w:lineRule="auto"/>
        <w:jc w:val="center"/>
        <w:rPr>
          <w:rFonts w:hint="eastAsia" w:ascii="黑体" w:hAnsi="方正小标宋简体" w:eastAsia="黑体"/>
          <w:bCs/>
          <w:color w:val="000000"/>
          <w:sz w:val="32"/>
          <w:szCs w:val="32"/>
        </w:rPr>
      </w:pP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语文试卷（人教版）参考答案</w:t>
      </w:r>
    </w:p>
    <w:p>
      <w:pPr>
        <w:spacing w:line="360" w:lineRule="auto"/>
        <w:rPr>
          <w:rFonts w:hint="eastAsia" w:ascii="黑体" w:eastAsia="黑体"/>
          <w:bCs/>
          <w:color w:val="000000"/>
          <w:szCs w:val="20"/>
        </w:rPr>
      </w:pPr>
      <w:r>
        <w:rPr>
          <w:rFonts w:hint="eastAsia" w:ascii="黑体" w:hAnsi="方正小标宋简体" w:eastAsia="黑体"/>
          <w:bCs/>
          <w:color w:val="000000"/>
          <w:szCs w:val="21"/>
        </w:rPr>
        <w:t>评分说明：本答案仅供参考，若考生答案与本答案不一致，只要正确，同样得分</w:t>
      </w:r>
      <w:r>
        <w:rPr>
          <w:rFonts w:hint="eastAsia" w:ascii="黑体" w:hAnsi="方正小标宋简体" w:eastAsia="黑体"/>
          <w:bCs/>
          <w:color w:val="000000"/>
          <w:szCs w:val="21"/>
        </w:rPr>
        <w:drawing>
          <wp:inline distT="0" distB="0" distL="114300" distR="114300">
            <wp:extent cx="18415" cy="2286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eastAsia="黑体"/>
          <w:bCs/>
          <w:color w:val="000000"/>
          <w:szCs w:val="20"/>
        </w:rPr>
        <w:t>。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第一部分</w:t>
      </w:r>
    </w:p>
    <w:p>
      <w:pPr>
        <w:spacing w:line="360" w:lineRule="auto"/>
        <w:ind w:firstLine="42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1.</w:t>
      </w: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宋体" w:hAnsi="宋体" w:cs="宋体"/>
        </w:rPr>
        <w:t xml:space="preserve">峰峦如聚  波涛如怒  </w:t>
      </w:r>
      <w:r>
        <w:rPr>
          <w:rFonts w:hint="eastAsia" w:ascii="宋体" w:hAnsi="宋体" w:cs="宋体"/>
          <w:szCs w:val="21"/>
        </w:rPr>
        <w:t>（3）独怆然而涕下  （4）</w:t>
      </w:r>
      <w:r>
        <w:rPr>
          <w:rFonts w:hint="eastAsia" w:ascii="宋体" w:hAnsi="宋体" w:cs="宋体"/>
        </w:rPr>
        <w:t>行到水穷处  坐看云起时</w:t>
      </w:r>
    </w:p>
    <w:p>
      <w:pPr>
        <w:spacing w:line="360" w:lineRule="auto"/>
        <w:ind w:firstLine="42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</w:rPr>
        <w:t>2.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 w:cs="宋体"/>
          <w:szCs w:val="21"/>
        </w:rPr>
        <w:t>1）</w:t>
      </w:r>
      <w:r>
        <w:rPr>
          <w:rFonts w:hint="eastAsia" w:ascii="宋体" w:hAnsi="宋体" w:cs="宋体"/>
        </w:rPr>
        <w:t>蜿蜒</w:t>
      </w:r>
      <w:r>
        <w:rPr>
          <w:rFonts w:hint="eastAsia" w:ascii="宋体" w:hAnsi="宋体" w:cs="宋体"/>
          <w:szCs w:val="21"/>
        </w:rPr>
        <w:t>　（2）无可置疑 （3）bó shí</w:t>
      </w:r>
      <w:r>
        <w:rPr>
          <w:rFonts w:hint="eastAsia" w:ascii="宋体" w:hAnsi="宋体" w:cs="宋体"/>
        </w:rPr>
        <w:t xml:space="preserve"> </w:t>
      </w:r>
    </w:p>
    <w:p>
      <w:pPr>
        <w:spacing w:line="360" w:lineRule="auto"/>
        <w:ind w:firstLine="42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 C   4. A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</w:rPr>
        <w:t>5.</w:t>
      </w:r>
      <w:r>
        <w:rPr>
          <w:rFonts w:hint="eastAsia" w:ascii="宋体" w:hAnsi="宋体" w:cs="宋体"/>
          <w:szCs w:val="21"/>
        </w:rPr>
        <w:t>（1）把“无时无刻”改成 “时刻”  （2）去掉“非常”或“酷”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</w:rPr>
        <w:t>6.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 w:cs="宋体"/>
          <w:szCs w:val="21"/>
        </w:rPr>
        <w:t>1）按顺序分别是：立春，雨水，惊蛰，春分，清明，谷雨</w:t>
      </w:r>
      <w:r>
        <w:rPr>
          <w:rFonts w:hint="eastAsia" w:ascii="宋体" w:hAnsi="宋体" w:cs="宋体"/>
        </w:rPr>
        <w:t>。　</w:t>
      </w:r>
      <w:r>
        <w:rPr>
          <w:rFonts w:hint="eastAsia" w:ascii="宋体" w:hAnsi="宋体" w:cs="宋体"/>
          <w:szCs w:val="21"/>
        </w:rPr>
        <w:t xml:space="preserve">（2）示例：春暖花开  春色满园    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第二部分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</w:t>
      </w:r>
    </w:p>
    <w:p>
      <w:pPr>
        <w:spacing w:line="360" w:lineRule="auto"/>
        <w:ind w:left="315" w:leftChars="150" w:firstLine="105" w:firstLineChars="50"/>
        <w:rPr>
          <w:rFonts w:hint="eastAsia" w:ascii="宋体" w:hAnsi="宋体" w:cs="宋体"/>
          <w:bCs/>
          <w:color w:val="000000"/>
          <w:kern w:val="36"/>
          <w:szCs w:val="21"/>
        </w:rPr>
      </w:pPr>
      <w:r>
        <w:rPr>
          <w:rFonts w:hint="eastAsia" w:ascii="宋体" w:hAnsi="宋体" w:cs="宋体"/>
          <w:bCs/>
          <w:color w:val="000000"/>
          <w:kern w:val="36"/>
          <w:szCs w:val="21"/>
        </w:rPr>
        <w:t>7.</w:t>
      </w:r>
      <w:r>
        <w:rPr>
          <w:rFonts w:hint="eastAsia"/>
        </w:rPr>
        <w:t>“望”字</w:t>
      </w:r>
      <w:r>
        <w:rPr>
          <w:rFonts w:hint="eastAsia" w:ascii="宋体" w:hAnsi="宋体" w:cs="宋体"/>
          <w:bCs/>
          <w:color w:val="000000"/>
          <w:kern w:val="36"/>
          <w:szCs w:val="21"/>
        </w:rPr>
        <w:t>写诗人的想像，从长安能“望”见蜀川，可见路途并不遥远，以此劝友人不必</w:t>
      </w:r>
      <w:r>
        <w:rPr>
          <w:rFonts w:ascii="宋体" w:hAnsi="宋体" w:cs="宋体"/>
          <w:bCs/>
          <w:color w:val="FFFFFF"/>
          <w:kern w:val="36"/>
          <w:sz w:val="4"/>
          <w:szCs w:val="21"/>
        </w:rPr>
        <w:t>[来源:学,科,网]</w:t>
      </w:r>
    </w:p>
    <w:p>
      <w:pPr>
        <w:spacing w:line="360" w:lineRule="auto"/>
        <w:rPr>
          <w:rFonts w:hint="eastAsia" w:ascii="宋体" w:hAnsi="宋体" w:cs="宋体"/>
          <w:bCs/>
          <w:color w:val="000000"/>
          <w:kern w:val="36"/>
          <w:szCs w:val="21"/>
        </w:rPr>
      </w:pPr>
      <w:r>
        <w:rPr>
          <w:rFonts w:hint="eastAsia" w:ascii="宋体" w:hAnsi="宋体" w:cs="宋体"/>
          <w:bCs/>
          <w:color w:val="000000"/>
          <w:kern w:val="36"/>
          <w:szCs w:val="21"/>
        </w:rPr>
        <w:t>伤感；同时“望”字让人感到意境开阔</w:t>
      </w:r>
      <w:r>
        <w:rPr>
          <w:rFonts w:hint="eastAsia" w:ascii="宋体" w:hAnsi="宋体" w:cs="宋体"/>
          <w:bCs/>
          <w:color w:val="000000"/>
          <w:kern w:val="36"/>
          <w:szCs w:val="21"/>
        </w:rPr>
        <w:drawing>
          <wp:inline distT="0" distB="0" distL="114300" distR="114300">
            <wp:extent cx="18415" cy="2032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kern w:val="36"/>
          <w:szCs w:val="21"/>
        </w:rPr>
        <w:t>，气势雄伟，使全诗基调高昂。　　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bCs/>
          <w:color w:val="000000"/>
          <w:kern w:val="36"/>
          <w:szCs w:val="21"/>
        </w:rPr>
      </w:pPr>
      <w:r>
        <w:rPr>
          <w:rFonts w:hint="eastAsia" w:ascii="宋体" w:hAnsi="宋体" w:cs="宋体"/>
          <w:bCs/>
          <w:color w:val="000000"/>
          <w:kern w:val="36"/>
          <w:szCs w:val="21"/>
        </w:rPr>
        <w:t xml:space="preserve">8. </w:t>
      </w:r>
      <w:r>
        <w:rPr>
          <w:rStyle w:val="4"/>
          <w:rFonts w:hint="eastAsia" w:ascii="Arial" w:hAnsi="Arial" w:cs="Arial"/>
          <w:color w:val="000000"/>
          <w:szCs w:val="21"/>
          <w:shd w:val="clear" w:color="auto" w:fill="FFFFFF"/>
        </w:rPr>
        <w:t>这首诗</w:t>
      </w:r>
      <w:r>
        <w:rPr>
          <w:rFonts w:ascii="Arial" w:hAnsi="Arial" w:cs="Arial"/>
          <w:color w:val="000000"/>
          <w:szCs w:val="21"/>
          <w:shd w:val="clear" w:color="auto" w:fill="FFFFFF"/>
        </w:rPr>
        <w:t>表现了</w:t>
      </w:r>
      <w:r>
        <w:rPr>
          <w:rFonts w:hint="eastAsia" w:ascii="Arial" w:hAnsi="Arial" w:cs="Arial"/>
          <w:color w:val="000000"/>
          <w:szCs w:val="21"/>
          <w:shd w:val="clear" w:color="auto" w:fill="FFFFFF"/>
        </w:rPr>
        <w:t>诗人</w:t>
      </w:r>
      <w:r>
        <w:rPr>
          <w:rFonts w:ascii="Arial" w:hAnsi="Arial" w:cs="Arial"/>
          <w:color w:val="000000"/>
          <w:szCs w:val="21"/>
          <w:shd w:val="clear" w:color="auto" w:fill="FFFFFF"/>
        </w:rPr>
        <w:t>开朗、乐观、豪放</w:t>
      </w:r>
      <w:r>
        <w:rPr>
          <w:rFonts w:ascii="Arial" w:hAnsi="Arial" w:cs="Arial"/>
          <w:color w:val="000000"/>
          <w:szCs w:val="21"/>
          <w:shd w:val="clear" w:color="auto" w:fill="FFFFFF"/>
        </w:rPr>
        <w:drawing>
          <wp:inline distT="0" distB="0" distL="114300" distR="114300">
            <wp:extent cx="18415" cy="1905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Cs w:val="21"/>
          <w:shd w:val="clear" w:color="auto" w:fill="FFFFFF"/>
        </w:rPr>
        <w:t>的情怀</w:t>
      </w:r>
      <w:r>
        <w:rPr>
          <w:rFonts w:hint="eastAsia" w:ascii="Arial" w:hAnsi="Arial" w:cs="Arial"/>
          <w:color w:val="000000"/>
          <w:szCs w:val="21"/>
          <w:shd w:val="clear" w:color="auto" w:fill="FFFFFF"/>
        </w:rPr>
        <w:t>，</w:t>
      </w:r>
      <w:r>
        <w:rPr>
          <w:rFonts w:ascii="Arial" w:hAnsi="Arial" w:cs="Arial"/>
          <w:color w:val="000000"/>
          <w:szCs w:val="21"/>
          <w:shd w:val="clear" w:color="auto" w:fill="FFFFFF"/>
        </w:rPr>
        <w:t>摆脱了其他送别诗伤感、低沉的情调</w:t>
      </w:r>
      <w:r>
        <w:rPr>
          <w:rFonts w:hint="eastAsia" w:ascii="Arial" w:hAnsi="Arial" w:cs="Arial"/>
          <w:color w:val="000000"/>
          <w:szCs w:val="21"/>
          <w:shd w:val="clear" w:color="auto" w:fill="FFFFFF"/>
        </w:rPr>
        <w:t>，所以别具一格。</w:t>
      </w:r>
    </w:p>
    <w:p>
      <w:pPr>
        <w:spacing w:line="360" w:lineRule="auto"/>
        <w:ind w:left="315" w:hanging="315" w:hangingChars="150"/>
        <w:rPr>
          <w:rFonts w:hint="eastAsia" w:ascii="宋体" w:hAnsi="宋体" w:cs="宋体"/>
          <w:bCs/>
          <w:kern w:val="36"/>
          <w:szCs w:val="21"/>
        </w:rPr>
      </w:pPr>
      <w:r>
        <w:rPr>
          <w:rFonts w:hint="eastAsia" w:ascii="宋体" w:hAnsi="宋体" w:cs="宋体"/>
          <w:bCs/>
          <w:kern w:val="36"/>
          <w:szCs w:val="21"/>
        </w:rPr>
        <w:t>（二）</w:t>
      </w:r>
    </w:p>
    <w:p>
      <w:pPr>
        <w:spacing w:line="360" w:lineRule="auto"/>
        <w:ind w:left="315" w:hanging="315" w:hangingChars="150"/>
        <w:rPr>
          <w:rFonts w:hint="eastAsia"/>
          <w:szCs w:val="21"/>
        </w:rPr>
      </w:pPr>
      <w:r>
        <w:rPr>
          <w:rFonts w:hint="eastAsia" w:ascii="宋体" w:hAnsi="宋体" w:cs="宋体"/>
          <w:bCs/>
          <w:kern w:val="36"/>
          <w:szCs w:val="21"/>
        </w:rPr>
        <w:t>　　9.</w:t>
      </w:r>
      <w:r>
        <w:rPr>
          <w:rFonts w:hint="eastAsia" w:ascii="宋体" w:hAnsi="宋体"/>
          <w:szCs w:val="21"/>
        </w:rPr>
        <w:t>（1）跑  （2）等待  （3）旅店  （4）羡慕</w:t>
      </w:r>
      <w:r>
        <w:rPr>
          <w:rFonts w:ascii="宋体" w:hAnsi="宋体"/>
          <w:color w:val="FFFFFF"/>
          <w:sz w:val="4"/>
          <w:szCs w:val="21"/>
        </w:rPr>
        <w:t>[来源:学科网ZXXK][来源:Z§xx§k.Com]</w:t>
      </w:r>
    </w:p>
    <w:p>
      <w:pPr>
        <w:spacing w:line="360" w:lineRule="auto"/>
        <w:ind w:firstLine="420"/>
        <w:rPr>
          <w:rFonts w:hint="eastAsia" w:ascii="宋体" w:hAnsi="宋体" w:cs="宋体"/>
          <w:bCs/>
          <w:kern w:val="36"/>
          <w:szCs w:val="21"/>
        </w:rPr>
      </w:pPr>
      <w:r>
        <w:rPr>
          <w:rFonts w:hint="eastAsia" w:ascii="宋体" w:hAnsi="宋体" w:cs="宋体"/>
          <w:bCs/>
          <w:kern w:val="36"/>
          <w:szCs w:val="21"/>
        </w:rPr>
        <w:t>10.（1）（我）提出疑难，询问道理，弯下身子，侧着耳朵请教。（</w:t>
      </w:r>
      <w:r>
        <w:rPr>
          <w:rFonts w:hint="eastAsia" w:ascii="宋体" w:hAnsi="宋体" w:cs="宋体"/>
          <w:bCs/>
          <w:kern w:val="36"/>
          <w:szCs w:val="21"/>
        </w:rPr>
        <w:drawing>
          <wp:inline distT="0" distB="0" distL="114300" distR="114300">
            <wp:extent cx="18415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36"/>
          <w:szCs w:val="21"/>
        </w:rPr>
        <w:t>2）</w:t>
      </w:r>
      <w:r>
        <w:rPr>
          <w:rFonts w:ascii="宋体" w:hAnsi="宋体" w:cs="宋体"/>
          <w:bCs/>
          <w:kern w:val="36"/>
          <w:szCs w:val="21"/>
        </w:rPr>
        <w:t>因为内心有足以快乐的事(指读</w:t>
      </w:r>
      <w:r>
        <w:rPr>
          <w:rFonts w:ascii="宋体" w:hAnsi="宋体" w:cs="宋体"/>
          <w:bCs/>
          <w:kern w:val="36"/>
          <w:szCs w:val="21"/>
        </w:rPr>
        <w:drawing>
          <wp:inline distT="0" distB="0" distL="114300" distR="114300">
            <wp:extent cx="18415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kern w:val="36"/>
          <w:szCs w:val="21"/>
        </w:rPr>
        <w:t>书)</w:t>
      </w:r>
      <w:r>
        <w:rPr>
          <w:rFonts w:hint="eastAsia" w:ascii="宋体" w:hAnsi="宋体" w:cs="宋体"/>
          <w:bCs/>
          <w:kern w:val="36"/>
          <w:szCs w:val="21"/>
        </w:rPr>
        <w:t>，</w:t>
      </w:r>
      <w:r>
        <w:rPr>
          <w:rFonts w:ascii="宋体" w:hAnsi="宋体" w:cs="宋体"/>
          <w:bCs/>
          <w:kern w:val="36"/>
          <w:szCs w:val="21"/>
        </w:rPr>
        <w:t>也就不觉得吃的穿的不如他人了</w:t>
      </w:r>
      <w:r>
        <w:rPr>
          <w:rFonts w:hint="eastAsia" w:ascii="宋体" w:hAnsi="宋体" w:cs="宋体"/>
          <w:bCs/>
          <w:kern w:val="36"/>
          <w:szCs w:val="21"/>
        </w:rPr>
        <w:t>。</w:t>
      </w:r>
    </w:p>
    <w:p>
      <w:pPr>
        <w:spacing w:line="360" w:lineRule="auto"/>
        <w:ind w:firstLine="420"/>
        <w:rPr>
          <w:rFonts w:hint="eastAsia" w:ascii="宋体" w:hAnsi="宋体" w:cs="宋体"/>
          <w:bCs/>
          <w:kern w:val="36"/>
          <w:szCs w:val="21"/>
        </w:rPr>
      </w:pPr>
      <w:r>
        <w:rPr>
          <w:rFonts w:hint="eastAsia" w:ascii="宋体" w:hAnsi="宋体" w:cs="宋体"/>
          <w:bCs/>
          <w:kern w:val="36"/>
          <w:szCs w:val="21"/>
        </w:rPr>
        <w:t>11.</w:t>
      </w:r>
      <w:r>
        <w:rPr>
          <w:rFonts w:hint="eastAsia" w:ascii="Tahoma" w:hAnsi="Tahoma" w:cs="Tahoma"/>
          <w:color w:val="000000"/>
          <w:szCs w:val="21"/>
          <w:shd w:val="clear" w:color="auto" w:fill="FFFFFF"/>
        </w:rPr>
        <w:t>作者从</w:t>
      </w:r>
      <w:r>
        <w:rPr>
          <w:rFonts w:ascii="Tahoma" w:hAnsi="Tahoma" w:cs="Tahoma"/>
          <w:color w:val="000000"/>
          <w:szCs w:val="21"/>
          <w:shd w:val="clear" w:color="auto" w:fill="FFFFFF"/>
        </w:rPr>
        <w:t>幼年</w:t>
      </w:r>
      <w:r>
        <w:rPr>
          <w:rFonts w:hint="eastAsia" w:ascii="Tahoma" w:hAnsi="Tahoma" w:cs="Tahoma"/>
          <w:color w:val="000000"/>
          <w:szCs w:val="21"/>
          <w:shd w:val="clear" w:color="auto" w:fill="FFFFFF"/>
        </w:rPr>
        <w:t>读</w:t>
      </w:r>
      <w:r>
        <w:rPr>
          <w:rFonts w:ascii="Tahoma" w:hAnsi="Tahoma" w:cs="Tahoma"/>
          <w:color w:val="000000"/>
          <w:szCs w:val="21"/>
          <w:shd w:val="clear" w:color="auto" w:fill="FFFFFF"/>
        </w:rPr>
        <w:t>书之艰</w:t>
      </w:r>
      <w:r>
        <w:rPr>
          <w:rFonts w:hint="eastAsia" w:ascii="Tahoma" w:hAnsi="Tahoma" w:cs="Tahoma"/>
          <w:color w:val="000000"/>
          <w:szCs w:val="21"/>
          <w:shd w:val="clear" w:color="auto" w:fill="FFFFFF"/>
        </w:rPr>
        <w:t>，</w:t>
      </w:r>
      <w:r>
        <w:rPr>
          <w:rFonts w:ascii="Tahoma" w:hAnsi="Tahoma" w:cs="Tahoma"/>
          <w:color w:val="000000"/>
          <w:szCs w:val="21"/>
          <w:shd w:val="clear" w:color="auto" w:fill="FFFFFF"/>
        </w:rPr>
        <w:t>成年求师之难</w:t>
      </w:r>
      <w:r>
        <w:rPr>
          <w:rFonts w:hint="eastAsia" w:ascii="Tahoma" w:hAnsi="Tahoma" w:cs="Tahoma"/>
          <w:color w:val="000000"/>
          <w:szCs w:val="21"/>
          <w:shd w:val="clear" w:color="auto" w:fill="FFFFFF"/>
        </w:rPr>
        <w:t>，求学生活之苦三个方面来写求学的艰难。</w:t>
      </w:r>
      <w:r>
        <w:rPr>
          <w:rFonts w:hint="eastAsia" w:ascii="Tahoma" w:hAnsi="Tahoma" w:cs="Tahoma"/>
          <w:color w:val="FFFFFF"/>
          <w:sz w:val="4"/>
          <w:szCs w:val="21"/>
          <w:shd w:val="clear" w:color="auto" w:fill="FFFFFF"/>
        </w:rPr>
        <w:t>[来源:学科网][来源:学+科+网Z+X+X+K]</w:t>
      </w:r>
    </w:p>
    <w:p>
      <w:pPr>
        <w:spacing w:line="360" w:lineRule="auto"/>
        <w:rPr>
          <w:rFonts w:hint="eastAsia" w:ascii="宋体" w:hAnsi="宋体" w:cs="宋体"/>
          <w:bCs/>
          <w:kern w:val="36"/>
          <w:szCs w:val="21"/>
        </w:rPr>
      </w:pPr>
      <w:r>
        <w:rPr>
          <w:rFonts w:hint="eastAsia" w:ascii="宋体" w:hAnsi="宋体" w:cs="宋体"/>
          <w:bCs/>
          <w:kern w:val="36"/>
          <w:szCs w:val="21"/>
        </w:rPr>
        <w:t>　　12.学习的动力源</w:t>
      </w:r>
      <w:r>
        <w:rPr>
          <w:rFonts w:hint="eastAsia" w:ascii="宋体" w:hAnsi="宋体" w:cs="宋体"/>
          <w:bCs/>
          <w:kern w:val="36"/>
          <w:szCs w:val="21"/>
        </w:rPr>
        <w:drawing>
          <wp:inline distT="0" distB="0" distL="114300" distR="114300">
            <wp:extent cx="18415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36"/>
          <w:szCs w:val="21"/>
        </w:rPr>
        <w:t>于浓厚的</w:t>
      </w:r>
      <w:r>
        <w:rPr>
          <w:rFonts w:hint="eastAsia" w:ascii="宋体" w:hAnsi="宋体" w:cs="宋体"/>
          <w:bCs/>
          <w:kern w:val="36"/>
          <w:szCs w:val="21"/>
        </w:rPr>
        <w:drawing>
          <wp:inline distT="0" distB="0" distL="114300" distR="114300">
            <wp:extent cx="18415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36"/>
          <w:szCs w:val="21"/>
        </w:rPr>
        <w:t>兴趣；向人求教要谦虚诚恳；学习要敢于发问；学习要有主动性；　学习要勤奋刻苦；以</w:t>
      </w:r>
      <w:r>
        <w:rPr>
          <w:rFonts w:hint="eastAsia" w:ascii="宋体" w:hAnsi="宋体" w:cs="宋体"/>
          <w:bCs/>
          <w:kern w:val="36"/>
          <w:szCs w:val="21"/>
        </w:rPr>
        <w:drawing>
          <wp:inline distT="0" distB="0" distL="114300" distR="114300">
            <wp:extent cx="18415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36"/>
          <w:szCs w:val="21"/>
        </w:rPr>
        <w:t>读书为乐，就会不畏艰难。（写出两点即可）</w:t>
      </w:r>
    </w:p>
    <w:p>
      <w:pPr>
        <w:spacing w:line="360" w:lineRule="auto"/>
        <w:rPr>
          <w:rFonts w:hint="eastAsia" w:ascii="宋体" w:hAnsi="宋体" w:cs="宋体"/>
          <w:bCs/>
          <w:kern w:val="36"/>
          <w:szCs w:val="21"/>
        </w:rPr>
      </w:pPr>
      <w:r>
        <w:rPr>
          <w:rFonts w:hint="eastAsia" w:ascii="宋体" w:hAnsi="宋体" w:cs="宋体"/>
          <w:bCs/>
          <w:kern w:val="36"/>
          <w:szCs w:val="21"/>
        </w:rPr>
        <w:t>（三）</w:t>
      </w:r>
    </w:p>
    <w:p>
      <w:pPr>
        <w:widowControl/>
        <w:adjustRightInd w:val="0"/>
        <w:snapToGrid w:val="0"/>
        <w:spacing w:line="360" w:lineRule="auto"/>
        <w:ind w:left="315" w:hanging="315" w:hangingChars="150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</w:rPr>
        <w:t>　　13.</w:t>
      </w:r>
      <w:r>
        <w:rPr>
          <w:rFonts w:ascii="宋体" w:hAnsi="宋体" w:cs="宋体"/>
          <w:bCs/>
          <w:color w:val="000000"/>
          <w:szCs w:val="21"/>
        </w:rPr>
        <w:t>逻辑顺序</w:t>
      </w:r>
      <w:r>
        <w:rPr>
          <w:rFonts w:hint="eastAsia" w:ascii="宋体" w:hAnsi="宋体" w:cs="宋体"/>
          <w:bCs/>
          <w:color w:val="000000"/>
          <w:szCs w:val="21"/>
        </w:rPr>
        <w:t>。</w:t>
      </w:r>
      <w:r>
        <w:rPr>
          <w:rFonts w:ascii="宋体" w:hAnsi="宋体" w:cs="宋体"/>
          <w:bCs/>
          <w:color w:val="000000"/>
          <w:szCs w:val="21"/>
        </w:rPr>
        <w:t>手机的无线定位技术（或如何用手机来定位</w:t>
      </w:r>
      <w:r>
        <w:rPr>
          <w:rFonts w:hint="eastAsia" w:ascii="宋体" w:hAnsi="宋体" w:cs="宋体"/>
          <w:bCs/>
          <w:color w:val="000000"/>
          <w:szCs w:val="21"/>
        </w:rPr>
        <w:t>）。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　　14.</w:t>
      </w:r>
      <w:r>
        <w:rPr>
          <w:rFonts w:ascii="宋体" w:hAnsi="宋体" w:cs="宋体"/>
        </w:rPr>
        <w:t>举例子。具体地说明了无线技术在日常生活中应用非常广泛。</w:t>
      </w:r>
    </w:p>
    <w:p>
      <w:pPr>
        <w:widowControl/>
        <w:adjustRightInd w:val="0"/>
        <w:snapToGrid w:val="0"/>
        <w:spacing w:line="360" w:lineRule="auto"/>
        <w:ind w:left="420" w:hanging="420" w:hangingChars="200"/>
        <w:jc w:val="left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</w:rPr>
        <w:t>　　15.</w:t>
      </w:r>
      <w:r>
        <w:rPr>
          <w:rFonts w:ascii="宋体" w:hAnsi="宋体" w:cs="宋体"/>
        </w:rPr>
        <w:t>计算时间差定位</w:t>
      </w:r>
      <w:r>
        <w:rPr>
          <w:rFonts w:hint="eastAsia" w:ascii="宋体" w:hAnsi="宋体" w:cs="宋体"/>
        </w:rPr>
        <w:t>；</w:t>
      </w:r>
      <w:r>
        <w:rPr>
          <w:rFonts w:ascii="宋体" w:hAnsi="宋体" w:cs="宋体"/>
        </w:rPr>
        <w:t>根据信号场强定位</w:t>
      </w:r>
      <w:r>
        <w:rPr>
          <w:rFonts w:hint="eastAsia" w:ascii="宋体" w:hAnsi="宋体" w:cs="宋体"/>
        </w:rPr>
        <w:t>；</w:t>
      </w:r>
      <w:r>
        <w:rPr>
          <w:rFonts w:ascii="宋体" w:hAnsi="宋体" w:cs="宋体"/>
        </w:rPr>
        <w:t>测量入射角度定位</w:t>
      </w:r>
      <w:r>
        <w:rPr>
          <w:rFonts w:hint="eastAsia" w:ascii="宋体" w:hAnsi="宋体" w:cs="宋体"/>
        </w:rPr>
        <w:t>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16.</w:t>
      </w:r>
      <w:r>
        <w:rPr>
          <w:rFonts w:ascii="宋体" w:hAnsi="宋体" w:cs="宋体"/>
        </w:rPr>
        <w:t>不能</w:t>
      </w:r>
      <w:r>
        <w:rPr>
          <w:rFonts w:hint="eastAsia" w:ascii="宋体" w:hAnsi="宋体" w:cs="宋体"/>
        </w:rPr>
        <w:t>。</w:t>
      </w:r>
      <w:r>
        <w:rPr>
          <w:rFonts w:ascii="宋体" w:hAnsi="宋体" w:cs="宋体"/>
        </w:rPr>
        <w:t>“至少”表明“不少于”，在句中说明必须要测量两个基站得到两条方向线才行，</w:t>
      </w:r>
      <w:r>
        <w:rPr>
          <w:rFonts w:hint="eastAsia" w:ascii="宋体" w:hAnsi="宋体" w:cs="宋体"/>
        </w:rPr>
        <w:t>去掉后不符合原文意思，</w:t>
      </w:r>
      <w:r>
        <w:rPr>
          <w:rFonts w:ascii="宋体" w:hAnsi="宋体" w:cs="宋体"/>
        </w:rPr>
        <w:t>体现了说明文语言的准确性。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（四）</w:t>
      </w:r>
    </w:p>
    <w:p>
      <w:pPr>
        <w:spacing w:line="360" w:lineRule="auto"/>
        <w:ind w:left="210" w:hanging="210" w:hangingChars="1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　　17.“我”学骑自行车；“我”骑自行车卖土</w:t>
      </w:r>
      <w:r>
        <w:rPr>
          <w:rFonts w:hint="eastAsia" w:ascii="宋体" w:hAnsi="宋体" w:cs="宋体"/>
          <w:kern w:val="0"/>
          <w:szCs w:val="21"/>
        </w:rPr>
        <w:drawing>
          <wp:inline distT="0" distB="0" distL="114300" distR="114300">
            <wp:extent cx="18415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豆摔倒</w:t>
      </w:r>
      <w:r>
        <w:rPr>
          <w:rFonts w:hint="eastAsia" w:ascii="宋体" w:hAnsi="宋体" w:cs="宋体"/>
          <w:kern w:val="0"/>
          <w:szCs w:val="21"/>
        </w:rPr>
        <w:drawing>
          <wp:inline distT="0" distB="0" distL="114300" distR="114300">
            <wp:extent cx="18415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，父亲扶起“我”；“我”常在周</w:t>
      </w:r>
      <w:r>
        <w:rPr>
          <w:rFonts w:hint="eastAsia" w:ascii="宋体" w:hAnsi="宋体" w:cs="宋体"/>
          <w:kern w:val="0"/>
          <w:szCs w:val="21"/>
        </w:rPr>
        <w:drawing>
          <wp:inline distT="0" distB="0" distL="114300" distR="114300">
            <wp:extent cx="18415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六骑</w:t>
      </w:r>
    </w:p>
    <w:p>
      <w:pPr>
        <w:spacing w:line="360" w:lineRule="auto"/>
        <w:ind w:left="210" w:hanging="210" w:hangingChars="1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车回家，周日清晨返校，一次骑自行车回家时链条断掉，陌中村民帮“我”修好。</w:t>
      </w:r>
    </w:p>
    <w:p>
      <w:pPr>
        <w:spacing w:line="360" w:lineRule="auto"/>
        <w:ind w:left="210" w:leftChars="100" w:firstLine="210" w:firstLineChars="1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18.从“我”和父亲闻鸡起床，骑自</w:t>
      </w:r>
      <w:r>
        <w:rPr>
          <w:rFonts w:hint="eastAsia" w:ascii="宋体" w:hAnsi="宋体" w:cs="宋体"/>
          <w:kern w:val="0"/>
          <w:szCs w:val="21"/>
        </w:rPr>
        <w:drawing>
          <wp:inline distT="0" distB="0" distL="114300" distR="114300">
            <wp:extent cx="18415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行车卖土豆，可以看出父亲的勤劳；从父亲“将车慢慢</w:t>
      </w:r>
    </w:p>
    <w:p>
      <w:pPr>
        <w:spacing w:line="36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地往地上一</w:t>
      </w:r>
      <w:r>
        <w:rPr>
          <w:rFonts w:hint="eastAsia" w:ascii="宋体" w:hAnsi="宋体" w:cs="宋体"/>
          <w:kern w:val="0"/>
          <w:szCs w:val="21"/>
        </w:rPr>
        <w:drawing>
          <wp:inline distT="0" distB="0" distL="114300" distR="114300">
            <wp:extent cx="18415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摊”这个动作，可以看出父亲的细心和对车、土豆的爱惜；从他“慢慢地将我由地上来”、“检查我身体各处”等动作，可见父亲对“我”的关爱。</w:t>
      </w:r>
    </w:p>
    <w:p>
      <w:pPr>
        <w:spacing w:line="360" w:lineRule="auto"/>
        <w:ind w:left="210" w:leftChars="100" w:firstLine="210" w:firstLineChars="1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19.故乡的事和物曾是“我”物质和精神的依靠，蕴含着对以前故乡事物的</w:t>
      </w:r>
      <w:r>
        <w:rPr>
          <w:rFonts w:hint="eastAsia" w:ascii="宋体" w:hAnsi="宋体" w:cs="宋体"/>
          <w:kern w:val="0"/>
          <w:szCs w:val="21"/>
        </w:rPr>
        <w:drawing>
          <wp:inline distT="0" distB="0" distL="114300" distR="114300">
            <wp:extent cx="18415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drawing>
          <wp:inline distT="0" distB="0" distL="114300" distR="114300">
            <wp:extent cx="18415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Cs w:val="21"/>
        </w:rPr>
        <w:t>怀念和感激以及</w:t>
      </w:r>
    </w:p>
    <w:p>
      <w:pPr>
        <w:spacing w:line="36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现实生活中故乡无处可觅的失落之情。</w:t>
      </w:r>
    </w:p>
    <w:p>
      <w:pPr>
        <w:spacing w:line="360" w:lineRule="auto"/>
        <w:ind w:left="210" w:leftChars="100" w:firstLine="210" w:firstLineChars="1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20.与上文对村庄的描写形成呼应，强调了“我”是被祝福的“陌生人”，深化了“我”对</w:t>
      </w:r>
    </w:p>
    <w:p>
      <w:pPr>
        <w:spacing w:line="360" w:lineRule="auto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家乡的感激之情。</w:t>
      </w:r>
    </w:p>
    <w:p>
      <w:pPr>
        <w:spacing w:line="360" w:lineRule="auto"/>
        <w:ind w:firstLine="42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21.略</w:t>
      </w:r>
    </w:p>
    <w:p>
      <w:pPr>
        <w:widowControl/>
        <w:spacing w:line="360" w:lineRule="auto"/>
        <w:ind w:firstLine="420"/>
        <w:rPr>
          <w:rFonts w:hint="eastAsia" w:ascii="方正楷体_GBK" w:hAnsi="方正楷体_GBK" w:eastAsia="方正楷体_GBK" w:cs="方正楷体_GBK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一类作文要求：</w:t>
      </w:r>
      <w:r>
        <w:rPr>
          <w:rFonts w:hint="eastAsia" w:ascii="方正楷体_GBK" w:hAnsi="方正楷体_GBK" w:eastAsia="方正楷体_GBK" w:cs="方正楷体_GBK"/>
          <w:kern w:val="0"/>
          <w:sz w:val="18"/>
          <w:szCs w:val="18"/>
        </w:rPr>
        <w:t xml:space="preserve"> </w:t>
      </w:r>
    </w:p>
    <w:p>
      <w:r>
        <w:rPr>
          <w:rFonts w:hint="eastAsia" w:ascii="方正楷体_GBK" w:hAnsi="方正楷体_GBK" w:eastAsia="方正楷体_GBK" w:cs="方正楷体_GBK"/>
          <w:kern w:val="0"/>
          <w:sz w:val="18"/>
          <w:szCs w:val="18"/>
        </w:rPr>
        <w:t>①内容切合题意，中心突出，感情真挚。（请勿套写、抄袭）</w:t>
      </w:r>
      <w:r>
        <w:rPr>
          <w:rFonts w:hint="eastAsia" w:ascii="方正楷体_GBK" w:hAnsi="方正楷体_GBK" w:eastAsia="方正楷体_GBK" w:cs="方正楷体_GBK"/>
          <w:kern w:val="0"/>
          <w:sz w:val="18"/>
          <w:szCs w:val="18"/>
        </w:rPr>
        <w:br w:type="textWrapping"/>
      </w:r>
      <w:r>
        <w:rPr>
          <w:rFonts w:hint="eastAsia" w:ascii="方正楷体_GBK" w:hAnsi="方正楷体_GBK" w:eastAsia="方正楷体_GBK" w:cs="方正楷体_GBK"/>
          <w:kern w:val="0"/>
          <w:sz w:val="18"/>
          <w:szCs w:val="18"/>
        </w:rPr>
        <w:t xml:space="preserve">    </w:t>
      </w:r>
      <w:r>
        <w:rPr>
          <w:rFonts w:hint="eastAsia" w:ascii="方正楷体_GBK" w:hAnsi="方正楷体_GBK" w:eastAsia="方正楷体_GBK" w:cs="方正楷体_GBK"/>
          <w:kern w:val="0"/>
          <w:sz w:val="18"/>
          <w:szCs w:val="18"/>
        </w:rPr>
        <w:tab/>
      </w:r>
      <w:r>
        <w:rPr>
          <w:rFonts w:hint="eastAsia" w:ascii="方正楷体_GBK" w:hAnsi="方正楷体_GBK" w:eastAsia="方正楷体_GBK" w:cs="方正楷体_GBK"/>
          <w:kern w:val="0"/>
          <w:sz w:val="18"/>
          <w:szCs w:val="18"/>
        </w:rPr>
        <w:t>②作文结构严谨，语言流畅，用词生动，能够恰当运用写作方法。（注意文体要求）</w:t>
      </w:r>
      <w:r>
        <w:rPr>
          <w:rFonts w:hint="eastAsia" w:ascii="方正楷体_GBK" w:hAnsi="方正楷体_GBK" w:eastAsia="方正楷体_GBK" w:cs="方正楷体_GBK"/>
          <w:kern w:val="0"/>
          <w:sz w:val="18"/>
          <w:szCs w:val="18"/>
        </w:rPr>
        <w:br w:type="textWrapping"/>
      </w:r>
      <w:r>
        <w:rPr>
          <w:rFonts w:hint="eastAsia" w:ascii="方正楷体_GBK" w:hAnsi="方正楷体_GBK" w:eastAsia="方正楷体_GBK" w:cs="方正楷体_GBK"/>
          <w:kern w:val="0"/>
          <w:sz w:val="18"/>
          <w:szCs w:val="18"/>
        </w:rPr>
        <w:t xml:space="preserve">    </w:t>
      </w:r>
      <w:r>
        <w:rPr>
          <w:rFonts w:hint="eastAsia" w:ascii="方正楷体_GBK" w:hAnsi="方正楷体_GBK" w:eastAsia="方正楷体_GBK" w:cs="方正楷体_GBK"/>
          <w:kern w:val="0"/>
          <w:sz w:val="18"/>
          <w:szCs w:val="18"/>
        </w:rPr>
        <w:tab/>
      </w:r>
      <w:r>
        <w:rPr>
          <w:rFonts w:hint="eastAsia" w:ascii="方正楷体_GBK" w:hAnsi="方正楷体_GBK" w:eastAsia="方正楷体_GBK" w:cs="方正楷体_GBK"/>
          <w:kern w:val="0"/>
          <w:sz w:val="18"/>
          <w:szCs w:val="18"/>
        </w:rPr>
        <w:t>③书写工整，字体美观，字数充足，无错别字，无标点符号错误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11F84"/>
    <w:rsid w:val="4F311F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apple-converted-space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2017-06-15T03:05:00Z</dcterms:created>
  <dc:creator>Administrator</dc:creator>
  <cp:lastModifiedBy>Administrator</cp:lastModifiedBy>
  <dcterms:modified xsi:type="dcterms:W3CDTF">2017-06-15T03:05:56Z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