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2016—— 201</w:t>
      </w:r>
      <w:r>
        <w:rPr>
          <w:rFonts w:ascii="Times New Roman" w:hAnsi="Times New Roman"/>
          <w:b/>
          <w:bCs/>
          <w:sz w:val="32"/>
          <w:szCs w:val="32"/>
        </w:rPr>
        <w:drawing>
          <wp:inline distT="0" distB="0" distL="114300" distR="114300">
            <wp:extent cx="18415" cy="1397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sz w:val="32"/>
          <w:szCs w:val="32"/>
        </w:rPr>
        <w:t>7七年级下册英语期中试卷参考答案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听力理解</w:t>
      </w:r>
    </w:p>
    <w:p>
      <w:pPr>
        <w:spacing w:line="360" w:lineRule="auto"/>
        <w:rPr>
          <w:rStyle w:val="6"/>
          <w:rFonts w:ascii="Times New Roman" w:hAnsi="Times New Roman" w:eastAsia="楷体_GB2312"/>
          <w:bCs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1—5 CEB</w:t>
      </w:r>
      <w:r>
        <w:rPr>
          <w:rFonts w:ascii="Times New Roman" w:hAnsi="Times New Roman"/>
          <w:sz w:val="32"/>
          <w:szCs w:val="32"/>
        </w:rPr>
        <w:drawing>
          <wp:inline distT="0" distB="0" distL="114300" distR="114300">
            <wp:extent cx="27940" cy="2413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32"/>
          <w:szCs w:val="32"/>
        </w:rPr>
        <w:t xml:space="preserve">AD        </w:t>
      </w:r>
      <w:r>
        <w:rPr>
          <w:rFonts w:hint="eastAsia" w:ascii="Times New Roman" w:hAnsi="Times New Roman"/>
          <w:sz w:val="32"/>
          <w:szCs w:val="32"/>
        </w:rPr>
        <w:t xml:space="preserve">  </w:t>
      </w:r>
      <w:r>
        <w:rPr>
          <w:rStyle w:val="6"/>
          <w:rFonts w:ascii="Times New Roman" w:hAnsi="Times New Roman"/>
          <w:bCs/>
          <w:sz w:val="32"/>
          <w:szCs w:val="32"/>
        </w:rPr>
        <w:t>6—</w:t>
      </w:r>
      <w:r>
        <w:rPr>
          <w:rStyle w:val="6"/>
          <w:rFonts w:ascii="Times New Roman" w:hAnsi="Times New Roman"/>
          <w:bCs/>
          <w:sz w:val="32"/>
          <w:szCs w:val="32"/>
        </w:rPr>
        <w:drawing>
          <wp:inline distT="0" distB="0" distL="114300" distR="114300">
            <wp:extent cx="9525" cy="1397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ascii="Times New Roman" w:hAnsi="Times New Roman"/>
          <w:bCs/>
          <w:sz w:val="32"/>
          <w:szCs w:val="32"/>
        </w:rPr>
        <w:t>10 AABCB</w:t>
      </w:r>
      <w:r>
        <w:rPr>
          <w:rStyle w:val="6"/>
          <w:rFonts w:hint="eastAsia" w:ascii="Times New Roman" w:hAnsi="Times New Roman"/>
          <w:bCs/>
          <w:color w:val="FFFFFF"/>
          <w:sz w:val="4"/>
          <w:szCs w:val="32"/>
        </w:rPr>
        <w:t>[来源:Z|xx|k.Com]</w:t>
      </w:r>
    </w:p>
    <w:p>
      <w:p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Style w:val="6"/>
          <w:rFonts w:hint="eastAsia" w:ascii="Times New Roman" w:hAnsi="Times New Roman"/>
          <w:bCs/>
          <w:sz w:val="32"/>
          <w:szCs w:val="32"/>
        </w:rPr>
        <w:t xml:space="preserve">  </w:t>
      </w:r>
      <w:r>
        <w:rPr>
          <w:rStyle w:val="6"/>
          <w:rFonts w:ascii="Times New Roman" w:hAnsi="Times New Roman"/>
          <w:bCs/>
          <w:sz w:val="32"/>
          <w:szCs w:val="32"/>
        </w:rPr>
        <w:t xml:space="preserve">11—15 </w:t>
      </w:r>
      <w:r>
        <w:rPr>
          <w:rStyle w:val="6"/>
          <w:rFonts w:hint="eastAsia" w:ascii="Times New Roman" w:hAnsi="Times New Roman"/>
          <w:bCs/>
          <w:sz w:val="32"/>
          <w:szCs w:val="32"/>
        </w:rPr>
        <w:t>AC</w:t>
      </w:r>
      <w:r>
        <w:rPr>
          <w:rStyle w:val="6"/>
          <w:rFonts w:ascii="Times New Roman" w:hAnsi="Times New Roman"/>
          <w:bCs/>
          <w:sz w:val="32"/>
          <w:szCs w:val="32"/>
        </w:rPr>
        <w:t>B</w:t>
      </w:r>
      <w:r>
        <w:rPr>
          <w:rStyle w:val="6"/>
          <w:rFonts w:hint="eastAsia" w:ascii="Times New Roman" w:hAnsi="Times New Roman"/>
          <w:bCs/>
          <w:sz w:val="32"/>
          <w:szCs w:val="32"/>
        </w:rPr>
        <w:t xml:space="preserve">AC       </w:t>
      </w:r>
      <w:r>
        <w:rPr>
          <w:rFonts w:ascii="Times New Roman" w:hAnsi="Times New Roman"/>
          <w:sz w:val="32"/>
          <w:szCs w:val="32"/>
        </w:rPr>
        <w:t xml:space="preserve">16—20 </w:t>
      </w:r>
      <w:r>
        <w:rPr>
          <w:rFonts w:ascii="Times New Roman" w:hAnsi="Times New Roman"/>
          <w:sz w:val="32"/>
          <w:szCs w:val="32"/>
        </w:rPr>
        <w:drawing>
          <wp:inline distT="0" distB="0" distL="114300" distR="114300">
            <wp:extent cx="27940" cy="2159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32"/>
          <w:szCs w:val="32"/>
        </w:rPr>
        <w:t xml:space="preserve"> FTT</w:t>
      </w:r>
      <w:r>
        <w:rPr>
          <w:rFonts w:ascii="Times New Roman" w:hAnsi="Times New Roman"/>
          <w:sz w:val="32"/>
          <w:szCs w:val="32"/>
        </w:rPr>
        <w:drawing>
          <wp:inline distT="0" distB="0" distL="114300" distR="114300">
            <wp:extent cx="18415" cy="1778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32"/>
          <w:szCs w:val="32"/>
        </w:rPr>
        <w:t>FF</w:t>
      </w:r>
    </w:p>
    <w:p>
      <w:pPr>
        <w:spacing w:line="360" w:lineRule="auto"/>
        <w:rPr>
          <w:rStyle w:val="7"/>
          <w:rFonts w:hint="eastAsia" w:ascii="宋体" w:hAnsi="宋体" w:eastAsia="宋体" w:cs="宋体"/>
          <w:sz w:val="32"/>
          <w:szCs w:val="32"/>
        </w:rPr>
      </w:pPr>
      <w:r>
        <w:rPr>
          <w:rStyle w:val="7"/>
          <w:rFonts w:hint="eastAsia" w:ascii="宋体" w:hAnsi="宋体" w:eastAsia="宋体" w:cs="宋体"/>
          <w:sz w:val="32"/>
          <w:szCs w:val="32"/>
        </w:rPr>
        <w:t>二</w:t>
      </w:r>
      <w:r>
        <w:rPr>
          <w:rFonts w:hint="eastAsia" w:ascii="宋体" w:hAnsi="宋体" w:cs="宋体"/>
          <w:b/>
          <w:sz w:val="32"/>
          <w:szCs w:val="32"/>
        </w:rPr>
        <w:t>、</w:t>
      </w:r>
      <w:r>
        <w:rPr>
          <w:rStyle w:val="7"/>
          <w:rFonts w:hint="eastAsia" w:ascii="宋体" w:hAnsi="宋体" w:eastAsia="宋体" w:cs="宋体"/>
          <w:sz w:val="32"/>
          <w:szCs w:val="32"/>
        </w:rPr>
        <w:t xml:space="preserve"> 单项选择.</w:t>
      </w:r>
    </w:p>
    <w:p>
      <w:p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 xml:space="preserve">   </w:t>
      </w:r>
      <w:r>
        <w:rPr>
          <w:rFonts w:ascii="Times New Roman" w:hAnsi="Times New Roman"/>
          <w:sz w:val="32"/>
          <w:szCs w:val="32"/>
        </w:rPr>
        <w:t>21—</w:t>
      </w:r>
      <w:r>
        <w:rPr>
          <w:rFonts w:hint="eastAsia" w:ascii="Times New Roman" w:hAnsi="Times New Roman"/>
          <w:sz w:val="32"/>
          <w:szCs w:val="32"/>
        </w:rPr>
        <w:t>2</w:t>
      </w:r>
      <w:r>
        <w:rPr>
          <w:rFonts w:ascii="Times New Roman" w:hAnsi="Times New Roman"/>
          <w:sz w:val="32"/>
          <w:szCs w:val="32"/>
        </w:rPr>
        <w:t>5  B</w:t>
      </w:r>
      <w:r>
        <w:rPr>
          <w:rFonts w:hint="eastAsia" w:ascii="Times New Roman" w:hAnsi="Times New Roman"/>
          <w:sz w:val="32"/>
          <w:szCs w:val="32"/>
        </w:rPr>
        <w:t>C</w:t>
      </w:r>
      <w:r>
        <w:rPr>
          <w:rFonts w:ascii="Times New Roman" w:hAnsi="Times New Roman"/>
          <w:sz w:val="32"/>
          <w:szCs w:val="32"/>
        </w:rPr>
        <w:t>A</w:t>
      </w:r>
      <w:r>
        <w:rPr>
          <w:rFonts w:hint="eastAsia" w:ascii="Times New Roman" w:hAnsi="Times New Roman"/>
          <w:sz w:val="32"/>
          <w:szCs w:val="32"/>
        </w:rPr>
        <w:t>D</w:t>
      </w:r>
      <w:r>
        <w:rPr>
          <w:rFonts w:ascii="Times New Roman" w:hAnsi="Times New Roman"/>
          <w:sz w:val="32"/>
          <w:szCs w:val="32"/>
        </w:rPr>
        <w:t xml:space="preserve">D    </w:t>
      </w:r>
      <w:r>
        <w:rPr>
          <w:rFonts w:hint="eastAsia" w:ascii="Times New Roman" w:hAnsi="Times New Roman"/>
          <w:sz w:val="32"/>
          <w:szCs w:val="32"/>
        </w:rPr>
        <w:t>26</w:t>
      </w:r>
      <w:r>
        <w:rPr>
          <w:rFonts w:ascii="Times New Roman" w:hAnsi="Times New Roman"/>
          <w:sz w:val="32"/>
          <w:szCs w:val="32"/>
        </w:rPr>
        <w:t>—</w:t>
      </w:r>
      <w:r>
        <w:rPr>
          <w:rFonts w:hint="eastAsia" w:ascii="Times New Roman" w:hAnsi="Times New Roman"/>
          <w:sz w:val="32"/>
          <w:szCs w:val="32"/>
        </w:rPr>
        <w:t xml:space="preserve">30 </w:t>
      </w:r>
      <w:r>
        <w:rPr>
          <w:rFonts w:ascii="Times New Roman" w:hAnsi="Times New Roman"/>
          <w:sz w:val="32"/>
          <w:szCs w:val="32"/>
        </w:rPr>
        <w:t xml:space="preserve">CBADC   </w:t>
      </w:r>
      <w:r>
        <w:rPr>
          <w:rFonts w:hint="eastAsia" w:ascii="Times New Roman" w:hAnsi="Times New Roman"/>
          <w:sz w:val="32"/>
          <w:szCs w:val="32"/>
        </w:rPr>
        <w:t>31</w:t>
      </w:r>
      <w:r>
        <w:rPr>
          <w:rFonts w:ascii="Times New Roman" w:hAnsi="Times New Roman"/>
          <w:sz w:val="32"/>
          <w:szCs w:val="32"/>
        </w:rPr>
        <w:t>—</w:t>
      </w:r>
      <w:r>
        <w:rPr>
          <w:rFonts w:hint="eastAsia" w:ascii="Times New Roman" w:hAnsi="Times New Roman"/>
          <w:sz w:val="32"/>
          <w:szCs w:val="32"/>
        </w:rPr>
        <w:t xml:space="preserve">35 </w:t>
      </w:r>
      <w:r>
        <w:rPr>
          <w:rFonts w:ascii="Times New Roman" w:hAnsi="Times New Roman"/>
          <w:sz w:val="32"/>
          <w:szCs w:val="32"/>
        </w:rPr>
        <w:t>BADCC</w:t>
      </w:r>
    </w:p>
    <w:p>
      <w:pPr>
        <w:spacing w:line="360" w:lineRule="auto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三</w:t>
      </w:r>
      <w:r>
        <w:rPr>
          <w:rFonts w:ascii="Times New Roman" w:hAnsi="Times New Roman"/>
          <w:bCs/>
          <w:sz w:val="32"/>
          <w:szCs w:val="32"/>
        </w:rPr>
        <w:drawing>
          <wp:inline distT="0" distB="0" distL="114300" distR="114300">
            <wp:extent cx="18415" cy="2413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32"/>
          <w:szCs w:val="32"/>
        </w:rPr>
        <w:t>、完形填空</w:t>
      </w:r>
      <w:r>
        <w:rPr>
          <w:rFonts w:hint="eastAsia" w:ascii="Times New Roman" w:hAnsi="Times New Roman"/>
          <w:bCs/>
          <w:color w:val="FFFFFF"/>
          <w:sz w:val="4"/>
          <w:szCs w:val="32"/>
        </w:rPr>
        <w:t>[来源:学*科*网]</w:t>
      </w:r>
    </w:p>
    <w:p>
      <w:pPr>
        <w:spacing w:line="360" w:lineRule="auto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 xml:space="preserve">    </w:t>
      </w:r>
      <w:r>
        <w:rPr>
          <w:rFonts w:ascii="Times New Roman" w:hAnsi="Times New Roman" w:eastAsia="楷体_GB2312"/>
          <w:sz w:val="32"/>
          <w:szCs w:val="32"/>
        </w:rPr>
        <w:t>36—40 BC</w:t>
      </w:r>
      <w:r>
        <w:rPr>
          <w:rFonts w:hint="eastAsia" w:ascii="Times New Roman" w:hAnsi="Times New Roman" w:eastAsia="楷体_GB2312"/>
          <w:sz w:val="32"/>
          <w:szCs w:val="32"/>
        </w:rPr>
        <w:t>DA</w:t>
      </w:r>
      <w:r>
        <w:rPr>
          <w:rFonts w:ascii="Times New Roman" w:hAnsi="Times New Roman" w:eastAsia="楷体_GB2312"/>
          <w:sz w:val="32"/>
          <w:szCs w:val="32"/>
        </w:rPr>
        <w:t xml:space="preserve">B     </w:t>
      </w:r>
      <w:r>
        <w:rPr>
          <w:rFonts w:ascii="Times New Roman" w:hAnsi="Times New Roman" w:eastAsia="楷体_GB2312"/>
          <w:sz w:val="32"/>
          <w:szCs w:val="32"/>
        </w:rPr>
        <w:drawing>
          <wp:inline distT="0" distB="0" distL="114300" distR="114300">
            <wp:extent cx="18415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楷体_GB2312"/>
          <w:sz w:val="32"/>
          <w:szCs w:val="32"/>
        </w:rPr>
        <w:t xml:space="preserve">  </w:t>
      </w:r>
      <w:r>
        <w:rPr>
          <w:rFonts w:ascii="Times New Roman" w:hAnsi="Times New Roman" w:eastAsia="楷体_GB2312"/>
          <w:sz w:val="32"/>
          <w:szCs w:val="32"/>
        </w:rPr>
        <w:t>4</w:t>
      </w:r>
      <w:r>
        <w:rPr>
          <w:rFonts w:ascii="Times New Roman" w:hAnsi="Times New Roman" w:eastAsia="楷体_GB2312"/>
          <w:sz w:val="32"/>
          <w:szCs w:val="32"/>
        </w:rPr>
        <w:drawing>
          <wp:inline distT="0" distB="0" distL="114300" distR="114300">
            <wp:extent cx="9525" cy="2032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_GB2312"/>
          <w:sz w:val="32"/>
          <w:szCs w:val="32"/>
        </w:rPr>
        <w:drawing>
          <wp:inline distT="0" distB="0" distL="114300" distR="114300">
            <wp:extent cx="18415" cy="2159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_GB2312"/>
          <w:sz w:val="32"/>
          <w:szCs w:val="32"/>
        </w:rPr>
        <w:t>1</w:t>
      </w:r>
      <w:r>
        <w:rPr>
          <w:rFonts w:ascii="Times New Roman" w:hAnsi="Times New Roman" w:eastAsia="楷体_GB2312"/>
          <w:sz w:val="32"/>
          <w:szCs w:val="32"/>
        </w:rPr>
        <w:softHyphen/>
      </w:r>
      <w:r>
        <w:rPr>
          <w:rFonts w:ascii="Times New Roman" w:hAnsi="Times New Roman" w:eastAsia="楷体_GB2312"/>
          <w:sz w:val="32"/>
          <w:szCs w:val="32"/>
        </w:rPr>
        <w:softHyphen/>
      </w:r>
      <w:r>
        <w:rPr>
          <w:rFonts w:ascii="Times New Roman" w:hAnsi="Times New Roman" w:eastAsia="楷体_GB2312"/>
          <w:sz w:val="32"/>
          <w:szCs w:val="32"/>
        </w:rPr>
        <w:t>—45 CDACA</w:t>
      </w:r>
    </w:p>
    <w:p>
      <w:p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四</w:t>
      </w:r>
      <w:r>
        <w:rPr>
          <w:rFonts w:hint="eastAsia" w:ascii="Times New Roman" w:hAnsi="Times New Roman"/>
          <w:sz w:val="32"/>
          <w:szCs w:val="32"/>
        </w:rPr>
        <w:t>、</w:t>
      </w:r>
      <w:r>
        <w:rPr>
          <w:rFonts w:ascii="Times New Roman" w:hAnsi="Times New Roman"/>
          <w:sz w:val="32"/>
          <w:szCs w:val="32"/>
        </w:rPr>
        <w:t>阅读理解</w:t>
      </w:r>
    </w:p>
    <w:p>
      <w:pPr>
        <w:spacing w:line="360" w:lineRule="auto"/>
        <w:ind w:firstLine="160" w:firstLineChars="50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 xml:space="preserve">    </w:t>
      </w:r>
      <w:r>
        <w:rPr>
          <w:rFonts w:ascii="Times New Roman" w:hAnsi="Times New Roman"/>
          <w:sz w:val="32"/>
          <w:szCs w:val="32"/>
        </w:rPr>
        <w:t>46—50  DAAC</w:t>
      </w:r>
      <w:r>
        <w:rPr>
          <w:rFonts w:hint="eastAsia" w:ascii="Times New Roman" w:hAnsi="Times New Roman"/>
          <w:sz w:val="32"/>
          <w:szCs w:val="32"/>
        </w:rPr>
        <w:t>B</w:t>
      </w:r>
      <w:r>
        <w:rPr>
          <w:rFonts w:ascii="Times New Roman" w:hAnsi="Times New Roman"/>
          <w:sz w:val="32"/>
          <w:szCs w:val="32"/>
        </w:rPr>
        <w:t xml:space="preserve">  51—</w:t>
      </w:r>
      <w:r>
        <w:rPr>
          <w:rFonts w:ascii="Times New Roman" w:hAnsi="Times New Roman"/>
          <w:sz w:val="32"/>
          <w:szCs w:val="32"/>
        </w:rPr>
        <w:drawing>
          <wp:inline distT="0" distB="0" distL="114300" distR="114300">
            <wp:extent cx="18415" cy="1651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32"/>
          <w:szCs w:val="32"/>
        </w:rPr>
        <w:t>—55  CD</w:t>
      </w:r>
      <w:r>
        <w:rPr>
          <w:rFonts w:hint="eastAsia" w:ascii="Times New Roman" w:hAnsi="Times New Roman"/>
          <w:sz w:val="32"/>
          <w:szCs w:val="32"/>
        </w:rPr>
        <w:t>B</w:t>
      </w:r>
      <w:r>
        <w:rPr>
          <w:rFonts w:ascii="Times New Roman" w:hAnsi="Times New Roman"/>
          <w:sz w:val="32"/>
          <w:szCs w:val="32"/>
        </w:rPr>
        <w:t>D</w:t>
      </w:r>
      <w:r>
        <w:rPr>
          <w:rFonts w:hint="eastAsia" w:ascii="Times New Roman" w:hAnsi="Times New Roman"/>
          <w:sz w:val="32"/>
          <w:szCs w:val="32"/>
        </w:rPr>
        <w:t>A</w:t>
      </w:r>
    </w:p>
    <w:p>
      <w:pPr>
        <w:spacing w:line="360" w:lineRule="auto"/>
        <w:ind w:firstLine="160" w:firstLineChars="50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 xml:space="preserve">   </w:t>
      </w:r>
      <w:r>
        <w:rPr>
          <w:rFonts w:ascii="Times New Roman" w:hAnsi="Times New Roman"/>
          <w:sz w:val="32"/>
          <w:szCs w:val="32"/>
        </w:rPr>
        <w:t>56—60  DBCB</w:t>
      </w:r>
      <w:r>
        <w:rPr>
          <w:rFonts w:hint="eastAsia" w:ascii="Times New Roman" w:hAnsi="Times New Roman"/>
          <w:sz w:val="32"/>
          <w:szCs w:val="32"/>
        </w:rPr>
        <w:t>A</w:t>
      </w:r>
      <w:r>
        <w:rPr>
          <w:rFonts w:ascii="Times New Roman" w:hAnsi="Times New Roman"/>
          <w:sz w:val="32"/>
          <w:szCs w:val="32"/>
        </w:rPr>
        <w:t xml:space="preserve">  6</w:t>
      </w:r>
      <w:r>
        <w:rPr>
          <w:rFonts w:ascii="Times New Roman" w:hAnsi="Times New Roman"/>
          <w:sz w:val="32"/>
          <w:szCs w:val="32"/>
        </w:rPr>
        <w:drawing>
          <wp:inline distT="0" distB="0" distL="114300" distR="114300">
            <wp:extent cx="18415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32"/>
          <w:szCs w:val="32"/>
        </w:rPr>
        <w:t xml:space="preserve">1——65  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FFFTT</w:t>
      </w:r>
    </w:p>
    <w:p>
      <w:p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五</w:t>
      </w:r>
      <w:r>
        <w:rPr>
          <w:rFonts w:hint="eastAsia" w:ascii="Times New Roman" w:hAnsi="Times New Roman"/>
          <w:sz w:val="32"/>
          <w:szCs w:val="32"/>
        </w:rPr>
        <w:t>、</w:t>
      </w:r>
      <w:r>
        <w:rPr>
          <w:rFonts w:ascii="Times New Roman" w:hAnsi="Times New Roman"/>
          <w:sz w:val="32"/>
          <w:szCs w:val="32"/>
        </w:rPr>
        <w:t>词语运用。</w:t>
      </w:r>
    </w:p>
    <w:p>
      <w:p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66. safe </w:t>
      </w:r>
      <w:r>
        <w:rPr>
          <w:rFonts w:ascii="Times New Roman" w:hAnsi="Times New Roman"/>
          <w:sz w:val="32"/>
          <w:szCs w:val="32"/>
        </w:rPr>
        <w:drawing>
          <wp:inline distT="0" distB="0" distL="114300" distR="114300">
            <wp:extent cx="18415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32"/>
          <w:szCs w:val="32"/>
        </w:rPr>
        <w:t xml:space="preserve"> 67.Before </w:t>
      </w:r>
      <w:r>
        <w:rPr>
          <w:rFonts w:hint="eastAsia"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>68.careful</w:t>
      </w:r>
      <w:r>
        <w:rPr>
          <w:rFonts w:hint="eastAsia"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hint="eastAsia"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69.ways </w:t>
      </w:r>
      <w:r>
        <w:rPr>
          <w:rFonts w:hint="eastAsia"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 70.when</w:t>
      </w:r>
      <w:r>
        <w:rPr>
          <w:rFonts w:ascii="Times New Roman" w:hAnsi="Times New Roman"/>
          <w:sz w:val="32"/>
          <w:szCs w:val="32"/>
        </w:rPr>
        <w:drawing>
          <wp:inline distT="0" distB="0" distL="114300" distR="114300">
            <wp:extent cx="18415" cy="2286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32"/>
          <w:szCs w:val="32"/>
        </w:rPr>
        <w:t xml:space="preserve">  </w:t>
      </w:r>
      <w:r>
        <w:rPr>
          <w:rFonts w:hint="eastAsia" w:ascii="Times New Roman" w:hAnsi="Times New Roman"/>
          <w:color w:val="FFFFFF"/>
          <w:sz w:val="4"/>
          <w:szCs w:val="32"/>
        </w:rPr>
        <w:t>[来源:学_科_网Z_X_X_K]</w:t>
      </w:r>
    </w:p>
    <w:p>
      <w:p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71. fast  72.speeding</w:t>
      </w:r>
      <w:r>
        <w:rPr>
          <w:rFonts w:ascii="Times New Roman" w:hAnsi="Times New Roman"/>
          <w:sz w:val="32"/>
          <w:szCs w:val="32"/>
        </w:rPr>
        <w:drawing>
          <wp:inline distT="0" distB="0" distL="114300" distR="114300">
            <wp:extent cx="18415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hint="eastAsia"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73.acciden</w:t>
      </w:r>
      <w:r>
        <w:rPr>
          <w:rFonts w:ascii="Times New Roman" w:hAnsi="Times New Roman"/>
          <w:sz w:val="32"/>
          <w:szCs w:val="32"/>
        </w:rPr>
        <w:drawing>
          <wp:inline distT="0" distB="0" distL="114300" distR="114300">
            <wp:extent cx="18415" cy="203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32"/>
          <w:szCs w:val="32"/>
        </w:rPr>
        <w:t xml:space="preserve">t </w:t>
      </w:r>
      <w:r>
        <w:rPr>
          <w:rFonts w:hint="eastAsia"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74.hurt</w:t>
      </w:r>
      <w:r>
        <w:rPr>
          <w:rFonts w:hint="eastAsia" w:ascii="Times New Roman" w:hAnsi="Times New Roman"/>
          <w:sz w:val="32"/>
          <w:szCs w:val="32"/>
        </w:rPr>
        <w:t xml:space="preserve">    </w:t>
      </w:r>
      <w:r>
        <w:rPr>
          <w:rFonts w:ascii="Times New Roman" w:hAnsi="Times New Roman"/>
          <w:sz w:val="32"/>
          <w:szCs w:val="32"/>
        </w:rPr>
        <w:t>75.drive</w:t>
      </w:r>
    </w:p>
    <w:p>
      <w:pPr>
        <w:spacing w:line="360" w:lineRule="auto"/>
        <w:rPr>
          <w:rFonts w:ascii="Times New Roman" w:hAnsi="Times New Roman" w:eastAsia="楷体_GB2312"/>
          <w:bCs/>
          <w:sz w:val="32"/>
          <w:szCs w:val="32"/>
        </w:rPr>
      </w:pPr>
      <w:r>
        <w:rPr>
          <w:rFonts w:ascii="Times New Roman" w:hAnsi="Times New Roman" w:eastAsia="新宋体"/>
          <w:bCs/>
          <w:sz w:val="32"/>
          <w:szCs w:val="32"/>
        </w:rPr>
        <w:t>六</w:t>
      </w:r>
      <w:r>
        <w:rPr>
          <w:rFonts w:hint="eastAsia" w:ascii="Times New Roman" w:hAnsi="Times New Roman" w:eastAsia="新宋体"/>
          <w:bCs/>
          <w:sz w:val="32"/>
          <w:szCs w:val="32"/>
        </w:rPr>
        <w:t>、</w:t>
      </w:r>
      <w:r>
        <w:rPr>
          <w:rFonts w:ascii="Times New Roman" w:hAnsi="Times New Roman" w:eastAsia="新宋体"/>
          <w:bCs/>
          <w:sz w:val="32"/>
          <w:szCs w:val="32"/>
        </w:rPr>
        <w:t>补全对话</w:t>
      </w:r>
    </w:p>
    <w:p>
      <w:pPr>
        <w:spacing w:line="360" w:lineRule="auto"/>
        <w:ind w:firstLine="64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76—80 FACGB</w:t>
      </w:r>
    </w:p>
    <w:p>
      <w:pPr>
        <w:tabs>
          <w:tab w:val="left" w:pos="628"/>
        </w:tabs>
        <w:spacing w:line="360" w:lineRule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七、书面表达</w:t>
      </w:r>
    </w:p>
    <w:p>
      <w:pPr>
        <w:spacing w:line="360" w:lineRule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 xml:space="preserve">   （略）</w:t>
      </w:r>
    </w:p>
    <w:p>
      <w:bookmarkStart w:id="0" w:name="_GoBack"/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4BE9B"/>
    <w:multiLevelType w:val="singleLevel"/>
    <w:tmpl w:val="58E4BE9B"/>
    <w:lvl w:ilvl="0" w:tentative="0">
      <w:start w:val="1"/>
      <w:numFmt w:val="chineseCounting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B0B06"/>
    <w:rsid w:val="773B0B0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5"/>
    <w:uiPriority w:val="0"/>
    <w:rPr>
      <w:rFonts w:ascii="黑体" w:hAnsi="黑体" w:eastAsia="黑体"/>
      <w:sz w:val="21"/>
    </w:rPr>
  </w:style>
  <w:style w:type="character" w:customStyle="1" w:styleId="7">
    <w:name w:val="BT5"/>
    <w:uiPriority w:val="0"/>
    <w:rPr>
      <w:rFonts w:eastAsia="黑体"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2017-07-10T10:09:00Z</dcterms:created>
  <dc:creator>Administrator</dc:creator>
  <cp:lastModifiedBy>Administrator</cp:lastModifiedBy>
  <dcterms:modified xsi:type="dcterms:W3CDTF">2017-07-10T10:09:37Z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