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2017-2018学年上学期期中原创卷B</w:t>
      </w:r>
      <w:r>
        <w:rPr>
          <w:rFonts w:hint="eastAsia" w:ascii="Times New Roman" w:hAnsi="Times New Roman" w:eastAsia="黑体"/>
          <w:sz w:val="32"/>
          <w:szCs w:val="32"/>
        </w:rPr>
        <w:t>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after="240" w:line="240" w:lineRule="auto"/>
        <w:ind w:right="0" w:rightChars="0"/>
        <w:jc w:val="center"/>
        <w:outlineLvl w:val="9"/>
        <w:rPr>
          <w:rFonts w:ascii="黑体" w:hAnsi="黑体" w:eastAsia="黑体"/>
          <w:color w:val="FF0000"/>
          <w:szCs w:val="21"/>
        </w:rPr>
      </w:pPr>
      <w:r>
        <w:rPr>
          <w:rFonts w:hint="eastAsia" w:ascii="黑体" w:hAnsi="黑体" w:eastAsia="黑体"/>
          <w:sz w:val="44"/>
          <w:szCs w:val="44"/>
        </w:rPr>
        <w:t>九年级数学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0" w:rightChars="0"/>
        <w:jc w:val="center"/>
        <w:textAlignment w:val="center"/>
        <w:outlineLvl w:val="9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（考试时间：</w:t>
      </w:r>
      <w:r>
        <w:rPr>
          <w:rFonts w:hint="eastAsia" w:ascii="Times New Roman" w:hAnsi="Times New Roman" w:eastAsia="楷体"/>
        </w:rPr>
        <w:t>1</w:t>
      </w:r>
      <w:r>
        <w:rPr>
          <w:rFonts w:ascii="Times New Roman" w:hAnsi="Times New Roman" w:eastAsia="楷体"/>
        </w:rPr>
        <w:t>2</w:t>
      </w:r>
      <w:r>
        <w:rPr>
          <w:rFonts w:hint="eastAsia" w:ascii="Times New Roman" w:hAnsi="Times New Roman" w:eastAsia="楷体"/>
        </w:rPr>
        <w:t>0</w:t>
      </w:r>
      <w:r>
        <w:rPr>
          <w:rFonts w:ascii="Times New Roman" w:hAnsi="Times New Roman" w:eastAsia="楷体"/>
        </w:rPr>
        <w:t>分钟  试卷满分：</w:t>
      </w:r>
      <w:r>
        <w:rPr>
          <w:rFonts w:hint="eastAsia" w:ascii="Times New Roman" w:hAnsi="Times New Roman" w:eastAsia="楷体"/>
        </w:rPr>
        <w:t>120</w:t>
      </w:r>
      <w:r>
        <w:rPr>
          <w:rFonts w:ascii="Times New Roman" w:hAnsi="Times New Roman" w:eastAsia="楷体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注意事项：</w:t>
      </w:r>
      <w:r>
        <w:rPr>
          <w:rFonts w:ascii="黑体" w:hAnsi="黑体" w:eastAsia="黑体"/>
          <w:szCs w:val="21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1．本试卷分第</w:t>
      </w:r>
      <w:r>
        <w:rPr>
          <w:rFonts w:hint="eastAsia" w:ascii="Times New Roman" w:hAnsi="Times New Roman"/>
          <w:szCs w:val="21"/>
        </w:rPr>
        <w:t>Ⅰ</w:t>
      </w:r>
      <w:r>
        <w:rPr>
          <w:rFonts w:ascii="Times New Roman" w:hAnsi="Times New Roman"/>
          <w:szCs w:val="21"/>
        </w:rPr>
        <w:t>卷（选择题）和第</w:t>
      </w:r>
      <w:r>
        <w:rPr>
          <w:rFonts w:hint="eastAsia" w:ascii="Times New Roman" w:hAnsi="Times New Roman"/>
          <w:szCs w:val="21"/>
        </w:rPr>
        <w:t>Ⅱ</w:t>
      </w:r>
      <w:r>
        <w:rPr>
          <w:rFonts w:ascii="Times New Roman" w:hAnsi="Times New Roman"/>
          <w:szCs w:val="21"/>
        </w:rPr>
        <w:t>卷（非选择题）两部分。答卷前，考生务必将自己的姓名、准考证号填写在答题卡上。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2．回答第</w:t>
      </w:r>
      <w:r>
        <w:rPr>
          <w:rFonts w:hint="eastAsia" w:ascii="Times New Roman" w:hAnsi="Times New Roman"/>
          <w:szCs w:val="21"/>
        </w:rPr>
        <w:t>Ⅰ</w:t>
      </w:r>
      <w:r>
        <w:rPr>
          <w:rFonts w:ascii="Times New Roman" w:hAnsi="Times New Roman"/>
          <w:szCs w:val="21"/>
        </w:rPr>
        <w:t>卷时，选出每小题答案后，用2B铅笔把答题卡上对应题目的答案标号涂黑。如需改动，用橡皮擦干净后，再选涂其他答案标号。写在本试卷上无效。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3．回答第</w:t>
      </w:r>
      <w:r>
        <w:rPr>
          <w:rFonts w:hint="eastAsia" w:ascii="Times New Roman" w:hAnsi="Times New Roman"/>
          <w:szCs w:val="21"/>
        </w:rPr>
        <w:t>Ⅱ</w:t>
      </w:r>
      <w:r>
        <w:rPr>
          <w:rFonts w:ascii="Times New Roman" w:hAnsi="Times New Roman"/>
          <w:szCs w:val="21"/>
        </w:rPr>
        <w:t>卷时，将答案写在答题卡上。写在本试卷上无效。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4．考试结束后，将本试卷和答题卡一并交回。学+科网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5</w:t>
      </w:r>
      <w:r>
        <w:rPr>
          <w:rFonts w:ascii="Times New Roman" w:hAnsi="Times New Roman"/>
          <w:szCs w:val="21"/>
        </w:rPr>
        <w:t>．考试范围</w:t>
      </w:r>
      <w:r>
        <w:rPr>
          <w:rFonts w:hint="eastAsia" w:ascii="Times New Roman" w:hAnsi="Times New Roman"/>
          <w:szCs w:val="21"/>
        </w:rPr>
        <w:t>：苏科</w:t>
      </w:r>
      <w:r>
        <w:rPr>
          <w:rFonts w:ascii="Times New Roman" w:hAnsi="Times New Roman"/>
          <w:szCs w:val="21"/>
        </w:rPr>
        <w:t>版第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softHyphen/>
      </w:r>
      <w:r>
        <w:rPr>
          <w:rFonts w:hint="eastAsia" w:ascii="Times New Roman" w:hAnsi="Times New Roman"/>
          <w:szCs w:val="21"/>
        </w:rPr>
        <w:t>~</w:t>
      </w:r>
      <w:r>
        <w:rPr>
          <w:rFonts w:ascii="Times New Roman" w:hAnsi="Times New Roman"/>
          <w:szCs w:val="21"/>
        </w:rPr>
        <w:t>3</w:t>
      </w:r>
      <w:r>
        <w:rPr>
          <w:rFonts w:hint="eastAsia" w:ascii="Times New Roman" w:hAnsi="Times New Roman"/>
          <w:szCs w:val="21"/>
        </w:rPr>
        <w:t>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sz w:val="44"/>
          <w:szCs w:val="48"/>
        </w:rPr>
      </w:pPr>
      <w:r>
        <w:rPr>
          <w:rFonts w:ascii="Times New Roman" w:hAnsi="Times New Roman"/>
          <w:sz w:val="44"/>
          <w:szCs w:val="48"/>
        </w:rPr>
        <w:t>第</w:t>
      </w:r>
      <w:r>
        <w:rPr>
          <w:rFonts w:hint="eastAsia" w:ascii="宋体" w:hAnsi="宋体" w:cs="宋体"/>
          <w:sz w:val="44"/>
          <w:szCs w:val="48"/>
        </w:rPr>
        <w:t>Ⅰ</w:t>
      </w:r>
      <w:r>
        <w:rPr>
          <w:rFonts w:ascii="Times New Roman" w:hAnsi="Times New Roman"/>
          <w:sz w:val="44"/>
          <w:szCs w:val="48"/>
        </w:rPr>
        <w:t>卷</w:t>
      </w:r>
    </w:p>
    <w:p>
      <w:pPr>
        <w:pStyle w:val="2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2" w:right="0" w:rightChars="0" w:firstLine="0" w:firstLineChars="0"/>
        <w:outlineLvl w:val="9"/>
        <w:rPr>
          <w:rFonts w:ascii="Times New Roman" w:hAnsi="Times New Roman" w:eastAsia="黑体"/>
          <w:szCs w:val="21"/>
        </w:rPr>
      </w:pPr>
      <w:r>
        <w:rPr>
          <w:rFonts w:ascii="Times New Roman" w:hAnsi="Times New Roman" w:eastAsia="黑体"/>
          <w:szCs w:val="21"/>
        </w:rPr>
        <w:t>一</w:t>
      </w:r>
      <w:r>
        <w:rPr>
          <w:rFonts w:hint="eastAsia" w:ascii="Times New Roman" w:hAnsi="Times New Roman" w:eastAsia="黑体"/>
          <w:szCs w:val="21"/>
        </w:rPr>
        <w:t>、</w:t>
      </w:r>
      <w:r>
        <w:rPr>
          <w:rFonts w:ascii="Times New Roman" w:hAnsi="Times New Roman" w:eastAsia="黑体"/>
          <w:szCs w:val="21"/>
        </w:rPr>
        <w:t>选择题（本大题共6小题</w:t>
      </w:r>
      <w:r>
        <w:rPr>
          <w:rFonts w:hint="eastAsia" w:ascii="Times New Roman" w:hAnsi="Times New Roman" w:eastAsia="黑体"/>
          <w:szCs w:val="21"/>
        </w:rPr>
        <w:t>，</w:t>
      </w:r>
      <w:r>
        <w:rPr>
          <w:rFonts w:ascii="Times New Roman" w:hAnsi="Times New Roman" w:eastAsia="黑体"/>
          <w:szCs w:val="21"/>
        </w:rPr>
        <w:t>每小题2分</w:t>
      </w:r>
      <w:r>
        <w:rPr>
          <w:rFonts w:hint="eastAsia" w:ascii="Times New Roman" w:hAnsi="Times New Roman" w:eastAsia="黑体"/>
          <w:szCs w:val="21"/>
        </w:rPr>
        <w:t>，</w:t>
      </w:r>
      <w:r>
        <w:rPr>
          <w:rFonts w:ascii="Times New Roman" w:hAnsi="Times New Roman" w:eastAsia="黑体"/>
          <w:szCs w:val="21"/>
        </w:rPr>
        <w:t>共12分．在每小题给出的四个选项中</w:t>
      </w:r>
      <w:r>
        <w:rPr>
          <w:rFonts w:hint="eastAsia" w:ascii="Times New Roman" w:hAnsi="Times New Roman" w:eastAsia="黑体"/>
          <w:szCs w:val="21"/>
        </w:rPr>
        <w:t>，</w:t>
      </w:r>
      <w:r>
        <w:rPr>
          <w:rFonts w:ascii="Times New Roman" w:hAnsi="Times New Roman" w:eastAsia="黑体"/>
          <w:szCs w:val="21"/>
        </w:rPr>
        <w:t>只有一个选项是符合题目要求的）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1．</w:t>
      </w:r>
      <w:r>
        <w:rPr>
          <w:rFonts w:hint="eastAsia" w:ascii="Times New Roman" w:hAnsi="Times New Roman"/>
          <w:color w:val="000000"/>
          <w:kern w:val="0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</w:rPr>
        <w:t>ABC</w:t>
      </w:r>
      <w:r>
        <w:rPr>
          <w:rFonts w:ascii="Times New Roman" w:hAnsi="Times New Roman"/>
          <w:color w:val="000000"/>
          <w:kern w:val="0"/>
          <w:szCs w:val="24"/>
        </w:rPr>
        <w:t>中，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=90°，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=5，</w:t>
      </w:r>
      <w:r>
        <w:rPr>
          <w:rFonts w:ascii="Times New Roman" w:hAnsi="Times New Roman"/>
          <w:i/>
          <w:color w:val="000000"/>
          <w:kern w:val="0"/>
          <w:szCs w:val="24"/>
        </w:rPr>
        <w:t>BC</w:t>
      </w:r>
      <w:r>
        <w:rPr>
          <w:rFonts w:ascii="Times New Roman" w:hAnsi="Times New Roman"/>
          <w:color w:val="000000"/>
          <w:kern w:val="0"/>
          <w:szCs w:val="24"/>
        </w:rPr>
        <w:t>=4，以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为圆心，以3为半径画圆，点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与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的位置关系是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A．在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外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B．在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上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C．在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内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D．不能确定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2．</w:t>
      </w:r>
      <w:r>
        <w:rPr>
          <w:rFonts w:ascii="Times New Roman" w:hAnsi="Times New Roman"/>
          <w:color w:val="000000"/>
          <w:kern w:val="0"/>
          <w:szCs w:val="24"/>
        </w:rPr>
        <w:t>一元二次方程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2</w:t>
      </w:r>
      <w:r>
        <w:rPr>
          <w:rFonts w:ascii="Times New Roman" w:hAnsi="Times New Roman"/>
          <w:color w:val="000000"/>
          <w:kern w:val="0"/>
          <w:position w:val="-6"/>
          <w:szCs w:val="24"/>
        </w:rPr>
        <w:object>
          <v:shape id="_x0000_i1025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–6=0的根是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color w:val="000000"/>
          <w:kern w:val="0"/>
          <w:position w:val="-6"/>
          <w:szCs w:val="24"/>
        </w:rPr>
        <w:object>
          <v:shape id="_x0000_i1026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=0，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=–2</w:t>
      </w:r>
      <w:r>
        <w:rPr>
          <w:rFonts w:ascii="Times New Roman" w:hAnsi="Times New Roman"/>
          <w:color w:val="000000"/>
          <w:kern w:val="0"/>
          <w:position w:val="-6"/>
          <w:szCs w:val="24"/>
        </w:rPr>
        <w:object>
          <v:shape id="_x0000_i1027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color w:val="000000"/>
          <w:kern w:val="0"/>
          <w:position w:val="-6"/>
          <w:szCs w:val="24"/>
        </w:rPr>
        <w:object>
          <v:shape id="_x0000_i1028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=–3</w:t>
      </w:r>
      <w:r>
        <w:rPr>
          <w:rFonts w:ascii="Times New Roman" w:hAnsi="Times New Roman"/>
          <w:color w:val="000000"/>
          <w:kern w:val="0"/>
          <w:position w:val="-6"/>
          <w:szCs w:val="24"/>
        </w:rPr>
        <w:object>
          <v:shape id="_x0000_i1029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=–</w:t>
      </w:r>
      <w:r>
        <w:rPr>
          <w:rFonts w:ascii="Times New Roman" w:hAnsi="Times New Roman"/>
          <w:color w:val="000000"/>
          <w:kern w:val="0"/>
          <w:position w:val="-6"/>
          <w:szCs w:val="24"/>
        </w:rPr>
        <w:object>
          <v:shape id="_x0000_i1030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=3</w:t>
      </w:r>
      <w:r>
        <w:rPr>
          <w:rFonts w:ascii="Times New Roman" w:hAnsi="Times New Roman"/>
          <w:color w:val="000000"/>
          <w:kern w:val="0"/>
          <w:position w:val="-6"/>
          <w:szCs w:val="24"/>
        </w:rPr>
        <w:object>
          <v:shape id="_x0000_i1031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3．</w:t>
      </w:r>
      <w:r>
        <w:rPr>
          <w:rFonts w:ascii="Times New Roman" w:hAnsi="Times New Roman"/>
          <w:color w:val="000000"/>
          <w:kern w:val="0"/>
          <w:szCs w:val="24"/>
        </w:rPr>
        <w:t>下列说法错误的是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A．直径是圆中最长的弦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B．长度相等的两条弧是等弧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C．面积相等的两个圆是等圆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D．半径相等的两个半圆是等弧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4．</w:t>
      </w:r>
      <w:r>
        <w:rPr>
          <w:rFonts w:ascii="Times New Roman" w:hAnsi="Times New Roman"/>
          <w:color w:val="000000"/>
          <w:kern w:val="0"/>
          <w:szCs w:val="24"/>
        </w:rPr>
        <w:t>如图，</w:t>
      </w:r>
      <w:r>
        <w:rPr>
          <w:rFonts w:hint="eastAsia" w:ascii="Times New Roman" w:hAnsi="Times New Roman"/>
          <w:color w:val="000000"/>
          <w:kern w:val="0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</w:rPr>
        <w:t>ABC</w:t>
      </w:r>
      <w:r>
        <w:rPr>
          <w:rFonts w:ascii="Times New Roman" w:hAnsi="Times New Roman"/>
          <w:color w:val="000000"/>
          <w:kern w:val="0"/>
          <w:szCs w:val="24"/>
        </w:rPr>
        <w:t>内接于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BD</w:t>
      </w:r>
      <w:r>
        <w:rPr>
          <w:rFonts w:ascii="Times New Roman" w:hAnsi="Times New Roman"/>
          <w:color w:val="000000"/>
          <w:kern w:val="0"/>
          <w:szCs w:val="24"/>
        </w:rPr>
        <w:t>切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于点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AC</w:t>
      </w:r>
      <w:r>
        <w:rPr>
          <w:rFonts w:ascii="Times New Roman" w:hAnsi="Times New Roman"/>
          <w:color w:val="000000"/>
          <w:kern w:val="0"/>
          <w:szCs w:val="24"/>
        </w:rPr>
        <w:t>，若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CBD</w:t>
      </w:r>
      <w:r>
        <w:rPr>
          <w:rFonts w:ascii="Times New Roman" w:hAnsi="Times New Roman"/>
          <w:color w:val="000000"/>
          <w:kern w:val="0"/>
          <w:szCs w:val="24"/>
        </w:rPr>
        <w:t>=40°，则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ABC</w:t>
      </w:r>
      <w:r>
        <w:rPr>
          <w:rFonts w:ascii="Times New Roman" w:hAnsi="Times New Roman"/>
          <w:color w:val="000000"/>
          <w:kern w:val="0"/>
          <w:szCs w:val="24"/>
        </w:rPr>
        <w:t>等于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jc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952500" cy="1438275"/>
            <wp:effectExtent l="0" t="0" r="0" b="9525"/>
            <wp:docPr id="20" name="图片 20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A．40°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B．50°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C．60°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D．70°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5．</w:t>
      </w:r>
      <w:r>
        <w:rPr>
          <w:rFonts w:ascii="Times New Roman" w:hAnsi="Times New Roman"/>
          <w:color w:val="000000"/>
          <w:kern w:val="0"/>
          <w:szCs w:val="24"/>
        </w:rPr>
        <w:t>如图，</w:t>
      </w:r>
      <w:r>
        <w:rPr>
          <w:rFonts w:ascii="Times New Roman" w:hAnsi="Times New Roman"/>
          <w:i/>
          <w:color w:val="000000"/>
          <w:kern w:val="0"/>
          <w:szCs w:val="24"/>
        </w:rPr>
        <w:t>CD</w:t>
      </w:r>
      <w:r>
        <w:rPr>
          <w:rFonts w:ascii="Times New Roman" w:hAnsi="Times New Roman"/>
          <w:color w:val="000000"/>
          <w:kern w:val="0"/>
          <w:szCs w:val="24"/>
        </w:rPr>
        <w:t>是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的直径，弦</w:t>
      </w:r>
      <w:r>
        <w:rPr>
          <w:rFonts w:ascii="Times New Roman" w:hAnsi="Times New Roman"/>
          <w:i/>
          <w:color w:val="000000"/>
          <w:kern w:val="0"/>
          <w:szCs w:val="24"/>
        </w:rPr>
        <w:t>DE</w:t>
      </w:r>
      <w:r>
        <w:rPr>
          <w:rFonts w:hint="eastAsia" w:ascii="Times New Roman" w:hAnsi="Times New Roman"/>
          <w:color w:val="000000"/>
          <w:kern w:val="0"/>
          <w:szCs w:val="24"/>
        </w:rPr>
        <w:t>∥</w:t>
      </w:r>
      <w:r>
        <w:rPr>
          <w:rFonts w:ascii="Times New Roman" w:hAnsi="Times New Roman"/>
          <w:i/>
          <w:color w:val="000000"/>
          <w:kern w:val="0"/>
          <w:szCs w:val="24"/>
        </w:rPr>
        <w:t>OA</w:t>
      </w:r>
      <w:r>
        <w:rPr>
          <w:rFonts w:ascii="Times New Roman" w:hAnsi="Times New Roman"/>
          <w:color w:val="000000"/>
          <w:kern w:val="0"/>
          <w:szCs w:val="24"/>
        </w:rPr>
        <w:t>，若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D</w:t>
      </w:r>
      <w:r>
        <w:rPr>
          <w:rFonts w:ascii="Times New Roman" w:hAnsi="Times New Roman"/>
          <w:color w:val="000000"/>
          <w:kern w:val="0"/>
          <w:szCs w:val="24"/>
        </w:rPr>
        <w:t>的度数是50°，则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的度数是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jc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1057275" cy="1190625"/>
            <wp:effectExtent l="0" t="0" r="9525" b="9525"/>
            <wp:docPr id="19" name="图片 19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A．25°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B．30°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C．40°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D．50°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6．</w:t>
      </w:r>
      <w:r>
        <w:rPr>
          <w:rFonts w:ascii="Times New Roman" w:hAnsi="Times New Roman"/>
          <w:color w:val="000000"/>
          <w:kern w:val="0"/>
          <w:szCs w:val="24"/>
        </w:rPr>
        <w:t>半径为2的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中，弦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hint="eastAsia" w:ascii="Times New Roman" w:hAnsi="Times New Roman"/>
          <w:color w:val="000000"/>
          <w:kern w:val="0"/>
          <w:szCs w:val="24"/>
        </w:rPr>
        <w:t>⊥</w:t>
      </w:r>
      <w:r>
        <w:rPr>
          <w:rFonts w:ascii="Times New Roman" w:hAnsi="Times New Roman"/>
          <w:i/>
          <w:color w:val="000000"/>
          <w:kern w:val="0"/>
          <w:szCs w:val="24"/>
        </w:rPr>
        <w:t>CD</w:t>
      </w:r>
      <w:r>
        <w:rPr>
          <w:rFonts w:ascii="Times New Roman" w:hAnsi="Times New Roman"/>
          <w:color w:val="000000"/>
          <w:kern w:val="0"/>
          <w:szCs w:val="24"/>
        </w:rPr>
        <w:t>于</w:t>
      </w:r>
      <w:r>
        <w:rPr>
          <w:rFonts w:ascii="Times New Roman" w:hAnsi="Times New Roman"/>
          <w:i/>
          <w:color w:val="000000"/>
          <w:kern w:val="0"/>
          <w:szCs w:val="24"/>
        </w:rPr>
        <w:t>E</w:t>
      </w:r>
      <w:r>
        <w:rPr>
          <w:rFonts w:ascii="Times New Roman" w:hAnsi="Times New Roman"/>
          <w:color w:val="000000"/>
          <w:kern w:val="0"/>
          <w:szCs w:val="24"/>
        </w:rPr>
        <w:t>，且</w:t>
      </w:r>
      <w:r>
        <w:rPr>
          <w:rFonts w:ascii="Times New Roman" w:hAnsi="Times New Roman"/>
          <w:i/>
          <w:color w:val="000000"/>
          <w:kern w:val="0"/>
          <w:szCs w:val="24"/>
        </w:rPr>
        <w:t>EO</w:t>
      </w:r>
      <w:r>
        <w:rPr>
          <w:rFonts w:ascii="Times New Roman" w:hAnsi="Times New Roman"/>
          <w:color w:val="000000"/>
          <w:kern w:val="0"/>
          <w:szCs w:val="24"/>
        </w:rPr>
        <w:t>=1，则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CD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的值为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 w:eastAsia="黑体"/>
          <w:szCs w:val="21"/>
        </w:rPr>
      </w:pPr>
      <w:r>
        <w:rPr>
          <w:rFonts w:ascii="Times New Roman" w:hAnsi="Times New Roman"/>
          <w:color w:val="000000"/>
          <w:kern w:val="0"/>
          <w:szCs w:val="24"/>
        </w:rPr>
        <w:t>A．22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B．24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C．26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D．28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="156" w:beforeLines="50" w:after="156" w:afterLines="50" w:line="240" w:lineRule="auto"/>
        <w:ind w:right="0" w:rightChars="0"/>
        <w:jc w:val="center"/>
        <w:outlineLvl w:val="9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第</w:t>
      </w:r>
      <w:r>
        <w:rPr>
          <w:rFonts w:hint="eastAsia" w:ascii="宋体" w:hAnsi="宋体" w:cs="宋体"/>
          <w:sz w:val="44"/>
          <w:szCs w:val="48"/>
        </w:rPr>
        <w:t>Ⅱ</w:t>
      </w:r>
      <w:r>
        <w:rPr>
          <w:rFonts w:ascii="Times New Roman" w:hAnsi="Times New Roman"/>
          <w:sz w:val="44"/>
          <w:szCs w:val="44"/>
        </w:rPr>
        <w:t>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 w:eastAsia="黑体"/>
        </w:rPr>
      </w:pPr>
      <w:r>
        <w:rPr>
          <w:rFonts w:ascii="Times New Roman" w:hAnsi="Times New Roman" w:eastAsia="黑体"/>
        </w:rPr>
        <w:t>二、填空题（本大题共</w:t>
      </w:r>
      <w:r>
        <w:rPr>
          <w:rFonts w:hint="eastAsia" w:ascii="Times New Roman" w:hAnsi="Times New Roman" w:eastAsia="黑体"/>
        </w:rPr>
        <w:t>10</w:t>
      </w:r>
      <w:r>
        <w:rPr>
          <w:rFonts w:ascii="Times New Roman" w:hAnsi="Times New Roman" w:eastAsia="黑体"/>
        </w:rPr>
        <w:t>小题</w:t>
      </w:r>
      <w:r>
        <w:rPr>
          <w:rFonts w:hint="eastAsia" w:ascii="Times New Roman" w:hAnsi="Times New Roman" w:eastAsia="黑体"/>
        </w:rPr>
        <w:t>，</w:t>
      </w:r>
      <w:r>
        <w:rPr>
          <w:rFonts w:ascii="Times New Roman" w:hAnsi="Times New Roman" w:eastAsia="黑体"/>
        </w:rPr>
        <w:t>每小题</w:t>
      </w:r>
      <w:r>
        <w:rPr>
          <w:rFonts w:hint="eastAsia" w:ascii="Times New Roman" w:hAnsi="Times New Roman" w:eastAsia="黑体"/>
        </w:rPr>
        <w:t>2</w:t>
      </w:r>
      <w:r>
        <w:rPr>
          <w:rFonts w:ascii="Times New Roman" w:hAnsi="Times New Roman" w:eastAsia="黑体"/>
        </w:rPr>
        <w:t>分</w:t>
      </w:r>
      <w:r>
        <w:rPr>
          <w:rFonts w:hint="eastAsia" w:ascii="Times New Roman" w:hAnsi="Times New Roman" w:eastAsia="黑体"/>
        </w:rPr>
        <w:t>，</w:t>
      </w:r>
      <w:r>
        <w:rPr>
          <w:rFonts w:ascii="Times New Roman" w:hAnsi="Times New Roman" w:eastAsia="黑体"/>
        </w:rPr>
        <w:t>共</w:t>
      </w:r>
      <w:r>
        <w:rPr>
          <w:rFonts w:hint="eastAsia" w:ascii="Times New Roman" w:hAnsi="Times New Roman" w:eastAsia="黑体"/>
        </w:rPr>
        <w:t>20</w:t>
      </w:r>
      <w:r>
        <w:rPr>
          <w:rFonts w:ascii="Times New Roman" w:hAnsi="Times New Roman" w:eastAsia="黑体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7．</w:t>
      </w:r>
      <w:r>
        <w:rPr>
          <w:rFonts w:ascii="Times New Roman" w:hAnsi="Times New Roman"/>
          <w:color w:val="000000"/>
          <w:kern w:val="0"/>
          <w:szCs w:val="24"/>
        </w:rPr>
        <w:t>把方程（1–2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）（1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2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）=2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–6化为一元二次方程的一般形式为__________．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8．</w:t>
      </w:r>
      <w:r>
        <w:rPr>
          <w:rFonts w:ascii="Times New Roman" w:hAnsi="Times New Roman"/>
          <w:color w:val="000000"/>
          <w:kern w:val="0"/>
          <w:szCs w:val="24"/>
        </w:rPr>
        <w:t>如图，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是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的直径，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ABC</w:t>
      </w:r>
      <w:r>
        <w:rPr>
          <w:rFonts w:ascii="Times New Roman" w:hAnsi="Times New Roman"/>
          <w:color w:val="000000"/>
          <w:kern w:val="0"/>
          <w:szCs w:val="24"/>
        </w:rPr>
        <w:t>=30°，</w:t>
      </w:r>
      <w:r>
        <w:rPr>
          <w:rFonts w:ascii="Times New Roman" w:hAnsi="Times New Roman"/>
          <w:i/>
          <w:color w:val="000000"/>
          <w:kern w:val="0"/>
          <w:szCs w:val="24"/>
        </w:rPr>
        <w:t>OA</w:t>
      </w:r>
      <w:r>
        <w:rPr>
          <w:rFonts w:ascii="Times New Roman" w:hAnsi="Times New Roman"/>
          <w:color w:val="000000"/>
          <w:kern w:val="0"/>
          <w:szCs w:val="24"/>
        </w:rPr>
        <w:t>=2，则</w:t>
      </w:r>
      <w:r>
        <w:rPr>
          <w:rFonts w:ascii="Times New Roman" w:hAnsi="Times New Roman"/>
          <w:i/>
          <w:color w:val="000000"/>
          <w:kern w:val="0"/>
          <w:szCs w:val="24"/>
        </w:rPr>
        <w:t>BC</w:t>
      </w:r>
      <w:r>
        <w:rPr>
          <w:rFonts w:ascii="Times New Roman" w:hAnsi="Times New Roman"/>
          <w:color w:val="000000"/>
          <w:kern w:val="0"/>
          <w:szCs w:val="24"/>
        </w:rPr>
        <w:t>长为__________．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jc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1181100" cy="1028700"/>
            <wp:effectExtent l="0" t="0" r="0" b="0"/>
            <wp:docPr id="26" name="图片 26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9．</w:t>
      </w:r>
      <w:r>
        <w:rPr>
          <w:rFonts w:ascii="Times New Roman" w:hAnsi="Times New Roman"/>
          <w:color w:val="000000"/>
          <w:kern w:val="0"/>
          <w:szCs w:val="24"/>
        </w:rPr>
        <w:t>已知正四边形的外接圆的半径为2，则正四边形的周长是__________．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10．</w:t>
      </w:r>
      <w:r>
        <w:rPr>
          <w:rFonts w:ascii="Times New Roman" w:hAnsi="Times New Roman"/>
          <w:color w:val="000000"/>
          <w:kern w:val="0"/>
          <w:szCs w:val="24"/>
        </w:rPr>
        <w:t>用配方法解一元二次方程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6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=1时，应该在等式两边都加上__________．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11．</w:t>
      </w:r>
      <w:r>
        <w:rPr>
          <w:rFonts w:ascii="Times New Roman" w:hAnsi="Times New Roman"/>
          <w:color w:val="000000"/>
          <w:kern w:val="0"/>
          <w:szCs w:val="24"/>
        </w:rPr>
        <w:t>已知方程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5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1=0的两个实数根分别为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、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，则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12．</w:t>
      </w:r>
      <w:r>
        <w:rPr>
          <w:rFonts w:ascii="Times New Roman" w:hAnsi="Times New Roman"/>
          <w:color w:val="000000"/>
          <w:kern w:val="0"/>
          <w:szCs w:val="24"/>
        </w:rPr>
        <w:t>如图，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是</w:t>
      </w:r>
      <w:r>
        <w:rPr>
          <w:rFonts w:hint="eastAsia" w:ascii="Times New Roman" w:hAnsi="Times New Roman"/>
          <w:color w:val="000000"/>
          <w:kern w:val="0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</w:rPr>
        <w:t>ABC</w:t>
      </w:r>
      <w:r>
        <w:rPr>
          <w:rFonts w:ascii="Times New Roman" w:hAnsi="Times New Roman"/>
          <w:color w:val="000000"/>
          <w:kern w:val="0"/>
          <w:szCs w:val="24"/>
        </w:rPr>
        <w:t>的外接圆，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=30°，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=2 cm，则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的半径为__________ cm．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jc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1038225" cy="1219200"/>
            <wp:effectExtent l="0" t="0" r="9525" b="0"/>
            <wp:docPr id="23" name="图片 23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13．</w:t>
      </w:r>
      <w:r>
        <w:rPr>
          <w:rFonts w:ascii="Times New Roman" w:hAnsi="Times New Roman"/>
          <w:color w:val="000000"/>
          <w:kern w:val="0"/>
          <w:szCs w:val="24"/>
        </w:rPr>
        <w:t>已知圆柱的底面周长为4，高为2，则其侧面积为__________．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14．</w:t>
      </w:r>
      <w:r>
        <w:rPr>
          <w:rFonts w:ascii="Times New Roman" w:hAnsi="Times New Roman"/>
          <w:color w:val="000000"/>
          <w:kern w:val="0"/>
          <w:szCs w:val="24"/>
        </w:rPr>
        <w:t>已知扇形的圆心角为120°，弧长为2π，则它的半径为__________．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15．</w:t>
      </w:r>
      <w:r>
        <w:rPr>
          <w:rFonts w:ascii="Times New Roman" w:hAnsi="Times New Roman"/>
          <w:color w:val="000000"/>
          <w:kern w:val="0"/>
          <w:szCs w:val="24"/>
        </w:rPr>
        <w:t>一次会议上，每两个参加会议的人都互相握手一次，有人统计一共握了66次手，则这次会议到会人数是__________人．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hint="eastAsia" w:ascii="Times New Roman" w:hAnsi="Times New Roman"/>
          <w:kern w:val="0"/>
        </w:rPr>
        <w:t>16．</w:t>
      </w:r>
      <w:r>
        <w:rPr>
          <w:rFonts w:ascii="Times New Roman" w:hAnsi="Times New Roman"/>
          <w:color w:val="000000"/>
          <w:kern w:val="0"/>
          <w:szCs w:val="24"/>
        </w:rPr>
        <w:t>如图，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、</w:t>
      </w:r>
      <w:r>
        <w:rPr>
          <w:rFonts w:ascii="Times New Roman" w:hAnsi="Times New Roman"/>
          <w:i/>
          <w:color w:val="000000"/>
          <w:kern w:val="0"/>
          <w:szCs w:val="24"/>
        </w:rPr>
        <w:t>AC</w:t>
      </w:r>
      <w:r>
        <w:rPr>
          <w:rFonts w:ascii="Times New Roman" w:hAnsi="Times New Roman"/>
          <w:color w:val="000000"/>
          <w:kern w:val="0"/>
          <w:szCs w:val="24"/>
        </w:rPr>
        <w:t>、</w:t>
      </w:r>
      <w:r>
        <w:rPr>
          <w:rFonts w:ascii="Times New Roman" w:hAnsi="Times New Roman"/>
          <w:i/>
          <w:color w:val="000000"/>
          <w:kern w:val="0"/>
          <w:szCs w:val="24"/>
        </w:rPr>
        <w:t>BD</w:t>
      </w:r>
      <w:r>
        <w:rPr>
          <w:rFonts w:ascii="Times New Roman" w:hAnsi="Times New Roman"/>
          <w:color w:val="000000"/>
          <w:kern w:val="0"/>
          <w:szCs w:val="24"/>
        </w:rPr>
        <w:t>是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的切线，</w:t>
      </w:r>
      <w:r>
        <w:rPr>
          <w:rFonts w:ascii="Times New Roman" w:hAnsi="Times New Roman"/>
          <w:i/>
          <w:color w:val="000000"/>
          <w:kern w:val="0"/>
          <w:szCs w:val="24"/>
        </w:rPr>
        <w:t>P</w:t>
      </w:r>
      <w:r>
        <w:rPr>
          <w:rFonts w:ascii="Times New Roman" w:hAnsi="Times New Roman"/>
          <w:color w:val="000000"/>
          <w:kern w:val="0"/>
          <w:szCs w:val="24"/>
        </w:rPr>
        <w:t>、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、</w:t>
      </w:r>
      <w:r>
        <w:rPr>
          <w:rFonts w:ascii="Times New Roman" w:hAnsi="Times New Roman"/>
          <w:i/>
          <w:color w:val="000000"/>
          <w:kern w:val="0"/>
          <w:szCs w:val="24"/>
        </w:rPr>
        <w:t>D</w:t>
      </w:r>
      <w:r>
        <w:rPr>
          <w:rFonts w:ascii="Times New Roman" w:hAnsi="Times New Roman"/>
          <w:color w:val="000000"/>
          <w:kern w:val="0"/>
          <w:szCs w:val="24"/>
        </w:rPr>
        <w:t>为切点，如果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=5，</w:t>
      </w:r>
      <w:r>
        <w:rPr>
          <w:rFonts w:ascii="Times New Roman" w:hAnsi="Times New Roman"/>
          <w:i/>
          <w:color w:val="000000"/>
          <w:kern w:val="0"/>
          <w:szCs w:val="24"/>
        </w:rPr>
        <w:t>AC</w:t>
      </w:r>
      <w:r>
        <w:rPr>
          <w:rFonts w:ascii="Times New Roman" w:hAnsi="Times New Roman"/>
          <w:color w:val="000000"/>
          <w:kern w:val="0"/>
          <w:szCs w:val="24"/>
        </w:rPr>
        <w:t>=3，则</w:t>
      </w:r>
      <w:r>
        <w:rPr>
          <w:rFonts w:ascii="Times New Roman" w:hAnsi="Times New Roman"/>
          <w:i/>
          <w:color w:val="000000"/>
          <w:kern w:val="0"/>
          <w:szCs w:val="24"/>
        </w:rPr>
        <w:t>BD</w:t>
      </w:r>
      <w:r>
        <w:rPr>
          <w:rFonts w:ascii="Times New Roman" w:hAnsi="Times New Roman"/>
          <w:color w:val="000000"/>
          <w:kern w:val="0"/>
          <w:szCs w:val="24"/>
        </w:rPr>
        <w:t>的长为__________．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jc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942975" cy="942975"/>
            <wp:effectExtent l="0" t="0" r="9525" b="9525"/>
            <wp:docPr id="21" name="图片 21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 w:eastAsia="黑体"/>
        </w:rPr>
      </w:pPr>
      <w:r>
        <w:rPr>
          <w:rFonts w:ascii="Times New Roman" w:hAnsi="Times New Roman" w:eastAsia="黑体"/>
        </w:rPr>
        <w:t>三、解答题（本大题共11小题</w:t>
      </w:r>
      <w:r>
        <w:rPr>
          <w:rFonts w:hint="eastAsia" w:ascii="Times New Roman" w:hAnsi="Times New Roman" w:eastAsia="黑体"/>
        </w:rPr>
        <w:t>，</w:t>
      </w:r>
      <w:r>
        <w:rPr>
          <w:rFonts w:ascii="Times New Roman" w:hAnsi="Times New Roman" w:eastAsia="黑体"/>
        </w:rPr>
        <w:t>共88分</w:t>
      </w:r>
      <w:r>
        <w:rPr>
          <w:rFonts w:hint="eastAsia" w:ascii="Times New Roman" w:hAnsi="Times New Roman" w:eastAsia="黑体"/>
        </w:rPr>
        <w:t>．</w:t>
      </w:r>
      <w:r>
        <w:rPr>
          <w:rFonts w:ascii="Times New Roman" w:hAnsi="Times New Roman" w:eastAsia="黑体"/>
        </w:rPr>
        <w:t>解答应写出文字说明、证明过程或演算步骤）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17．（本小题满分7分）</w:t>
      </w:r>
      <w:r>
        <w:rPr>
          <w:rFonts w:ascii="Times New Roman" w:hAnsi="Times New Roman"/>
          <w:color w:val="000000"/>
          <w:kern w:val="0"/>
          <w:szCs w:val="24"/>
        </w:rPr>
        <w:t>已知关于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的一元二次方程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–6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4=0有两个实数根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（1）求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</w:rPr>
        <w:t>的取值范围；（2）若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满足3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hint="eastAsia" w:ascii="Times New Roman" w:hAnsi="Times New Roman"/>
          <w:color w:val="000000"/>
          <w:kern w:val="0"/>
          <w:szCs w:val="24"/>
        </w:rPr>
        <w:t>|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|+</w:t>
      </w:r>
      <w:r>
        <w:rPr>
          <w:rFonts w:ascii="Times New Roman" w:hAnsi="Times New Roman"/>
          <w:color w:val="000000"/>
          <w:kern w:val="0"/>
          <w:szCs w:val="24"/>
        </w:rPr>
        <w:t>2，求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</w:rPr>
        <w:t>的值．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18．（本小题满分7分）</w:t>
      </w:r>
      <w:r>
        <w:rPr>
          <w:rFonts w:ascii="Times New Roman" w:hAnsi="Times New Roman"/>
          <w:color w:val="000000"/>
          <w:kern w:val="0"/>
          <w:szCs w:val="24"/>
        </w:rPr>
        <w:t>如图，已知等边</w:t>
      </w:r>
      <w:r>
        <w:rPr>
          <w:rFonts w:hint="eastAsia" w:ascii="Times New Roman" w:hAnsi="Times New Roman"/>
          <w:color w:val="000000"/>
          <w:kern w:val="0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</w:rPr>
        <w:t>ABC</w:t>
      </w:r>
      <w:r>
        <w:rPr>
          <w:rFonts w:ascii="Times New Roman" w:hAnsi="Times New Roman"/>
          <w:color w:val="000000"/>
          <w:kern w:val="0"/>
          <w:szCs w:val="24"/>
        </w:rPr>
        <w:t>内接于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BD</w:t>
      </w:r>
      <w:r>
        <w:rPr>
          <w:rFonts w:ascii="Times New Roman" w:hAnsi="Times New Roman"/>
          <w:color w:val="000000"/>
          <w:kern w:val="0"/>
          <w:szCs w:val="24"/>
        </w:rPr>
        <w:t>为内接正十二边形的一边，</w:t>
      </w:r>
      <w:r>
        <w:rPr>
          <w:rFonts w:ascii="Times New Roman" w:hAnsi="Times New Roman"/>
          <w:i/>
          <w:color w:val="000000"/>
          <w:kern w:val="0"/>
          <w:szCs w:val="24"/>
        </w:rPr>
        <w:t>CD</w:t>
      </w:r>
      <w:r>
        <w:rPr>
          <w:rFonts w:ascii="Times New Roman" w:hAnsi="Times New Roman"/>
          <w:color w:val="000000"/>
          <w:kern w:val="0"/>
          <w:szCs w:val="24"/>
        </w:rPr>
        <w:t>=5</w:t>
      </w:r>
      <w:r>
        <w:rPr>
          <w:rFonts w:ascii="Times New Roman" w:hAnsi="Times New Roman"/>
          <w:color w:val="000000"/>
          <w:kern w:val="0"/>
          <w:position w:val="-6"/>
          <w:szCs w:val="24"/>
        </w:rPr>
        <w:object>
          <v:shape id="_x0000_i1032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 xml:space="preserve"> cm，求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的半径</w:t>
      </w:r>
      <w:r>
        <w:rPr>
          <w:rFonts w:ascii="Times New Roman" w:hAnsi="Times New Roman"/>
          <w:i/>
          <w:color w:val="000000"/>
          <w:kern w:val="0"/>
          <w:szCs w:val="24"/>
        </w:rPr>
        <w:t>R</w:t>
      </w:r>
      <w:r>
        <w:rPr>
          <w:rFonts w:ascii="Times New Roman" w:hAnsi="Times New Roman"/>
          <w:color w:val="000000"/>
          <w:kern w:val="0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jc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858520" cy="942975"/>
            <wp:effectExtent l="0" t="0" r="0" b="0"/>
            <wp:docPr id="40" name="图片 40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0546" cy="945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19．（本小题满分7分）</w:t>
      </w:r>
      <w:r>
        <w:rPr>
          <w:rFonts w:ascii="Times New Roman" w:hAnsi="Times New Roman"/>
          <w:color w:val="000000"/>
          <w:kern w:val="0"/>
          <w:szCs w:val="24"/>
        </w:rPr>
        <w:t>如图，在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中，过弦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的中点</w:t>
      </w:r>
      <w:r>
        <w:rPr>
          <w:rFonts w:ascii="Times New Roman" w:hAnsi="Times New Roman"/>
          <w:i/>
          <w:color w:val="000000"/>
          <w:kern w:val="0"/>
          <w:szCs w:val="24"/>
        </w:rPr>
        <w:t>E</w:t>
      </w:r>
      <w:r>
        <w:rPr>
          <w:rFonts w:ascii="Times New Roman" w:hAnsi="Times New Roman"/>
          <w:color w:val="000000"/>
          <w:kern w:val="0"/>
          <w:szCs w:val="24"/>
        </w:rPr>
        <w:t>作弦</w:t>
      </w:r>
      <w:r>
        <w:rPr>
          <w:rFonts w:ascii="Times New Roman" w:hAnsi="Times New Roman"/>
          <w:i/>
          <w:color w:val="000000"/>
          <w:kern w:val="0"/>
          <w:szCs w:val="24"/>
        </w:rPr>
        <w:t>CD</w:t>
      </w:r>
      <w:r>
        <w:rPr>
          <w:rFonts w:ascii="Times New Roman" w:hAnsi="Times New Roman"/>
          <w:color w:val="000000"/>
          <w:kern w:val="0"/>
          <w:szCs w:val="24"/>
        </w:rPr>
        <w:t>，且</w:t>
      </w:r>
      <w:r>
        <w:rPr>
          <w:rFonts w:ascii="Times New Roman" w:hAnsi="Times New Roman"/>
          <w:i/>
          <w:color w:val="000000"/>
          <w:kern w:val="0"/>
          <w:szCs w:val="24"/>
        </w:rPr>
        <w:t>CE</w:t>
      </w:r>
      <w:r>
        <w:rPr>
          <w:rFonts w:ascii="Times New Roman" w:hAnsi="Times New Roman"/>
          <w:color w:val="000000"/>
          <w:kern w:val="0"/>
          <w:szCs w:val="24"/>
        </w:rPr>
        <w:t>=2，</w:t>
      </w:r>
      <w:r>
        <w:rPr>
          <w:rFonts w:ascii="Times New Roman" w:hAnsi="Times New Roman"/>
          <w:i/>
          <w:color w:val="000000"/>
          <w:kern w:val="0"/>
          <w:szCs w:val="24"/>
        </w:rPr>
        <w:t>DE</w:t>
      </w:r>
      <w:r>
        <w:rPr>
          <w:rFonts w:ascii="Times New Roman" w:hAnsi="Times New Roman"/>
          <w:color w:val="000000"/>
          <w:kern w:val="0"/>
          <w:szCs w:val="24"/>
        </w:rPr>
        <w:t>=4，求弦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的长．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jc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838200" cy="914400"/>
            <wp:effectExtent l="0" t="0" r="0" b="0"/>
            <wp:docPr id="38" name="图片 38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816" cy="917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20．（本小题满分8分）</w:t>
      </w:r>
      <w:r>
        <w:rPr>
          <w:rFonts w:ascii="Times New Roman" w:hAnsi="Times New Roman"/>
          <w:color w:val="000000"/>
          <w:kern w:val="0"/>
        </w:rPr>
        <w:t>如图，某小区有一块长为18米，宽为6米的矩形空地，计划在其中修建两块相同的矩形绿地，它们的面积之和为60米</w:t>
      </w:r>
      <w:r>
        <w:rPr>
          <w:rFonts w:ascii="Times New Roman" w:hAnsi="Times New Roman"/>
          <w:color w:val="000000"/>
          <w:kern w:val="0"/>
          <w:vertAlign w:val="superscript"/>
        </w:rPr>
        <w:t>2</w:t>
      </w:r>
      <w:r>
        <w:rPr>
          <w:rFonts w:ascii="Times New Roman" w:hAnsi="Times New Roman"/>
          <w:color w:val="000000"/>
          <w:kern w:val="0"/>
        </w:rPr>
        <w:t xml:space="preserve">，两块绿地之间及周边留有宽度相等的人行通道．若设人行道的宽度相同，则人行道宽为多少米？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jc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695450" cy="714375"/>
            <wp:effectExtent l="0" t="0" r="0" b="952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21．（本小题满分8分）</w:t>
      </w:r>
      <w:r>
        <w:rPr>
          <w:rFonts w:ascii="Times New Roman" w:hAnsi="Times New Roman"/>
          <w:color w:val="000000"/>
          <w:kern w:val="0"/>
          <w:szCs w:val="24"/>
        </w:rPr>
        <w:t>如图，已知等腰直角三角形</w:t>
      </w:r>
      <w:r>
        <w:rPr>
          <w:rFonts w:ascii="Times New Roman" w:hAnsi="Times New Roman"/>
          <w:i/>
          <w:color w:val="000000"/>
          <w:kern w:val="0"/>
          <w:szCs w:val="24"/>
        </w:rPr>
        <w:t>ABC</w:t>
      </w:r>
      <w:r>
        <w:rPr>
          <w:rFonts w:ascii="Times New Roman" w:hAnsi="Times New Roman"/>
          <w:color w:val="000000"/>
          <w:kern w:val="0"/>
          <w:szCs w:val="24"/>
        </w:rPr>
        <w:t>，点</w:t>
      </w:r>
      <w:r>
        <w:rPr>
          <w:rFonts w:ascii="Times New Roman" w:hAnsi="Times New Roman"/>
          <w:i/>
          <w:color w:val="000000"/>
          <w:kern w:val="0"/>
          <w:szCs w:val="24"/>
        </w:rPr>
        <w:t>P</w:t>
      </w:r>
      <w:r>
        <w:rPr>
          <w:rFonts w:ascii="Times New Roman" w:hAnsi="Times New Roman"/>
          <w:color w:val="000000"/>
          <w:kern w:val="0"/>
          <w:szCs w:val="24"/>
        </w:rPr>
        <w:t>是斜边</w:t>
      </w:r>
      <w:r>
        <w:rPr>
          <w:rFonts w:ascii="Times New Roman" w:hAnsi="Times New Roman"/>
          <w:i/>
          <w:color w:val="000000"/>
          <w:kern w:val="0"/>
          <w:szCs w:val="24"/>
        </w:rPr>
        <w:t>BC</w:t>
      </w:r>
      <w:r>
        <w:rPr>
          <w:rFonts w:ascii="Times New Roman" w:hAnsi="Times New Roman"/>
          <w:color w:val="000000"/>
          <w:kern w:val="0"/>
          <w:szCs w:val="24"/>
        </w:rPr>
        <w:t>上一点（不与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重合），</w:t>
      </w:r>
      <w:r>
        <w:rPr>
          <w:rFonts w:ascii="Times New Roman" w:hAnsi="Times New Roman"/>
          <w:i/>
          <w:color w:val="000000"/>
          <w:kern w:val="0"/>
          <w:szCs w:val="24"/>
        </w:rPr>
        <w:t>PE</w:t>
      </w:r>
      <w:r>
        <w:rPr>
          <w:rFonts w:ascii="Times New Roman" w:hAnsi="Times New Roman"/>
          <w:color w:val="000000"/>
          <w:kern w:val="0"/>
          <w:szCs w:val="24"/>
        </w:rPr>
        <w:t>是</w:t>
      </w:r>
      <w:r>
        <w:rPr>
          <w:rFonts w:hint="eastAsia" w:ascii="Times New Roman" w:hAnsi="Times New Roman"/>
          <w:color w:val="000000"/>
          <w:kern w:val="0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</w:rPr>
        <w:t>ABP</w:t>
      </w:r>
      <w:r>
        <w:rPr>
          <w:rFonts w:ascii="Times New Roman" w:hAnsi="Times New Roman"/>
          <w:color w:val="000000"/>
          <w:kern w:val="0"/>
          <w:szCs w:val="24"/>
        </w:rPr>
        <w:t>的外接圆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的直径．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（1）求证：</w:t>
      </w:r>
      <w:r>
        <w:rPr>
          <w:rFonts w:hint="eastAsia" w:ascii="Times New Roman" w:hAnsi="Times New Roman"/>
          <w:color w:val="000000"/>
          <w:kern w:val="0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</w:rPr>
        <w:t>APE</w:t>
      </w:r>
      <w:r>
        <w:rPr>
          <w:rFonts w:ascii="Times New Roman" w:hAnsi="Times New Roman"/>
          <w:color w:val="000000"/>
          <w:kern w:val="0"/>
          <w:szCs w:val="24"/>
        </w:rPr>
        <w:t>是等腰直角三角形；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（2）若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的直径为2，求</w:t>
      </w:r>
      <w:r>
        <w:rPr>
          <w:rFonts w:ascii="Times New Roman" w:hAnsi="Times New Roman"/>
          <w:i/>
          <w:color w:val="000000"/>
          <w:kern w:val="0"/>
          <w:szCs w:val="24"/>
        </w:rPr>
        <w:t>PC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PB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的值．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jc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1038225" cy="1285875"/>
            <wp:effectExtent l="0" t="0" r="9525" b="9525"/>
            <wp:docPr id="36" name="图片 36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22．（本小题满分8分）</w:t>
      </w:r>
      <w:r>
        <w:rPr>
          <w:rFonts w:ascii="Times New Roman" w:hAnsi="Times New Roman"/>
          <w:color w:val="000000"/>
          <w:kern w:val="0"/>
          <w:szCs w:val="24"/>
        </w:rPr>
        <w:t>如图，在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中，</w:t>
      </w:r>
      <w:r>
        <w:rPr>
          <w:rFonts w:ascii="Times New Roman" w:hAnsi="Times New Roman"/>
          <w:color w:val="000000"/>
          <w:kern w:val="0"/>
          <w:position w:val="-6"/>
          <w:szCs w:val="24"/>
        </w:rPr>
        <w:object>
          <v:shape id="_x0000_i1033" o:spt="75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color w:val="000000"/>
          <w:kern w:val="0"/>
          <w:position w:val="-6"/>
          <w:szCs w:val="24"/>
        </w:rPr>
        <w:object>
          <v:shape id="_x0000_i1034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CD</w:t>
      </w:r>
      <w:r>
        <w:rPr>
          <w:rFonts w:hint="eastAsia" w:ascii="Times New Roman" w:hAnsi="Times New Roman"/>
          <w:color w:val="000000"/>
          <w:kern w:val="0"/>
          <w:szCs w:val="24"/>
        </w:rPr>
        <w:t>⊥</w:t>
      </w:r>
      <w:r>
        <w:rPr>
          <w:rFonts w:ascii="Times New Roman" w:hAnsi="Times New Roman"/>
          <w:i/>
          <w:color w:val="000000"/>
          <w:kern w:val="0"/>
          <w:szCs w:val="24"/>
        </w:rPr>
        <w:t>OA</w:t>
      </w:r>
      <w:r>
        <w:rPr>
          <w:rFonts w:ascii="Times New Roman" w:hAnsi="Times New Roman"/>
          <w:color w:val="000000"/>
          <w:kern w:val="0"/>
          <w:szCs w:val="24"/>
        </w:rPr>
        <w:t>于</w:t>
      </w:r>
      <w:r>
        <w:rPr>
          <w:rFonts w:ascii="Times New Roman" w:hAnsi="Times New Roman"/>
          <w:i/>
          <w:color w:val="000000"/>
          <w:kern w:val="0"/>
          <w:szCs w:val="24"/>
        </w:rPr>
        <w:t>D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CE</w:t>
      </w:r>
      <w:r>
        <w:rPr>
          <w:rFonts w:hint="eastAsia" w:ascii="Times New Roman" w:hAnsi="Times New Roman"/>
          <w:color w:val="000000"/>
          <w:kern w:val="0"/>
          <w:szCs w:val="24"/>
        </w:rPr>
        <w:t>⊥</w:t>
      </w:r>
      <w:r>
        <w:rPr>
          <w:rFonts w:ascii="Times New Roman" w:hAnsi="Times New Roman"/>
          <w:i/>
          <w:color w:val="000000"/>
          <w:kern w:val="0"/>
          <w:szCs w:val="24"/>
        </w:rPr>
        <w:t>OB</w:t>
      </w:r>
      <w:r>
        <w:rPr>
          <w:rFonts w:ascii="Times New Roman" w:hAnsi="Times New Roman"/>
          <w:color w:val="000000"/>
          <w:kern w:val="0"/>
          <w:szCs w:val="24"/>
        </w:rPr>
        <w:t>于</w:t>
      </w:r>
      <w:r>
        <w:rPr>
          <w:rFonts w:ascii="Times New Roman" w:hAnsi="Times New Roman"/>
          <w:i/>
          <w:color w:val="000000"/>
          <w:kern w:val="0"/>
          <w:szCs w:val="24"/>
        </w:rPr>
        <w:t>E</w:t>
      </w:r>
      <w:r>
        <w:rPr>
          <w:rFonts w:ascii="Times New Roman" w:hAnsi="Times New Roman"/>
          <w:color w:val="000000"/>
          <w:kern w:val="0"/>
          <w:szCs w:val="24"/>
        </w:rPr>
        <w:t>，求证：</w:t>
      </w:r>
      <w:r>
        <w:rPr>
          <w:rFonts w:ascii="Times New Roman" w:hAnsi="Times New Roman"/>
          <w:i/>
          <w:color w:val="000000"/>
          <w:kern w:val="0"/>
          <w:szCs w:val="24"/>
        </w:rPr>
        <w:t>AD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BE</w:t>
      </w:r>
      <w:r>
        <w:rPr>
          <w:rFonts w:ascii="Times New Roman" w:hAnsi="Times New Roman"/>
          <w:color w:val="000000"/>
          <w:kern w:val="0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jc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1019175" cy="1076325"/>
            <wp:effectExtent l="0" t="0" r="9525" b="9525"/>
            <wp:docPr id="34" name="图片 34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23．（本小题满分8分）</w:t>
      </w:r>
      <w:r>
        <w:rPr>
          <w:rFonts w:ascii="Times New Roman" w:hAnsi="Times New Roman"/>
          <w:color w:val="000000"/>
          <w:kern w:val="0"/>
          <w:szCs w:val="24"/>
        </w:rPr>
        <w:t>如图，点</w:t>
      </w:r>
      <w:r>
        <w:rPr>
          <w:rFonts w:ascii="Times New Roman" w:hAnsi="Times New Roman"/>
          <w:i/>
          <w:color w:val="000000"/>
          <w:kern w:val="0"/>
          <w:szCs w:val="24"/>
        </w:rPr>
        <w:t>E</w:t>
      </w:r>
      <w:r>
        <w:rPr>
          <w:rFonts w:ascii="Times New Roman" w:hAnsi="Times New Roman"/>
          <w:color w:val="000000"/>
          <w:kern w:val="0"/>
          <w:szCs w:val="24"/>
        </w:rPr>
        <w:t>是</w:t>
      </w:r>
      <w:r>
        <w:rPr>
          <w:rFonts w:hint="eastAsia" w:ascii="Times New Roman" w:hAnsi="Times New Roman"/>
          <w:color w:val="000000"/>
          <w:kern w:val="0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</w:rPr>
        <w:t>ABC</w:t>
      </w:r>
      <w:r>
        <w:rPr>
          <w:rFonts w:ascii="Times New Roman" w:hAnsi="Times New Roman"/>
          <w:color w:val="000000"/>
          <w:kern w:val="0"/>
          <w:szCs w:val="24"/>
        </w:rPr>
        <w:t>的内心，线段</w:t>
      </w:r>
      <w:r>
        <w:rPr>
          <w:rFonts w:ascii="Times New Roman" w:hAnsi="Times New Roman"/>
          <w:i/>
          <w:color w:val="000000"/>
          <w:kern w:val="0"/>
          <w:szCs w:val="24"/>
        </w:rPr>
        <w:t>AE</w:t>
      </w:r>
      <w:r>
        <w:rPr>
          <w:rFonts w:ascii="Times New Roman" w:hAnsi="Times New Roman"/>
          <w:color w:val="000000"/>
          <w:kern w:val="0"/>
          <w:szCs w:val="24"/>
        </w:rPr>
        <w:t>的延长线交</w:t>
      </w:r>
      <w:r>
        <w:rPr>
          <w:rFonts w:hint="eastAsia" w:ascii="Times New Roman" w:hAnsi="Times New Roman"/>
          <w:color w:val="000000"/>
          <w:kern w:val="0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</w:rPr>
        <w:t>ABC</w:t>
      </w:r>
      <w:r>
        <w:rPr>
          <w:rFonts w:ascii="Times New Roman" w:hAnsi="Times New Roman"/>
          <w:color w:val="000000"/>
          <w:kern w:val="0"/>
          <w:szCs w:val="24"/>
        </w:rPr>
        <w:t>的外接圆于点</w:t>
      </w:r>
      <w:r>
        <w:rPr>
          <w:rFonts w:ascii="Times New Roman" w:hAnsi="Times New Roman"/>
          <w:i/>
          <w:color w:val="000000"/>
          <w:kern w:val="0"/>
          <w:szCs w:val="24"/>
        </w:rPr>
        <w:t>D</w:t>
      </w:r>
      <w:r>
        <w:rPr>
          <w:rFonts w:ascii="Times New Roman" w:hAnsi="Times New Roman"/>
          <w:color w:val="000000"/>
          <w:kern w:val="0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（1）求证：</w:t>
      </w:r>
      <w:r>
        <w:rPr>
          <w:rFonts w:ascii="Times New Roman" w:hAnsi="Times New Roman"/>
          <w:i/>
          <w:color w:val="000000"/>
          <w:kern w:val="0"/>
          <w:szCs w:val="24"/>
        </w:rPr>
        <w:t>ED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BD</w:t>
      </w:r>
      <w:r>
        <w:rPr>
          <w:rFonts w:ascii="Times New Roman" w:hAnsi="Times New Roman"/>
          <w:color w:val="000000"/>
          <w:kern w:val="0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bookmarkStart w:id="0" w:name="_GoBack"/>
      <w:bookmarkEnd w:id="0"/>
      <w:r>
        <w:rPr>
          <w:rFonts w:ascii="Times New Roman" w:hAnsi="Times New Roman"/>
          <w:color w:val="000000"/>
          <w:kern w:val="0"/>
          <w:szCs w:val="24"/>
        </w:rPr>
        <w:t>（2）若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BAC</w:t>
      </w:r>
      <w:r>
        <w:rPr>
          <w:rFonts w:ascii="Times New Roman" w:hAnsi="Times New Roman"/>
          <w:color w:val="000000"/>
          <w:kern w:val="0"/>
          <w:szCs w:val="24"/>
        </w:rPr>
        <w:t>=90°，</w:t>
      </w:r>
      <w:r>
        <w:rPr>
          <w:rFonts w:hint="eastAsia" w:ascii="Times New Roman" w:hAnsi="Times New Roman"/>
          <w:color w:val="000000"/>
          <w:kern w:val="0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</w:rPr>
        <w:t>ABC</w:t>
      </w:r>
      <w:r>
        <w:rPr>
          <w:rFonts w:ascii="Times New Roman" w:hAnsi="Times New Roman"/>
          <w:color w:val="000000"/>
          <w:kern w:val="0"/>
          <w:szCs w:val="24"/>
        </w:rPr>
        <w:t>的外接圆的直径是6，求</w:t>
      </w:r>
      <w:r>
        <w:rPr>
          <w:rFonts w:ascii="Times New Roman" w:hAnsi="Times New Roman"/>
          <w:i/>
          <w:color w:val="000000"/>
          <w:kern w:val="0"/>
          <w:szCs w:val="24"/>
        </w:rPr>
        <w:t>BD</w:t>
      </w:r>
      <w:r>
        <w:rPr>
          <w:rFonts w:ascii="Times New Roman" w:hAnsi="Times New Roman"/>
          <w:color w:val="000000"/>
          <w:kern w:val="0"/>
          <w:szCs w:val="24"/>
        </w:rPr>
        <w:t>的长．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jc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1076325" cy="1238250"/>
            <wp:effectExtent l="0" t="0" r="9525" b="0"/>
            <wp:docPr id="32" name="图片 32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24．（本小题满分8分）</w:t>
      </w:r>
      <w:r>
        <w:rPr>
          <w:rFonts w:ascii="Times New Roman" w:hAnsi="Times New Roman"/>
          <w:color w:val="000000"/>
          <w:kern w:val="0"/>
          <w:szCs w:val="24"/>
        </w:rPr>
        <w:t>已知关于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的一元二次方程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（2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1）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=0</w:t>
      </w:r>
      <w:r>
        <w:rPr>
          <w:rFonts w:hint="eastAsia" w:ascii="Times New Roman" w:hAnsi="Times New Roman"/>
          <w:color w:val="000000"/>
          <w:kern w:val="0"/>
          <w:szCs w:val="24"/>
        </w:rPr>
        <w:t>①</w:t>
      </w:r>
      <w:r>
        <w:rPr>
          <w:rFonts w:ascii="Times New Roman" w:hAnsi="Times New Roman"/>
          <w:color w:val="000000"/>
          <w:kern w:val="0"/>
          <w:szCs w:val="24"/>
        </w:rPr>
        <w:t>有两个不相等的实数根．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（1）求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ascii="Times New Roman" w:hAnsi="Times New Roman"/>
          <w:color w:val="000000"/>
          <w:kern w:val="0"/>
          <w:szCs w:val="24"/>
        </w:rPr>
        <w:t>的取值范围；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（2）设方程</w:t>
      </w:r>
      <w:r>
        <w:rPr>
          <w:rFonts w:hint="eastAsia" w:ascii="Times New Roman" w:hAnsi="Times New Roman"/>
          <w:color w:val="000000"/>
          <w:kern w:val="0"/>
          <w:szCs w:val="24"/>
        </w:rPr>
        <w:t>①</w:t>
      </w:r>
      <w:r>
        <w:rPr>
          <w:rFonts w:ascii="Times New Roman" w:hAnsi="Times New Roman"/>
          <w:color w:val="000000"/>
          <w:kern w:val="0"/>
          <w:szCs w:val="24"/>
        </w:rPr>
        <w:t>的两个实数根分别为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，当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ascii="Times New Roman" w:hAnsi="Times New Roman"/>
          <w:color w:val="000000"/>
          <w:kern w:val="0"/>
          <w:szCs w:val="24"/>
        </w:rPr>
        <w:t>=1时，求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的值．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25．（本小题满分8分）</w:t>
      </w:r>
      <w:r>
        <w:rPr>
          <w:rFonts w:ascii="Times New Roman" w:hAnsi="Times New Roman"/>
          <w:color w:val="000000"/>
          <w:kern w:val="0"/>
          <w:szCs w:val="24"/>
        </w:rPr>
        <w:t>已知如图，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是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的直径，</w:t>
      </w:r>
      <w:r>
        <w:rPr>
          <w:rFonts w:ascii="Times New Roman" w:hAnsi="Times New Roman"/>
          <w:i/>
          <w:color w:val="000000"/>
          <w:kern w:val="0"/>
          <w:szCs w:val="24"/>
        </w:rPr>
        <w:t>AC</w:t>
      </w:r>
      <w:r>
        <w:rPr>
          <w:rFonts w:ascii="Times New Roman" w:hAnsi="Times New Roman"/>
          <w:color w:val="000000"/>
          <w:kern w:val="0"/>
          <w:szCs w:val="24"/>
        </w:rPr>
        <w:t>是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的弦，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=2，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BAC</w:t>
      </w:r>
      <w:r>
        <w:rPr>
          <w:rFonts w:ascii="Times New Roman" w:hAnsi="Times New Roman"/>
          <w:color w:val="000000"/>
          <w:kern w:val="0"/>
          <w:szCs w:val="24"/>
        </w:rPr>
        <w:t>=30°．在图中作弦</w:t>
      </w:r>
      <w:r>
        <w:rPr>
          <w:rFonts w:ascii="Times New Roman" w:hAnsi="Times New Roman"/>
          <w:i/>
          <w:color w:val="000000"/>
          <w:kern w:val="0"/>
          <w:szCs w:val="24"/>
        </w:rPr>
        <w:t>AD</w:t>
      </w:r>
      <w:r>
        <w:rPr>
          <w:rFonts w:ascii="Times New Roman" w:hAnsi="Times New Roman"/>
          <w:color w:val="000000"/>
          <w:kern w:val="0"/>
          <w:szCs w:val="24"/>
        </w:rPr>
        <w:t>，使</w:t>
      </w:r>
      <w:r>
        <w:rPr>
          <w:rFonts w:ascii="Times New Roman" w:hAnsi="Times New Roman"/>
          <w:i/>
          <w:color w:val="000000"/>
          <w:kern w:val="0"/>
          <w:szCs w:val="24"/>
        </w:rPr>
        <w:t>AD</w:t>
      </w:r>
      <w:r>
        <w:rPr>
          <w:rFonts w:ascii="Times New Roman" w:hAnsi="Times New Roman"/>
          <w:color w:val="000000"/>
          <w:kern w:val="0"/>
          <w:szCs w:val="24"/>
        </w:rPr>
        <w:t>=1，并求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CAD</w:t>
      </w:r>
      <w:r>
        <w:rPr>
          <w:rFonts w:ascii="Times New Roman" w:hAnsi="Times New Roman"/>
          <w:color w:val="000000"/>
          <w:kern w:val="0"/>
          <w:szCs w:val="24"/>
        </w:rPr>
        <w:t>的度数．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jc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1295400" cy="1104900"/>
            <wp:effectExtent l="0" t="0" r="0" b="0"/>
            <wp:docPr id="30" name="图片 30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26．（本小题满分8分）</w:t>
      </w:r>
      <w:r>
        <w:rPr>
          <w:rFonts w:ascii="Times New Roman" w:hAnsi="Times New Roman"/>
          <w:color w:val="000000"/>
          <w:kern w:val="0"/>
          <w:szCs w:val="24"/>
        </w:rPr>
        <w:t>如图，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=90°，以</w:t>
      </w:r>
      <w:r>
        <w:rPr>
          <w:rFonts w:ascii="Times New Roman" w:hAnsi="Times New Roman"/>
          <w:i/>
          <w:color w:val="000000"/>
          <w:kern w:val="0"/>
          <w:szCs w:val="24"/>
        </w:rPr>
        <w:t>AC</w:t>
      </w:r>
      <w:r>
        <w:rPr>
          <w:rFonts w:ascii="Times New Roman" w:hAnsi="Times New Roman"/>
          <w:color w:val="000000"/>
          <w:kern w:val="0"/>
          <w:szCs w:val="24"/>
        </w:rPr>
        <w:t>为半径的圆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与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相交于点</w:t>
      </w:r>
      <w:r>
        <w:rPr>
          <w:rFonts w:ascii="Times New Roman" w:hAnsi="Times New Roman"/>
          <w:i/>
          <w:color w:val="000000"/>
          <w:kern w:val="0"/>
          <w:szCs w:val="24"/>
        </w:rPr>
        <w:t>D</w:t>
      </w:r>
      <w:r>
        <w:rPr>
          <w:rFonts w:ascii="Times New Roman" w:hAnsi="Times New Roman"/>
          <w:color w:val="000000"/>
          <w:kern w:val="0"/>
          <w:szCs w:val="24"/>
        </w:rPr>
        <w:t>．若</w:t>
      </w:r>
      <w:r>
        <w:rPr>
          <w:rFonts w:ascii="Times New Roman" w:hAnsi="Times New Roman"/>
          <w:i/>
          <w:color w:val="000000"/>
          <w:kern w:val="0"/>
          <w:szCs w:val="24"/>
        </w:rPr>
        <w:t>AC</w:t>
      </w:r>
      <w:r>
        <w:rPr>
          <w:rFonts w:ascii="Times New Roman" w:hAnsi="Times New Roman"/>
          <w:color w:val="000000"/>
          <w:kern w:val="0"/>
          <w:szCs w:val="24"/>
        </w:rPr>
        <w:t>=3，</w:t>
      </w:r>
      <w:r>
        <w:rPr>
          <w:rFonts w:ascii="Times New Roman" w:hAnsi="Times New Roman"/>
          <w:i/>
          <w:color w:val="000000"/>
          <w:kern w:val="0"/>
          <w:szCs w:val="24"/>
        </w:rPr>
        <w:t>CB</w:t>
      </w:r>
      <w:r>
        <w:rPr>
          <w:rFonts w:ascii="Times New Roman" w:hAnsi="Times New Roman"/>
          <w:color w:val="000000"/>
          <w:kern w:val="0"/>
          <w:szCs w:val="24"/>
        </w:rPr>
        <w:t>=4，求</w:t>
      </w:r>
      <w:r>
        <w:rPr>
          <w:rFonts w:ascii="Times New Roman" w:hAnsi="Times New Roman"/>
          <w:i/>
          <w:color w:val="000000"/>
          <w:kern w:val="0"/>
          <w:szCs w:val="24"/>
        </w:rPr>
        <w:t>BD</w:t>
      </w:r>
      <w:r>
        <w:rPr>
          <w:rFonts w:ascii="Times New Roman" w:hAnsi="Times New Roman"/>
          <w:color w:val="000000"/>
          <w:kern w:val="0"/>
          <w:szCs w:val="24"/>
        </w:rPr>
        <w:t>长．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jc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352550" cy="1095375"/>
            <wp:effectExtent l="0" t="0" r="0" b="952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jc w:val="left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27．（本小题满分</w:t>
      </w:r>
      <w:r>
        <w:rPr>
          <w:rFonts w:hint="eastAsia" w:ascii="Times New Roman" w:hAnsi="Times New Roman"/>
          <w:kern w:val="0"/>
        </w:rPr>
        <w:t>11</w:t>
      </w:r>
      <w:r>
        <w:rPr>
          <w:rFonts w:ascii="Times New Roman" w:hAnsi="Times New Roman"/>
          <w:kern w:val="0"/>
        </w:rPr>
        <w:t>分）</w:t>
      </w:r>
      <w:r>
        <w:rPr>
          <w:rFonts w:ascii="Times New Roman" w:hAnsi="Times New Roman"/>
          <w:color w:val="000000"/>
          <w:kern w:val="0"/>
          <w:szCs w:val="24"/>
        </w:rPr>
        <w:t>关于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的一元二次方程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–（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3）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2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2=0．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（1）求证：方程总有两个实数根；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 w:eastAsia="黑体"/>
        </w:rPr>
      </w:pPr>
      <w:r>
        <w:rPr>
          <w:rFonts w:ascii="Times New Roman" w:hAnsi="Times New Roman"/>
          <w:color w:val="000000"/>
          <w:kern w:val="0"/>
          <w:szCs w:val="24"/>
        </w:rPr>
        <w:t>（2）若方程有一个根小于1，求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ascii="Times New Roman" w:hAnsi="Times New Roman"/>
          <w:color w:val="000000"/>
          <w:kern w:val="0"/>
          <w:szCs w:val="24"/>
        </w:rPr>
        <w:t>的取值范围．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850" w:h="16783"/>
      <w:pgMar w:top="1134" w:right="1134" w:bottom="1134" w:left="1134" w:header="340" w:footer="992" w:gutter="1418"/>
      <w:cols w:space="425" w:num="1" w:sep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780" w:firstLineChars="2100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4140" w:firstLineChars="2300"/>
      <w:rPr>
        <w:rFonts w:ascii="Times New Roman" w:hAnsi="Times New Roman"/>
      </w:rPr>
    </w:pPr>
    <w:r>
      <w:rPr>
        <w:rFonts w:ascii="Times New Roman" w:hAnsi="Times New Roman"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13545820</wp:posOffset>
              </wp:positionH>
              <wp:positionV relativeFrom="paragraph">
                <wp:posOffset>-5715</wp:posOffset>
              </wp:positionV>
              <wp:extent cx="409575" cy="771525"/>
              <wp:effectExtent l="10795" t="13335" r="8255" b="5715"/>
              <wp:wrapNone/>
              <wp:docPr id="2" name="Text Box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9575" cy="771525"/>
                      </a:xfrm>
                      <a:prstGeom prst="rect">
                        <a:avLst/>
                      </a:prstGeom>
                      <a:solidFill>
                        <a:srgbClr val="5A5A5A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77" o:spid="_x0000_s1026" o:spt="202" type="#_x0000_t202" style="position:absolute;left:0pt;margin-left:1066.6pt;margin-top:-0.45pt;height:60.75pt;width:32.25pt;z-index:251657216;mso-width-relative:page;mso-height-relative:page;" fillcolor="#5A5A5A" filled="t" stroked="t" coordsize="21600,21600" o:gfxdata="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p8AKTcAAAACwEAAA8A&#10;AAAAAAAAAQAgAAAAIgAAAGRycy9kb3ducmV2LnhtbFBLAQIUABQAAAAIAIdO4kD350mmEwIAADgE&#10;AAAOAAAAAAAAAAEAIAAAACsBAABkcnMvZTJvRG9jLnhtbFBLBQYAAAAABgAGAFkBAACwBQAAAAA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/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-1582420</wp:posOffset>
              </wp:positionH>
              <wp:positionV relativeFrom="paragraph">
                <wp:posOffset>-207010</wp:posOffset>
              </wp:positionV>
              <wp:extent cx="1228725" cy="10677525"/>
              <wp:effectExtent l="8255" t="12065" r="10795" b="6985"/>
              <wp:wrapNone/>
              <wp:docPr id="3" name="Group 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28725" cy="10677525"/>
                        <a:chOff x="60" y="30"/>
                        <a:chExt cx="1935" cy="16815"/>
                      </a:xfrm>
                    </wpg:grpSpPr>
                    <wpg:grpSp>
                      <wpg:cNvPr id="4" name="Group 69"/>
                      <wpg:cNvGrpSpPr/>
                      <wpg:grpSpPr>
                        <a:xfrm>
                          <a:off x="60" y="30"/>
                          <a:ext cx="1935" cy="16815"/>
                          <a:chOff x="60" y="30"/>
                          <a:chExt cx="1935" cy="16815"/>
                        </a:xfrm>
                      </wpg:grpSpPr>
                      <wps:wsp>
                        <wps:cNvPr id="5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350" y="30"/>
                            <a:ext cx="645" cy="16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pacing w:val="13"/>
                                </w:rPr>
                              </w:pP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内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………………○………………装………………○………………订………………○………………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线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60" y="30"/>
                            <a:ext cx="645" cy="16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pacing w:val="13"/>
                                </w:rPr>
                              </w:pP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………………○………………外………………○………………装………………○………………订………………○………………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线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705" y="1140"/>
                            <a:ext cx="645" cy="14475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spacing w:val="13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…             学校：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班级：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考号：</w:t>
                              </w:r>
                              <w:r>
                                <w:rPr>
                                  <w:rFonts w:hint="eastAsia" w:ascii="Times New Roman" w:hAnsi="Times New Roman"/>
                                  <w:spacing w:val="13"/>
                                  <w:u w:val="single"/>
                                </w:rPr>
                                <w:t>______________________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705" y="30"/>
                            <a:ext cx="645" cy="1110"/>
                          </a:xfrm>
                          <a:prstGeom prst="rect">
                            <a:avLst/>
                          </a:prstGeom>
                          <a:solidFill>
                            <a:srgbClr val="5A5A5A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9" name="Text Box 68"/>
                      <wps:cNvSpPr txBox="1">
                        <a:spLocks noChangeArrowheads="1"/>
                      </wps:cNvSpPr>
                      <wps:spPr bwMode="auto">
                        <a:xfrm>
                          <a:off x="705" y="15630"/>
                          <a:ext cx="645" cy="1215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70" o:spid="_x0000_s1026" o:spt="203" style="position:absolute;left:0pt;margin-left:-124.6pt;margin-top:-16.3pt;height:840.75pt;width:96.75pt;z-index:251656192;mso-width-relative:page;mso-height-relative:page;" coordorigin="60,30" coordsize="1935,16815" o:gfxdata="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Ddbq190AAAANAQAADwAAAAAAAAAB&#10;ACAAAAAiAAAAZHJzL2Rvd25yZXYueG1sUEsBAhQAFAAAAAgAh07iQLZPpCAoAwAAPREAAA4AAAAA&#10;AAAAAQAgAAAALAEAAGRycy9lMm9Eb2MueG1sUEsFBgAAAAAGAAYAWQEAAMYGAAAAAA==&#10;">
              <o:lock v:ext="edit" aspectratio="f"/>
              <v:group id="Group 69" o:spid="_x0000_s1026" o:spt="203" style="position:absolute;left:60;top:30;height:16815;width:1935;" coordorigin="60,30" coordsize="1935,16815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<o:lock v:ext="edit" aspectratio="f"/>
                <v:shape id="Text Box 63" o:spid="_x0000_s1026" o:spt="202" type="#_x0000_t202" style="position:absolute;left:1350;top:30;height:16815;width:645;" fillcolor="#FFFFFF" filled="t" stroked="t" coordsize="21600,21600" o:gfxdata="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Y70M+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rPr>
                            <w:spacing w:val="13"/>
                          </w:rPr>
                        </w:pP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  <w:r>
                          <w:rPr>
                            <w:spacing w:val="13"/>
                          </w:rPr>
                          <w:t>内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………………○………………装………………○………………订………………○………………</w:t>
                        </w:r>
                        <w:r>
                          <w:rPr>
                            <w:spacing w:val="13"/>
                          </w:rPr>
                          <w:t>线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</w:p>
                    </w:txbxContent>
                  </v:textbox>
                </v:shape>
                <v:shape id="Text Box 64" o:spid="_x0000_s1026" o:spt="202" type="#_x0000_t202" style="position:absolute;left:60;top:30;height:16815;width:645;" fillcolor="#FFFFFF" filled="t" stroked="t" coordsize="21600,21600" o:gfxdata="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kA1sy5AAAA2g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miterlimit="8" joinstyle="miter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rPr>
                            <w:spacing w:val="13"/>
                          </w:rPr>
                        </w:pP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………………○………………外………………○………………装………………○………………订………………○………………</w:t>
                        </w:r>
                        <w:r>
                          <w:rPr>
                            <w:spacing w:val="13"/>
                          </w:rPr>
                          <w:t>线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</w:p>
                    </w:txbxContent>
                  </v:textbox>
                </v:shape>
                <v:shape id="Text Box 65" o:spid="_x0000_s1026" o:spt="202" type="#_x0000_t202" style="position:absolute;left:705;top:1140;height:14475;width:645;" fillcolor="#D8D8D8" filled="t" stroked="t" coordsize="21600,21600" o:gfxdata="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KS/h7sAAADa&#10;AAAADwAAAAAAAAABACAAAAAiAAAAZHJzL2Rvd25yZXYueG1sUEsBAhQAFAAAAAgAh07iQDMvBZ47&#10;AAAAOQAAABAAAAAAAAAAAQAgAAAACgEAAGRycy9zaGFwZXhtbC54bWxQSwUGAAAAAAYABgBbAQAA&#10;tAMAAAAA&#10;">
                  <v:fill on="t" focussize="0,0"/>
                  <v:stroke color="#000000" miterlimit="8" joinstyle="miter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rPr>
                            <w:rFonts w:ascii="Times New Roman" w:hAnsi="Times New Roman"/>
                            <w:spacing w:val="13"/>
                          </w:rPr>
                        </w:pPr>
                        <w:r>
                          <w:rPr>
                            <w:rFonts w:ascii="Times New Roman" w:hAnsi="Times New Roman"/>
                            <w:spacing w:val="13"/>
                          </w:rPr>
                          <w:t>…             学校：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姓名：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班级：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考号：</w:t>
                        </w:r>
                        <w:r>
                          <w:rPr>
                            <w:rFonts w:hint="eastAsia" w:ascii="Times New Roman" w:hAnsi="Times New Roman"/>
                            <w:spacing w:val="13"/>
                            <w:u w:val="single"/>
                          </w:rPr>
                          <w:t>______________________</w:t>
                        </w:r>
                      </w:p>
                    </w:txbxContent>
                  </v:textbox>
                </v:shape>
                <v:shape id="Text Box 67" o:spid="_x0000_s1026" o:spt="202" type="#_x0000_t202" style="position:absolute;left:705;top:30;height:1110;width:645;" fillcolor="#5A5A5A" filled="t" stroked="t" coordsize="21600,21600" o:gfxdata="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TZWM7sAAADa&#10;AAAADwAAAAAAAAABACAAAAAiAAAAZHJzL2Rvd25yZXYueG1sUEsBAhQAFAAAAAgAh07iQDMvBZ47&#10;AAAAOQAAABAAAAAAAAAAAQAgAAAACgEAAGRycy9zaGFwZXhtbC54bWxQSwUGAAAAAAYABgBbAQAA&#10;tA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shape>
              </v:group>
              <v:shape id="Text Box 68" o:spid="_x0000_s1026" o:spt="202" type="#_x0000_t202" style="position:absolute;left:705;top:15630;height:1215;width:645;" fillcolor="#5A5A5A" filled="t" stroked="t" coordsize="21600,21600" o:gfxdata="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p686i/&#10;AAAA2gAAAA8AAAAAAAAAAQAgAAAAIgAAAGRycy9kb3ducmV2LnhtbFBLAQIUABQAAAAIAIdO4kAz&#10;LwWeOwAAADkAAAAQAAAAAAAAAAEAIAAAAA4BAABkcnMvc2hhcGV4bWwueG1sUEsFBgAAAAAGAAYA&#10;WwEAALgD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v:group>
          </w:pict>
        </mc:Fallback>
      </mc:AlternateContent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13545820</wp:posOffset>
              </wp:positionH>
              <wp:positionV relativeFrom="paragraph">
                <wp:posOffset>-213360</wp:posOffset>
              </wp:positionV>
              <wp:extent cx="819150" cy="10677525"/>
              <wp:effectExtent l="10795" t="5715" r="8255" b="13335"/>
              <wp:wrapNone/>
              <wp:docPr id="14" name="Group 7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9150" cy="10677525"/>
                        <a:chOff x="22466" y="5"/>
                        <a:chExt cx="1290" cy="16815"/>
                      </a:xfrm>
                    </wpg:grpSpPr>
                    <wps:wsp>
                      <wps:cNvPr id="15" name="Text Box 73"/>
                      <wps:cNvSpPr txBox="1">
                        <a:spLocks noChangeArrowheads="1"/>
                      </wps:cNvSpPr>
                      <wps:spPr bwMode="auto">
                        <a:xfrm>
                          <a:off x="23111" y="5"/>
                          <a:ext cx="645" cy="16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pacing w:val="13"/>
                              </w:rPr>
                            </w:pP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………………○………………外………………○………………装………………○………………订………………○………………</w:t>
                            </w:r>
                            <w:r>
                              <w:rPr>
                                <w:spacing w:val="13"/>
                              </w:rPr>
                              <w:t>线</w:t>
                            </w: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Text Box 76"/>
                      <wps:cNvSpPr txBox="1">
                        <a:spLocks noChangeArrowheads="1"/>
                      </wps:cNvSpPr>
                      <wps:spPr bwMode="auto">
                        <a:xfrm>
                          <a:off x="22466" y="5"/>
                          <a:ext cx="645" cy="1110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78" o:spid="_x0000_s1026" o:spt="203" style="position:absolute;left:0pt;margin-left:1066.6pt;margin-top:-16.8pt;height:840.75pt;width:64.5pt;z-index:251659264;mso-width-relative:page;mso-height-relative:page;" coordorigin="22466,5" coordsize="1290,16815" o:gfxdata="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BD8UNp3QAAAA4BAAAPAAAAAAAAAAEAIAAAACIA&#10;AABkcnMvZG93bnJldi54bWxQSwECFAAUAAAACACHTuJAXX3kJK8CAAASCAAADgAAAAAAAAABACAA&#10;AAAsAQAAZHJzL2Uyb0RvYy54bWxQSwUGAAAAAAYABgBZAQAATQYAAAAA&#10;">
              <o:lock v:ext="edit" aspectratio="f"/>
              <v:shape id="Text Box 73" o:spid="_x0000_s1026" o:spt="202" type="#_x0000_t202" style="position:absolute;left:23111;top:5;height:16815;width:645;" fillcolor="#FFFFFF" filled="t" stroked="t" coordsize="21600,21600" o:gfxdata="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QnLW8AAAA&#10;2wAAAA8AAAAAAAAAAQAgAAAAIgAAAGRycy9kb3ducmV2LnhtbFBLAQIUABQAAAAIAIdO4kAzLwWe&#10;OwAAADkAAAAQAAAAAAAAAAEAIAAAAAsBAABkcnMvc2hhcGV4bWwueG1sUEsFBgAAAAAGAAYAWwEA&#10;ALUDAAAAAA==&#10;">
                <v:fill on="t" focussize="0,0"/>
                <v:stroke color="#000000" miterlimit="8" joinstyle="miter"/>
                <v:imagedata o:title=""/>
                <o:lock v:ext="edit" aspectratio="f"/>
                <v:textbox style="layout-flow:vertical;">
                  <w:txbxContent>
                    <w:p>
                      <w:pPr>
                        <w:rPr>
                          <w:spacing w:val="13"/>
                        </w:rPr>
                      </w:pPr>
                      <w:r>
                        <w:rPr>
                          <w:rFonts w:hint="eastAsia"/>
                          <w:spacing w:val="13"/>
                        </w:rPr>
                        <w:t>………………○………………外………………○………………装………………○………………订………………○………………</w:t>
                      </w:r>
                      <w:r>
                        <w:rPr>
                          <w:spacing w:val="13"/>
                        </w:rPr>
                        <w:t>线</w:t>
                      </w:r>
                      <w:r>
                        <w:rPr>
                          <w:rFonts w:hint="eastAsia"/>
                          <w:spacing w:val="13"/>
                        </w:rPr>
                        <w:t>………………○………………</w:t>
                      </w:r>
                    </w:p>
                  </w:txbxContent>
                </v:textbox>
              </v:shape>
              <v:shape id="Text Box 76" o:spid="_x0000_s1026" o:spt="202" type="#_x0000_t202" style="position:absolute;left:22466;top:5;height:1110;width:645;" fillcolor="#5A5A5A" filled="t" stroked="t" coordsize="21600,21600" o:gfxdata="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NhxMvQAA&#10;ANsAAAAPAAAAAAAAAAEAIAAAACIAAABkcnMvZG93bnJldi54bWxQSwECFAAUAAAACACHTuJAMy8F&#10;njsAAAA5AAAAEAAAAAAAAAABACAAAAAMAQAAZHJzL3NoYXBleG1sLnhtbFBLBQYAAAAABgAGAFsB&#10;AAC2Aw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13136245</wp:posOffset>
              </wp:positionH>
              <wp:positionV relativeFrom="paragraph">
                <wp:posOffset>-203835</wp:posOffset>
              </wp:positionV>
              <wp:extent cx="409575" cy="10677525"/>
              <wp:effectExtent l="10795" t="5715" r="8255" b="13335"/>
              <wp:wrapNone/>
              <wp:docPr id="12" name="Group 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09575" cy="10677525"/>
                        <a:chOff x="21821" y="5"/>
                        <a:chExt cx="645" cy="16815"/>
                      </a:xfrm>
                    </wpg:grpSpPr>
                    <wps:wsp>
                      <wps:cNvPr id="13" name="Text Box 74"/>
                      <wps:cNvSpPr txBox="1">
                        <a:spLocks noChangeArrowheads="1"/>
                      </wps:cNvSpPr>
                      <wps:spPr bwMode="auto">
                        <a:xfrm>
                          <a:off x="21821" y="5"/>
                          <a:ext cx="645" cy="16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pacing w:val="13"/>
                              </w:rPr>
                            </w:pP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………………○………………内………………○………………装………………○………………订………………○………………</w:t>
                            </w:r>
                            <w:r>
                              <w:rPr>
                                <w:spacing w:val="13"/>
                              </w:rPr>
                              <w:t>线</w:t>
                            </w: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79" o:spid="_x0000_s1026" o:spt="203" style="position:absolute;left:0pt;margin-left:1034.35pt;margin-top:-16.05pt;height:840.75pt;width:32.25pt;z-index:251658240;mso-width-relative:page;mso-height-relative:page;" coordorigin="21821,5" coordsize="645,16815" o:gfxdata="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MPuTQneAAAADgEAAA8AAAAAAAAAAQAgAAAAIgAAAGRycy9k&#10;b3ducmV2LnhtbFBLAQIUABQAAAAIAIdO4kAepvd2bgIAAGkFAAAOAAAAAAAAAAEAIAAAAC0BAABk&#10;cnMvZTJvRG9jLnhtbFBLBQYAAAAABgAGAFkBAAANBgAAAAA=&#10;">
              <o:lock v:ext="edit" aspectratio="f"/>
              <v:shape id="Text Box 74" o:spid="_x0000_s1026" o:spt="202" type="#_x0000_t202" style="position:absolute;left:21821;top:5;height:16815;width:645;" fillcolor="#FFFFFF" filled="t" stroked="t" coordsize="21600,21600" o:gfxdata="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TWhWrsAAADb&#10;AAAADwAAAAAAAAABACAAAAAiAAAAZHJzL2Rvd25yZXYueG1sUEsBAhQAFAAAAAgAh07iQDMvBZ47&#10;AAAAOQAAABAAAAAAAAAAAQAgAAAACgEAAGRycy9zaGFwZXhtbC54bWxQSwUGAAAAAAYABgBbAQAA&#10;tAMAAAAA&#10;">
                <v:fill on="t" focussize="0,0"/>
                <v:stroke color="#000000" miterlimit="8" joinstyle="miter"/>
                <v:imagedata o:title=""/>
                <o:lock v:ext="edit" aspectratio="f"/>
                <v:textbox style="layout-flow:vertical;">
                  <w:txbxContent>
                    <w:p>
                      <w:pPr>
                        <w:rPr>
                          <w:spacing w:val="13"/>
                        </w:rPr>
                      </w:pPr>
                      <w:r>
                        <w:rPr>
                          <w:rFonts w:hint="eastAsia"/>
                          <w:spacing w:val="13"/>
                        </w:rPr>
                        <w:t>………………○………………内………………○………………装………………○………………订………………○………………</w:t>
                      </w:r>
                      <w:r>
                        <w:rPr>
                          <w:spacing w:val="13"/>
                        </w:rPr>
                        <w:t>线</w:t>
                      </w:r>
                      <w:r>
                        <w:rPr>
                          <w:rFonts w:hint="eastAsia"/>
                          <w:spacing w:val="13"/>
                        </w:rPr>
                        <w:t>………………○………………</w:t>
                      </w:r>
                    </w:p>
                  </w:txbxContent>
                </v:textbox>
              </v:shape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13545820</wp:posOffset>
              </wp:positionH>
              <wp:positionV relativeFrom="paragraph">
                <wp:posOffset>501015</wp:posOffset>
              </wp:positionV>
              <wp:extent cx="409575" cy="9191625"/>
              <wp:effectExtent l="10795" t="5715" r="8255" b="13335"/>
              <wp:wrapNone/>
              <wp:docPr id="10" name="Group 8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09575" cy="9191625"/>
                        <a:chOff x="22466" y="1115"/>
                        <a:chExt cx="645" cy="14475"/>
                      </a:xfrm>
                    </wpg:grpSpPr>
                    <wps:wsp>
                      <wps:cNvPr id="11" name="Text Box 75"/>
                      <wps:cNvSpPr txBox="1">
                        <a:spLocks noChangeArrowheads="1"/>
                      </wps:cNvSpPr>
                      <wps:spPr bwMode="auto">
                        <a:xfrm>
                          <a:off x="22466" y="1115"/>
                          <a:ext cx="645" cy="144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firstLine="944" w:firstLineChars="400"/>
                              <w:rPr>
                                <w:rFonts w:ascii="Times New Roman" w:hAnsi="Times New Roman"/>
                                <w:spacing w:val="1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13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 w:ascii="Times New Roman" w:hAnsi="Times New Roman"/>
                                <w:spacing w:val="400"/>
                              </w:rPr>
                              <w:t>此卷只装订</w:t>
                            </w:r>
                            <w:r>
                              <w:rPr>
                                <w:rFonts w:ascii="Times New Roman" w:hAnsi="Times New Roman"/>
                                <w:spacing w:val="400"/>
                              </w:rPr>
                              <w:t>不密封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80" o:spid="_x0000_s1026" o:spt="203" style="position:absolute;left:0pt;margin-left:1066.6pt;margin-top:39.45pt;height:723.75pt;width:32.25pt;z-index:251658240;mso-width-relative:page;mso-height-relative:page;" coordorigin="22466,1115" coordsize="645,14475" o:gfxdata="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JrmpE3QAAAA0BAAAPAAAAAAAAAAEAIAAAACIAAABk&#10;cnMvZG93bnJldi54bWxQSwECFAAUAAAACACHTuJAXxabMnMCAABuBQAADgAAAAAAAAABACAAAAAs&#10;AQAAZHJzL2Uyb0RvYy54bWxQSwUGAAAAAAYABgBZAQAAEQYAAAAA&#10;">
              <o:lock v:ext="edit" aspectratio="f"/>
              <v:shape id="Text Box 75" o:spid="_x0000_s1026" o:spt="202" type="#_x0000_t202" style="position:absolute;left:22466;top:1115;height:14475;width:645;" fillcolor="#D8D8D8" filled="t" stroked="t" coordsize="21600,21600" o:gfxdata="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FJhKbsAAADb&#10;AAAADwAAAAAAAAABACAAAAAiAAAAZHJzL2Rvd25yZXYueG1sUEsBAhQAFAAAAAgAh07iQDMvBZ47&#10;AAAAOQAAABAAAAAAAAAAAQAgAAAACgEAAGRycy9zaGFwZXhtbC54bWxQSwUGAAAAAAYABgBbAQAA&#10;tAMAAAAA&#10;">
                <v:fill on="t" focussize="0,0"/>
                <v:stroke color="#000000" miterlimit="8" joinstyle="miter"/>
                <v:imagedata o:title=""/>
                <o:lock v:ext="edit" aspectratio="f"/>
                <v:textbox style="layout-flow:vertical;">
                  <w:txbxContent>
                    <w:p>
                      <w:pPr>
                        <w:ind w:firstLine="944" w:firstLineChars="400"/>
                        <w:rPr>
                          <w:rFonts w:ascii="Times New Roman" w:hAnsi="Times New Roman"/>
                          <w:spacing w:val="13"/>
                        </w:rPr>
                      </w:pPr>
                      <w:r>
                        <w:rPr>
                          <w:rFonts w:ascii="Times New Roman" w:hAnsi="Times New Roman"/>
                          <w:spacing w:val="13"/>
                        </w:rPr>
                        <w:t xml:space="preserve">             </w:t>
                      </w:r>
                      <w:r>
                        <w:rPr>
                          <w:rFonts w:hint="eastAsia" w:ascii="Times New Roman" w:hAnsi="Times New Roman"/>
                          <w:spacing w:val="400"/>
                        </w:rPr>
                        <w:t>此卷只装订</w:t>
                      </w:r>
                      <w:r>
                        <w:rPr>
                          <w:rFonts w:ascii="Times New Roman" w:hAnsi="Times New Roman"/>
                          <w:spacing w:val="400"/>
                        </w:rPr>
                        <w:t>不密封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E42"/>
    <w:rsid w:val="00000451"/>
    <w:rsid w:val="0000125F"/>
    <w:rsid w:val="000058DD"/>
    <w:rsid w:val="0001622A"/>
    <w:rsid w:val="0003052E"/>
    <w:rsid w:val="000315AF"/>
    <w:rsid w:val="000354A0"/>
    <w:rsid w:val="00037045"/>
    <w:rsid w:val="00040A7C"/>
    <w:rsid w:val="00042B53"/>
    <w:rsid w:val="00043A89"/>
    <w:rsid w:val="00046A02"/>
    <w:rsid w:val="00050772"/>
    <w:rsid w:val="000526D6"/>
    <w:rsid w:val="00052927"/>
    <w:rsid w:val="00053DD1"/>
    <w:rsid w:val="00054798"/>
    <w:rsid w:val="00054F56"/>
    <w:rsid w:val="00055227"/>
    <w:rsid w:val="000552AA"/>
    <w:rsid w:val="00056D65"/>
    <w:rsid w:val="00062EC6"/>
    <w:rsid w:val="00063899"/>
    <w:rsid w:val="000638D4"/>
    <w:rsid w:val="0007705C"/>
    <w:rsid w:val="00081C8F"/>
    <w:rsid w:val="00097048"/>
    <w:rsid w:val="000A0F7F"/>
    <w:rsid w:val="000A4B44"/>
    <w:rsid w:val="000B00D2"/>
    <w:rsid w:val="000C2AA7"/>
    <w:rsid w:val="000C6DEF"/>
    <w:rsid w:val="000D2ABE"/>
    <w:rsid w:val="000D630E"/>
    <w:rsid w:val="000D70A5"/>
    <w:rsid w:val="000E05AC"/>
    <w:rsid w:val="000E3577"/>
    <w:rsid w:val="000E3780"/>
    <w:rsid w:val="000E4FF9"/>
    <w:rsid w:val="000E7A52"/>
    <w:rsid w:val="000F2C80"/>
    <w:rsid w:val="000F7954"/>
    <w:rsid w:val="0010109E"/>
    <w:rsid w:val="001026E3"/>
    <w:rsid w:val="0010467B"/>
    <w:rsid w:val="00105832"/>
    <w:rsid w:val="001175AD"/>
    <w:rsid w:val="00117921"/>
    <w:rsid w:val="00117A63"/>
    <w:rsid w:val="00117AD1"/>
    <w:rsid w:val="0012462A"/>
    <w:rsid w:val="00126D8E"/>
    <w:rsid w:val="0012796E"/>
    <w:rsid w:val="00130740"/>
    <w:rsid w:val="0013430D"/>
    <w:rsid w:val="00134334"/>
    <w:rsid w:val="001351B9"/>
    <w:rsid w:val="00135F12"/>
    <w:rsid w:val="00137E3F"/>
    <w:rsid w:val="0014188C"/>
    <w:rsid w:val="00142502"/>
    <w:rsid w:val="0014731E"/>
    <w:rsid w:val="001475B7"/>
    <w:rsid w:val="00152F66"/>
    <w:rsid w:val="001559CE"/>
    <w:rsid w:val="00163577"/>
    <w:rsid w:val="001700B1"/>
    <w:rsid w:val="00171FE9"/>
    <w:rsid w:val="001742BC"/>
    <w:rsid w:val="00175C6A"/>
    <w:rsid w:val="00182AFA"/>
    <w:rsid w:val="00183F20"/>
    <w:rsid w:val="00190054"/>
    <w:rsid w:val="00194774"/>
    <w:rsid w:val="00194F72"/>
    <w:rsid w:val="00196026"/>
    <w:rsid w:val="001A0393"/>
    <w:rsid w:val="001A03E5"/>
    <w:rsid w:val="001A6899"/>
    <w:rsid w:val="001A7B17"/>
    <w:rsid w:val="001B25F5"/>
    <w:rsid w:val="001B4068"/>
    <w:rsid w:val="001B48F3"/>
    <w:rsid w:val="001B4E4B"/>
    <w:rsid w:val="001B5906"/>
    <w:rsid w:val="001B7752"/>
    <w:rsid w:val="001C2774"/>
    <w:rsid w:val="001C72B1"/>
    <w:rsid w:val="001D7F6C"/>
    <w:rsid w:val="001E0D25"/>
    <w:rsid w:val="001E4B29"/>
    <w:rsid w:val="001E505A"/>
    <w:rsid w:val="001F10D4"/>
    <w:rsid w:val="001F69A8"/>
    <w:rsid w:val="001F6C12"/>
    <w:rsid w:val="00201D18"/>
    <w:rsid w:val="00206717"/>
    <w:rsid w:val="00207590"/>
    <w:rsid w:val="002119FE"/>
    <w:rsid w:val="00217036"/>
    <w:rsid w:val="002202F0"/>
    <w:rsid w:val="00223367"/>
    <w:rsid w:val="0023700A"/>
    <w:rsid w:val="002407A5"/>
    <w:rsid w:val="002418FB"/>
    <w:rsid w:val="00242236"/>
    <w:rsid w:val="00243CED"/>
    <w:rsid w:val="00243FAB"/>
    <w:rsid w:val="0024618F"/>
    <w:rsid w:val="0025123B"/>
    <w:rsid w:val="00252604"/>
    <w:rsid w:val="00252EB5"/>
    <w:rsid w:val="00263C6A"/>
    <w:rsid w:val="00270F65"/>
    <w:rsid w:val="002746A4"/>
    <w:rsid w:val="0027546C"/>
    <w:rsid w:val="00275561"/>
    <w:rsid w:val="0027755A"/>
    <w:rsid w:val="00286A61"/>
    <w:rsid w:val="002875EB"/>
    <w:rsid w:val="00290BD6"/>
    <w:rsid w:val="00292D29"/>
    <w:rsid w:val="0029379F"/>
    <w:rsid w:val="00294023"/>
    <w:rsid w:val="002B14BF"/>
    <w:rsid w:val="002C28B8"/>
    <w:rsid w:val="002C4E96"/>
    <w:rsid w:val="002D2228"/>
    <w:rsid w:val="002D63D5"/>
    <w:rsid w:val="002E00D5"/>
    <w:rsid w:val="002E081B"/>
    <w:rsid w:val="002F4720"/>
    <w:rsid w:val="00301066"/>
    <w:rsid w:val="00307080"/>
    <w:rsid w:val="003149D9"/>
    <w:rsid w:val="003152CF"/>
    <w:rsid w:val="003249AB"/>
    <w:rsid w:val="00327689"/>
    <w:rsid w:val="003333C7"/>
    <w:rsid w:val="0033510E"/>
    <w:rsid w:val="0033689C"/>
    <w:rsid w:val="00337440"/>
    <w:rsid w:val="0033778D"/>
    <w:rsid w:val="0034177D"/>
    <w:rsid w:val="00341BBA"/>
    <w:rsid w:val="0034683A"/>
    <w:rsid w:val="00355D57"/>
    <w:rsid w:val="00361682"/>
    <w:rsid w:val="00362CCB"/>
    <w:rsid w:val="00366E9E"/>
    <w:rsid w:val="00370659"/>
    <w:rsid w:val="00383A17"/>
    <w:rsid w:val="00392152"/>
    <w:rsid w:val="00397A2A"/>
    <w:rsid w:val="003B3B99"/>
    <w:rsid w:val="003B525E"/>
    <w:rsid w:val="003B5BB5"/>
    <w:rsid w:val="003B6848"/>
    <w:rsid w:val="003C365B"/>
    <w:rsid w:val="003C5080"/>
    <w:rsid w:val="003C5A5F"/>
    <w:rsid w:val="003D4378"/>
    <w:rsid w:val="003D5353"/>
    <w:rsid w:val="003D7354"/>
    <w:rsid w:val="003E46BD"/>
    <w:rsid w:val="003E6D96"/>
    <w:rsid w:val="003F0920"/>
    <w:rsid w:val="003F1F8F"/>
    <w:rsid w:val="003F3203"/>
    <w:rsid w:val="0040225A"/>
    <w:rsid w:val="00405C6B"/>
    <w:rsid w:val="004070CD"/>
    <w:rsid w:val="004114FA"/>
    <w:rsid w:val="00412CBC"/>
    <w:rsid w:val="00414A46"/>
    <w:rsid w:val="00414DC4"/>
    <w:rsid w:val="00415943"/>
    <w:rsid w:val="0042645B"/>
    <w:rsid w:val="00431AF0"/>
    <w:rsid w:val="00435AB4"/>
    <w:rsid w:val="00436FD3"/>
    <w:rsid w:val="00437F0F"/>
    <w:rsid w:val="004413A7"/>
    <w:rsid w:val="004433E0"/>
    <w:rsid w:val="00444C99"/>
    <w:rsid w:val="00447010"/>
    <w:rsid w:val="0045378B"/>
    <w:rsid w:val="00456ADC"/>
    <w:rsid w:val="004572D0"/>
    <w:rsid w:val="00466A0C"/>
    <w:rsid w:val="00470D20"/>
    <w:rsid w:val="004710CB"/>
    <w:rsid w:val="00471BC0"/>
    <w:rsid w:val="00471FCB"/>
    <w:rsid w:val="00472731"/>
    <w:rsid w:val="004739A1"/>
    <w:rsid w:val="004771DB"/>
    <w:rsid w:val="004774A7"/>
    <w:rsid w:val="004828B6"/>
    <w:rsid w:val="004946C8"/>
    <w:rsid w:val="00495F3D"/>
    <w:rsid w:val="00496B84"/>
    <w:rsid w:val="004A3E39"/>
    <w:rsid w:val="004B16C3"/>
    <w:rsid w:val="004B4BA7"/>
    <w:rsid w:val="004B6372"/>
    <w:rsid w:val="004B652F"/>
    <w:rsid w:val="004C0B3A"/>
    <w:rsid w:val="004C56C9"/>
    <w:rsid w:val="004C6286"/>
    <w:rsid w:val="004D1D0C"/>
    <w:rsid w:val="004D3895"/>
    <w:rsid w:val="004D3E31"/>
    <w:rsid w:val="004D57EF"/>
    <w:rsid w:val="004E5863"/>
    <w:rsid w:val="004E6418"/>
    <w:rsid w:val="004F6BD3"/>
    <w:rsid w:val="005002CF"/>
    <w:rsid w:val="00500443"/>
    <w:rsid w:val="00501F4B"/>
    <w:rsid w:val="00507039"/>
    <w:rsid w:val="005079D2"/>
    <w:rsid w:val="005139DF"/>
    <w:rsid w:val="00514CA0"/>
    <w:rsid w:val="00514E88"/>
    <w:rsid w:val="00516D52"/>
    <w:rsid w:val="005202BC"/>
    <w:rsid w:val="00520AB1"/>
    <w:rsid w:val="0052157F"/>
    <w:rsid w:val="005269ED"/>
    <w:rsid w:val="005319B2"/>
    <w:rsid w:val="0053224B"/>
    <w:rsid w:val="005368D5"/>
    <w:rsid w:val="00540342"/>
    <w:rsid w:val="00544A8B"/>
    <w:rsid w:val="00545BDB"/>
    <w:rsid w:val="00551040"/>
    <w:rsid w:val="00552559"/>
    <w:rsid w:val="005538C6"/>
    <w:rsid w:val="005552C4"/>
    <w:rsid w:val="0055613F"/>
    <w:rsid w:val="0056172C"/>
    <w:rsid w:val="0056214D"/>
    <w:rsid w:val="00562F19"/>
    <w:rsid w:val="00563A12"/>
    <w:rsid w:val="0056795E"/>
    <w:rsid w:val="00570B81"/>
    <w:rsid w:val="00572D5B"/>
    <w:rsid w:val="00573E07"/>
    <w:rsid w:val="00575362"/>
    <w:rsid w:val="00582027"/>
    <w:rsid w:val="0058353C"/>
    <w:rsid w:val="005917D8"/>
    <w:rsid w:val="00593D23"/>
    <w:rsid w:val="00594F2E"/>
    <w:rsid w:val="005A5726"/>
    <w:rsid w:val="005A6165"/>
    <w:rsid w:val="005A66FA"/>
    <w:rsid w:val="005B05A3"/>
    <w:rsid w:val="005B3C2A"/>
    <w:rsid w:val="005B4D0A"/>
    <w:rsid w:val="005C3D4A"/>
    <w:rsid w:val="005C4023"/>
    <w:rsid w:val="005D2978"/>
    <w:rsid w:val="005D5221"/>
    <w:rsid w:val="005D5AFF"/>
    <w:rsid w:val="005D6978"/>
    <w:rsid w:val="005E1F31"/>
    <w:rsid w:val="005E2457"/>
    <w:rsid w:val="005E4600"/>
    <w:rsid w:val="005F0CA4"/>
    <w:rsid w:val="005F0EEF"/>
    <w:rsid w:val="005F1EE1"/>
    <w:rsid w:val="005F32A4"/>
    <w:rsid w:val="005F5042"/>
    <w:rsid w:val="005F5F5F"/>
    <w:rsid w:val="00601858"/>
    <w:rsid w:val="006067A1"/>
    <w:rsid w:val="00607C72"/>
    <w:rsid w:val="0061117E"/>
    <w:rsid w:val="00611F69"/>
    <w:rsid w:val="00612B60"/>
    <w:rsid w:val="00616C2B"/>
    <w:rsid w:val="00617771"/>
    <w:rsid w:val="00620387"/>
    <w:rsid w:val="006222C2"/>
    <w:rsid w:val="00623204"/>
    <w:rsid w:val="00624844"/>
    <w:rsid w:val="00631A03"/>
    <w:rsid w:val="00631BA1"/>
    <w:rsid w:val="00632E45"/>
    <w:rsid w:val="00661294"/>
    <w:rsid w:val="0066197B"/>
    <w:rsid w:val="00662F7D"/>
    <w:rsid w:val="0067494C"/>
    <w:rsid w:val="00674B0C"/>
    <w:rsid w:val="006757B5"/>
    <w:rsid w:val="00676AFA"/>
    <w:rsid w:val="00683D45"/>
    <w:rsid w:val="006876D9"/>
    <w:rsid w:val="00693B4B"/>
    <w:rsid w:val="00695EFF"/>
    <w:rsid w:val="006A0464"/>
    <w:rsid w:val="006A678E"/>
    <w:rsid w:val="006B5192"/>
    <w:rsid w:val="006B616D"/>
    <w:rsid w:val="006C3FE0"/>
    <w:rsid w:val="006C5CD4"/>
    <w:rsid w:val="006D294A"/>
    <w:rsid w:val="006D3B2D"/>
    <w:rsid w:val="006D3E5E"/>
    <w:rsid w:val="006D3E9F"/>
    <w:rsid w:val="006D5A48"/>
    <w:rsid w:val="006D62E4"/>
    <w:rsid w:val="006E0143"/>
    <w:rsid w:val="006E101C"/>
    <w:rsid w:val="006E343E"/>
    <w:rsid w:val="006E3A31"/>
    <w:rsid w:val="006E524D"/>
    <w:rsid w:val="006E6672"/>
    <w:rsid w:val="00701A4B"/>
    <w:rsid w:val="0070770A"/>
    <w:rsid w:val="007110EB"/>
    <w:rsid w:val="0071353E"/>
    <w:rsid w:val="00724E08"/>
    <w:rsid w:val="00731610"/>
    <w:rsid w:val="00740D04"/>
    <w:rsid w:val="007455BF"/>
    <w:rsid w:val="00746081"/>
    <w:rsid w:val="0074623A"/>
    <w:rsid w:val="00747721"/>
    <w:rsid w:val="00753479"/>
    <w:rsid w:val="00756662"/>
    <w:rsid w:val="00756E70"/>
    <w:rsid w:val="007576DB"/>
    <w:rsid w:val="007614A5"/>
    <w:rsid w:val="007703DB"/>
    <w:rsid w:val="00770E9C"/>
    <w:rsid w:val="007720F1"/>
    <w:rsid w:val="007720F3"/>
    <w:rsid w:val="007775D3"/>
    <w:rsid w:val="00777B57"/>
    <w:rsid w:val="00777DA7"/>
    <w:rsid w:val="00780A22"/>
    <w:rsid w:val="0078269A"/>
    <w:rsid w:val="00785154"/>
    <w:rsid w:val="00787C6A"/>
    <w:rsid w:val="00790EF3"/>
    <w:rsid w:val="00793203"/>
    <w:rsid w:val="007947D6"/>
    <w:rsid w:val="007967F0"/>
    <w:rsid w:val="00796C5F"/>
    <w:rsid w:val="007A0467"/>
    <w:rsid w:val="007A623F"/>
    <w:rsid w:val="007B16A0"/>
    <w:rsid w:val="007B16C8"/>
    <w:rsid w:val="007B1775"/>
    <w:rsid w:val="007B3780"/>
    <w:rsid w:val="007B6EDB"/>
    <w:rsid w:val="007C0F2C"/>
    <w:rsid w:val="007C56B1"/>
    <w:rsid w:val="007C6777"/>
    <w:rsid w:val="007D33A8"/>
    <w:rsid w:val="007E434D"/>
    <w:rsid w:val="007F0F7D"/>
    <w:rsid w:val="007F347E"/>
    <w:rsid w:val="007F573A"/>
    <w:rsid w:val="007F5C79"/>
    <w:rsid w:val="00801F09"/>
    <w:rsid w:val="00803071"/>
    <w:rsid w:val="00812E5D"/>
    <w:rsid w:val="00817572"/>
    <w:rsid w:val="00822139"/>
    <w:rsid w:val="008221CD"/>
    <w:rsid w:val="0082288C"/>
    <w:rsid w:val="008228C1"/>
    <w:rsid w:val="008236F8"/>
    <w:rsid w:val="00831EA7"/>
    <w:rsid w:val="008341D0"/>
    <w:rsid w:val="00837A25"/>
    <w:rsid w:val="00843B58"/>
    <w:rsid w:val="00844E18"/>
    <w:rsid w:val="00845559"/>
    <w:rsid w:val="008559EF"/>
    <w:rsid w:val="00864A46"/>
    <w:rsid w:val="00871579"/>
    <w:rsid w:val="00874434"/>
    <w:rsid w:val="00877661"/>
    <w:rsid w:val="00890477"/>
    <w:rsid w:val="00892065"/>
    <w:rsid w:val="00896990"/>
    <w:rsid w:val="008A1A8A"/>
    <w:rsid w:val="008A305E"/>
    <w:rsid w:val="008A66CB"/>
    <w:rsid w:val="008B539E"/>
    <w:rsid w:val="008B61CE"/>
    <w:rsid w:val="008B77A9"/>
    <w:rsid w:val="008C20D6"/>
    <w:rsid w:val="008C2304"/>
    <w:rsid w:val="008E2AA7"/>
    <w:rsid w:val="008E6F6C"/>
    <w:rsid w:val="008E7AE4"/>
    <w:rsid w:val="008F09C8"/>
    <w:rsid w:val="008F5A2A"/>
    <w:rsid w:val="008F659C"/>
    <w:rsid w:val="008F6E80"/>
    <w:rsid w:val="008F7AA7"/>
    <w:rsid w:val="00915796"/>
    <w:rsid w:val="00915854"/>
    <w:rsid w:val="009175F2"/>
    <w:rsid w:val="009209C5"/>
    <w:rsid w:val="009221B7"/>
    <w:rsid w:val="00923708"/>
    <w:rsid w:val="0092496A"/>
    <w:rsid w:val="009278D4"/>
    <w:rsid w:val="00934F4E"/>
    <w:rsid w:val="00943CB2"/>
    <w:rsid w:val="009447DB"/>
    <w:rsid w:val="00950CFE"/>
    <w:rsid w:val="00951413"/>
    <w:rsid w:val="0096261E"/>
    <w:rsid w:val="00962656"/>
    <w:rsid w:val="00966E13"/>
    <w:rsid w:val="00967FD0"/>
    <w:rsid w:val="00971438"/>
    <w:rsid w:val="00975565"/>
    <w:rsid w:val="00976C1F"/>
    <w:rsid w:val="009812D4"/>
    <w:rsid w:val="00981B07"/>
    <w:rsid w:val="00984A18"/>
    <w:rsid w:val="00985B40"/>
    <w:rsid w:val="009877CA"/>
    <w:rsid w:val="009911C5"/>
    <w:rsid w:val="00991260"/>
    <w:rsid w:val="009933BC"/>
    <w:rsid w:val="00994A32"/>
    <w:rsid w:val="0099520C"/>
    <w:rsid w:val="00997074"/>
    <w:rsid w:val="009A185C"/>
    <w:rsid w:val="009A3280"/>
    <w:rsid w:val="009A3412"/>
    <w:rsid w:val="009A614A"/>
    <w:rsid w:val="009B1F64"/>
    <w:rsid w:val="009B63DD"/>
    <w:rsid w:val="009C4986"/>
    <w:rsid w:val="009C4C34"/>
    <w:rsid w:val="009C76C0"/>
    <w:rsid w:val="009D0CA1"/>
    <w:rsid w:val="009D3612"/>
    <w:rsid w:val="009D6DFD"/>
    <w:rsid w:val="009F1266"/>
    <w:rsid w:val="009F6AF8"/>
    <w:rsid w:val="00A02ED9"/>
    <w:rsid w:val="00A06F2E"/>
    <w:rsid w:val="00A06FCF"/>
    <w:rsid w:val="00A157B7"/>
    <w:rsid w:val="00A15B0C"/>
    <w:rsid w:val="00A15EA9"/>
    <w:rsid w:val="00A22418"/>
    <w:rsid w:val="00A301D1"/>
    <w:rsid w:val="00A35905"/>
    <w:rsid w:val="00A409B5"/>
    <w:rsid w:val="00A40A56"/>
    <w:rsid w:val="00A40DF6"/>
    <w:rsid w:val="00A440B2"/>
    <w:rsid w:val="00A4666F"/>
    <w:rsid w:val="00A47A73"/>
    <w:rsid w:val="00A52184"/>
    <w:rsid w:val="00A54DF9"/>
    <w:rsid w:val="00A5651A"/>
    <w:rsid w:val="00A578CF"/>
    <w:rsid w:val="00A57A9A"/>
    <w:rsid w:val="00A61B90"/>
    <w:rsid w:val="00A61E80"/>
    <w:rsid w:val="00A62F8C"/>
    <w:rsid w:val="00A71296"/>
    <w:rsid w:val="00A760C3"/>
    <w:rsid w:val="00A805FF"/>
    <w:rsid w:val="00A955C8"/>
    <w:rsid w:val="00A96F9F"/>
    <w:rsid w:val="00AA4227"/>
    <w:rsid w:val="00AA5F40"/>
    <w:rsid w:val="00AA6D27"/>
    <w:rsid w:val="00AB3000"/>
    <w:rsid w:val="00AB7E4F"/>
    <w:rsid w:val="00AC0BC0"/>
    <w:rsid w:val="00AC132B"/>
    <w:rsid w:val="00AC4E24"/>
    <w:rsid w:val="00AC5B21"/>
    <w:rsid w:val="00AC77CA"/>
    <w:rsid w:val="00AD26DB"/>
    <w:rsid w:val="00AD372B"/>
    <w:rsid w:val="00AD7CEA"/>
    <w:rsid w:val="00AE319E"/>
    <w:rsid w:val="00AE76BA"/>
    <w:rsid w:val="00AE7EB9"/>
    <w:rsid w:val="00AF367B"/>
    <w:rsid w:val="00B05E00"/>
    <w:rsid w:val="00B12B9B"/>
    <w:rsid w:val="00B15E59"/>
    <w:rsid w:val="00B160C8"/>
    <w:rsid w:val="00B23998"/>
    <w:rsid w:val="00B25744"/>
    <w:rsid w:val="00B265AC"/>
    <w:rsid w:val="00B27DD6"/>
    <w:rsid w:val="00B32BB8"/>
    <w:rsid w:val="00B40793"/>
    <w:rsid w:val="00B43334"/>
    <w:rsid w:val="00B43E7E"/>
    <w:rsid w:val="00B47264"/>
    <w:rsid w:val="00B5258C"/>
    <w:rsid w:val="00B658D5"/>
    <w:rsid w:val="00B70F87"/>
    <w:rsid w:val="00B74148"/>
    <w:rsid w:val="00B770F6"/>
    <w:rsid w:val="00B85E42"/>
    <w:rsid w:val="00B92B49"/>
    <w:rsid w:val="00B95920"/>
    <w:rsid w:val="00BB09EA"/>
    <w:rsid w:val="00BB1570"/>
    <w:rsid w:val="00BB1C0E"/>
    <w:rsid w:val="00BB76AA"/>
    <w:rsid w:val="00BC1C03"/>
    <w:rsid w:val="00BC2D44"/>
    <w:rsid w:val="00BC3376"/>
    <w:rsid w:val="00BC5EB8"/>
    <w:rsid w:val="00BC6941"/>
    <w:rsid w:val="00BC70E9"/>
    <w:rsid w:val="00BC76A0"/>
    <w:rsid w:val="00BC7C7F"/>
    <w:rsid w:val="00BC7E41"/>
    <w:rsid w:val="00BD11E0"/>
    <w:rsid w:val="00BD3779"/>
    <w:rsid w:val="00BE138A"/>
    <w:rsid w:val="00BE6306"/>
    <w:rsid w:val="00BE792B"/>
    <w:rsid w:val="00BF206F"/>
    <w:rsid w:val="00BF2CBE"/>
    <w:rsid w:val="00BF3C3F"/>
    <w:rsid w:val="00C0175A"/>
    <w:rsid w:val="00C03EF5"/>
    <w:rsid w:val="00C04A55"/>
    <w:rsid w:val="00C06BF6"/>
    <w:rsid w:val="00C06CEA"/>
    <w:rsid w:val="00C10928"/>
    <w:rsid w:val="00C120DE"/>
    <w:rsid w:val="00C160B6"/>
    <w:rsid w:val="00C216A0"/>
    <w:rsid w:val="00C2215A"/>
    <w:rsid w:val="00C338BB"/>
    <w:rsid w:val="00C461A3"/>
    <w:rsid w:val="00C50EBF"/>
    <w:rsid w:val="00C52981"/>
    <w:rsid w:val="00C52D37"/>
    <w:rsid w:val="00C550D5"/>
    <w:rsid w:val="00C57A74"/>
    <w:rsid w:val="00C61A1A"/>
    <w:rsid w:val="00C62507"/>
    <w:rsid w:val="00C6626E"/>
    <w:rsid w:val="00C7110B"/>
    <w:rsid w:val="00C74FC3"/>
    <w:rsid w:val="00C75236"/>
    <w:rsid w:val="00C77645"/>
    <w:rsid w:val="00C802CD"/>
    <w:rsid w:val="00C83BC7"/>
    <w:rsid w:val="00C85D7B"/>
    <w:rsid w:val="00C90AD3"/>
    <w:rsid w:val="00C91271"/>
    <w:rsid w:val="00C926E3"/>
    <w:rsid w:val="00C93F45"/>
    <w:rsid w:val="00C94D2D"/>
    <w:rsid w:val="00CA33A3"/>
    <w:rsid w:val="00CA36E1"/>
    <w:rsid w:val="00CA6726"/>
    <w:rsid w:val="00CB30E3"/>
    <w:rsid w:val="00CB4B21"/>
    <w:rsid w:val="00CB6063"/>
    <w:rsid w:val="00CC01F9"/>
    <w:rsid w:val="00CC40ED"/>
    <w:rsid w:val="00CC571C"/>
    <w:rsid w:val="00CD1759"/>
    <w:rsid w:val="00CD2FF1"/>
    <w:rsid w:val="00CD41F3"/>
    <w:rsid w:val="00CD5482"/>
    <w:rsid w:val="00CD6401"/>
    <w:rsid w:val="00CD735F"/>
    <w:rsid w:val="00CE0958"/>
    <w:rsid w:val="00CE2B17"/>
    <w:rsid w:val="00CE3B93"/>
    <w:rsid w:val="00CE4F25"/>
    <w:rsid w:val="00CE58ED"/>
    <w:rsid w:val="00CE758F"/>
    <w:rsid w:val="00CE7B50"/>
    <w:rsid w:val="00CF0543"/>
    <w:rsid w:val="00CF236B"/>
    <w:rsid w:val="00CF74D4"/>
    <w:rsid w:val="00D01755"/>
    <w:rsid w:val="00D02ADC"/>
    <w:rsid w:val="00D03AEC"/>
    <w:rsid w:val="00D049D9"/>
    <w:rsid w:val="00D05B4B"/>
    <w:rsid w:val="00D063C2"/>
    <w:rsid w:val="00D0737D"/>
    <w:rsid w:val="00D11384"/>
    <w:rsid w:val="00D11E51"/>
    <w:rsid w:val="00D122EE"/>
    <w:rsid w:val="00D1308C"/>
    <w:rsid w:val="00D14B0C"/>
    <w:rsid w:val="00D16208"/>
    <w:rsid w:val="00D215E4"/>
    <w:rsid w:val="00D2559B"/>
    <w:rsid w:val="00D3435C"/>
    <w:rsid w:val="00D37786"/>
    <w:rsid w:val="00D50960"/>
    <w:rsid w:val="00D50AA6"/>
    <w:rsid w:val="00D50E9E"/>
    <w:rsid w:val="00D52746"/>
    <w:rsid w:val="00D52AB3"/>
    <w:rsid w:val="00D52AE8"/>
    <w:rsid w:val="00D606B1"/>
    <w:rsid w:val="00D63AED"/>
    <w:rsid w:val="00D66F58"/>
    <w:rsid w:val="00D678DE"/>
    <w:rsid w:val="00D71381"/>
    <w:rsid w:val="00D721EB"/>
    <w:rsid w:val="00D77EF4"/>
    <w:rsid w:val="00D82162"/>
    <w:rsid w:val="00D83412"/>
    <w:rsid w:val="00D854B2"/>
    <w:rsid w:val="00D8666B"/>
    <w:rsid w:val="00D947A1"/>
    <w:rsid w:val="00D959E9"/>
    <w:rsid w:val="00D970C3"/>
    <w:rsid w:val="00D97772"/>
    <w:rsid w:val="00DA2982"/>
    <w:rsid w:val="00DA4668"/>
    <w:rsid w:val="00DB0319"/>
    <w:rsid w:val="00DB2A7E"/>
    <w:rsid w:val="00DC0157"/>
    <w:rsid w:val="00DC260D"/>
    <w:rsid w:val="00DC2FC3"/>
    <w:rsid w:val="00DD4110"/>
    <w:rsid w:val="00DD4D01"/>
    <w:rsid w:val="00DD5095"/>
    <w:rsid w:val="00DD603A"/>
    <w:rsid w:val="00DE0797"/>
    <w:rsid w:val="00DE1AC8"/>
    <w:rsid w:val="00DE42C9"/>
    <w:rsid w:val="00DF3C6D"/>
    <w:rsid w:val="00E00941"/>
    <w:rsid w:val="00E13A85"/>
    <w:rsid w:val="00E15D57"/>
    <w:rsid w:val="00E3363C"/>
    <w:rsid w:val="00E3684E"/>
    <w:rsid w:val="00E36EC7"/>
    <w:rsid w:val="00E44649"/>
    <w:rsid w:val="00E47F01"/>
    <w:rsid w:val="00E50035"/>
    <w:rsid w:val="00E528E0"/>
    <w:rsid w:val="00E63BAD"/>
    <w:rsid w:val="00E646D5"/>
    <w:rsid w:val="00E64B44"/>
    <w:rsid w:val="00E6614B"/>
    <w:rsid w:val="00E66BA1"/>
    <w:rsid w:val="00E66F64"/>
    <w:rsid w:val="00E752F3"/>
    <w:rsid w:val="00E75428"/>
    <w:rsid w:val="00E77CFA"/>
    <w:rsid w:val="00E8091D"/>
    <w:rsid w:val="00E85200"/>
    <w:rsid w:val="00E87C1C"/>
    <w:rsid w:val="00E914B9"/>
    <w:rsid w:val="00E960D5"/>
    <w:rsid w:val="00EA1302"/>
    <w:rsid w:val="00EA51FF"/>
    <w:rsid w:val="00EB039F"/>
    <w:rsid w:val="00EB2761"/>
    <w:rsid w:val="00EB7CC6"/>
    <w:rsid w:val="00EC2219"/>
    <w:rsid w:val="00EC316F"/>
    <w:rsid w:val="00EC3B5A"/>
    <w:rsid w:val="00ED1475"/>
    <w:rsid w:val="00ED35F1"/>
    <w:rsid w:val="00ED6D47"/>
    <w:rsid w:val="00ED7CB3"/>
    <w:rsid w:val="00EE1E94"/>
    <w:rsid w:val="00EF05C3"/>
    <w:rsid w:val="00EF0AF3"/>
    <w:rsid w:val="00EF50CA"/>
    <w:rsid w:val="00F01674"/>
    <w:rsid w:val="00F036C1"/>
    <w:rsid w:val="00F05E62"/>
    <w:rsid w:val="00F07DFE"/>
    <w:rsid w:val="00F11DD6"/>
    <w:rsid w:val="00F1277B"/>
    <w:rsid w:val="00F144CE"/>
    <w:rsid w:val="00F22BB2"/>
    <w:rsid w:val="00F237EE"/>
    <w:rsid w:val="00F251B2"/>
    <w:rsid w:val="00F251B4"/>
    <w:rsid w:val="00F260F2"/>
    <w:rsid w:val="00F32470"/>
    <w:rsid w:val="00F35CFB"/>
    <w:rsid w:val="00F42218"/>
    <w:rsid w:val="00F50461"/>
    <w:rsid w:val="00F52611"/>
    <w:rsid w:val="00F53267"/>
    <w:rsid w:val="00F55E37"/>
    <w:rsid w:val="00F573B2"/>
    <w:rsid w:val="00F62FE6"/>
    <w:rsid w:val="00F667E0"/>
    <w:rsid w:val="00F70935"/>
    <w:rsid w:val="00F740E1"/>
    <w:rsid w:val="00F77B72"/>
    <w:rsid w:val="00F82FFF"/>
    <w:rsid w:val="00F90F9E"/>
    <w:rsid w:val="00F91080"/>
    <w:rsid w:val="00F97027"/>
    <w:rsid w:val="00FA3DB5"/>
    <w:rsid w:val="00FA42B6"/>
    <w:rsid w:val="00FA5132"/>
    <w:rsid w:val="00FB287D"/>
    <w:rsid w:val="00FB3138"/>
    <w:rsid w:val="00FC09B1"/>
    <w:rsid w:val="00FC1657"/>
    <w:rsid w:val="00FD6589"/>
    <w:rsid w:val="00FD6E6F"/>
    <w:rsid w:val="00FE41FD"/>
    <w:rsid w:val="00FE5CD3"/>
    <w:rsid w:val="00FE74FE"/>
    <w:rsid w:val="00FE78D3"/>
    <w:rsid w:val="00FE7915"/>
    <w:rsid w:val="00FF0AB0"/>
    <w:rsid w:val="2CA4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32"/>
    <w:unhideWhenUsed/>
    <w:uiPriority w:val="99"/>
    <w:rPr>
      <w:b/>
      <w:bCs/>
      <w:kern w:val="2"/>
      <w:sz w:val="21"/>
      <w:szCs w:val="22"/>
    </w:rPr>
  </w:style>
  <w:style w:type="paragraph" w:styleId="3">
    <w:name w:val="annotation text"/>
    <w:basedOn w:val="1"/>
    <w:link w:val="30"/>
    <w:uiPriority w:val="0"/>
    <w:pPr>
      <w:jc w:val="left"/>
    </w:pPr>
    <w:rPr>
      <w:rFonts w:ascii="Times New Roman" w:hAnsi="Times New Roman"/>
      <w:kern w:val="0"/>
      <w:sz w:val="20"/>
      <w:szCs w:val="24"/>
      <w:lang w:val="zh-CN" w:eastAsia="zh-CN"/>
    </w:rPr>
  </w:style>
  <w:style w:type="paragraph" w:styleId="4">
    <w:name w:val="Body Text"/>
    <w:basedOn w:val="1"/>
    <w:link w:val="37"/>
    <w:qFormat/>
    <w:uiPriority w:val="0"/>
    <w:pPr>
      <w:shd w:val="clear" w:color="auto" w:fill="FFFFFF"/>
      <w:spacing w:line="405" w:lineRule="exact"/>
      <w:jc w:val="distribute"/>
    </w:pPr>
    <w:rPr>
      <w:rFonts w:ascii="宋体" w:hAnsi="Times New Roman"/>
      <w:kern w:val="0"/>
      <w:sz w:val="18"/>
      <w:szCs w:val="18"/>
    </w:rPr>
  </w:style>
  <w:style w:type="paragraph" w:styleId="5">
    <w:name w:val="Plain Text"/>
    <w:basedOn w:val="1"/>
    <w:link w:val="20"/>
    <w:qFormat/>
    <w:uiPriority w:val="99"/>
    <w:rPr>
      <w:rFonts w:ascii="宋体" w:hAnsi="Courier New"/>
      <w:kern w:val="0"/>
      <w:sz w:val="20"/>
      <w:szCs w:val="21"/>
      <w:lang w:val="zh-CN" w:eastAsia="zh-CN"/>
    </w:rPr>
  </w:style>
  <w:style w:type="paragraph" w:styleId="6">
    <w:name w:val="Balloon Text"/>
    <w:basedOn w:val="1"/>
    <w:link w:val="18"/>
    <w:unhideWhenUsed/>
    <w:qFormat/>
    <w:uiPriority w:val="99"/>
    <w:rPr>
      <w:kern w:val="0"/>
      <w:sz w:val="18"/>
      <w:szCs w:val="18"/>
      <w:lang w:val="zh-CN" w:eastAsia="zh-CN"/>
    </w:rPr>
  </w:style>
  <w:style w:type="paragraph" w:styleId="7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 w:eastAsia="zh-CN"/>
    </w:rPr>
  </w:style>
  <w:style w:type="paragraph" w:styleId="8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 w:eastAsia="zh-CN"/>
    </w:rPr>
  </w:style>
  <w:style w:type="paragraph" w:styleId="9">
    <w:name w:val="Normal (Web)"/>
    <w:basedOn w:val="1"/>
    <w:link w:val="19"/>
    <w:qFormat/>
    <w:uiPriority w:val="99"/>
    <w:pPr>
      <w:widowControl/>
      <w:spacing w:before="30" w:after="30" w:line="300" w:lineRule="auto"/>
      <w:jc w:val="left"/>
    </w:pPr>
    <w:rPr>
      <w:rFonts w:ascii="宋体" w:hAnsi="宋体"/>
      <w:kern w:val="0"/>
      <w:sz w:val="24"/>
      <w:szCs w:val="24"/>
      <w:lang w:val="zh-CN" w:eastAsia="zh-CN"/>
    </w:rPr>
  </w:style>
  <w:style w:type="character" w:styleId="11">
    <w:name w:val="Strong"/>
    <w:qFormat/>
    <w:uiPriority w:val="0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character" w:styleId="13">
    <w:name w:val="annotation reference"/>
    <w:uiPriority w:val="0"/>
    <w:rPr>
      <w:sz w:val="21"/>
      <w:szCs w:val="21"/>
    </w:rPr>
  </w:style>
  <w:style w:type="table" w:styleId="15">
    <w:name w:val="Table Grid"/>
    <w:basedOn w:val="14"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6">
    <w:name w:val="页眉 Char"/>
    <w:link w:val="8"/>
    <w:uiPriority w:val="99"/>
    <w:rPr>
      <w:sz w:val="18"/>
      <w:szCs w:val="18"/>
    </w:rPr>
  </w:style>
  <w:style w:type="character" w:customStyle="1" w:styleId="17">
    <w:name w:val="页脚 Char"/>
    <w:link w:val="7"/>
    <w:uiPriority w:val="99"/>
    <w:rPr>
      <w:sz w:val="18"/>
      <w:szCs w:val="18"/>
    </w:rPr>
  </w:style>
  <w:style w:type="character" w:customStyle="1" w:styleId="18">
    <w:name w:val="批注框文本 Char"/>
    <w:link w:val="6"/>
    <w:semiHidden/>
    <w:qFormat/>
    <w:uiPriority w:val="99"/>
    <w:rPr>
      <w:sz w:val="18"/>
      <w:szCs w:val="18"/>
    </w:rPr>
  </w:style>
  <w:style w:type="character" w:customStyle="1" w:styleId="19">
    <w:name w:val="普通(网站) Char"/>
    <w:link w:val="9"/>
    <w:qFormat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20">
    <w:name w:val="纯文本 Char"/>
    <w:link w:val="5"/>
    <w:qFormat/>
    <w:uiPriority w:val="99"/>
    <w:rPr>
      <w:rFonts w:ascii="宋体" w:hAnsi="Courier New" w:eastAsia="宋体" w:cs="Courier New"/>
      <w:szCs w:val="21"/>
    </w:rPr>
  </w:style>
  <w:style w:type="character" w:customStyle="1" w:styleId="21">
    <w:name w:val="pl*tixk"/>
    <w:uiPriority w:val="0"/>
  </w:style>
  <w:style w:type="paragraph" w:customStyle="1" w:styleId="22">
    <w:name w:val="列出段落1"/>
    <w:basedOn w:val="1"/>
    <w:uiPriority w:val="0"/>
    <w:pPr>
      <w:ind w:firstLine="420" w:firstLineChars="200"/>
    </w:pPr>
    <w:rPr>
      <w:szCs w:val="21"/>
    </w:rPr>
  </w:style>
  <w:style w:type="paragraph" w:customStyle="1" w:styleId="23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paragraph" w:customStyle="1" w:styleId="25">
    <w:name w:val="DefaultParagraph"/>
    <w:link w:val="26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6">
    <w:name w:val="DefaultParagraph Char Char"/>
    <w:link w:val="25"/>
    <w:uiPriority w:val="0"/>
    <w:rPr>
      <w:rFonts w:ascii="Times New Roman"/>
      <w:kern w:val="2"/>
      <w:sz w:val="21"/>
      <w:szCs w:val="22"/>
    </w:rPr>
  </w:style>
  <w:style w:type="character" w:customStyle="1" w:styleId="27">
    <w:name w:val="tn+ude"/>
    <w:basedOn w:val="10"/>
    <w:uiPriority w:val="0"/>
  </w:style>
  <w:style w:type="paragraph" w:customStyle="1" w:styleId="28">
    <w:name w:val="纯文本_0"/>
    <w:basedOn w:val="1"/>
    <w:link w:val="29"/>
    <w:qFormat/>
    <w:uiPriority w:val="0"/>
    <w:rPr>
      <w:rFonts w:ascii="宋体" w:hAnsi="Courier New"/>
      <w:kern w:val="0"/>
      <w:sz w:val="20"/>
      <w:szCs w:val="21"/>
      <w:lang w:val="zh-CN" w:eastAsia="zh-CN"/>
    </w:rPr>
  </w:style>
  <w:style w:type="character" w:customStyle="1" w:styleId="29">
    <w:name w:val="标题1 Char1"/>
    <w:link w:val="28"/>
    <w:locked/>
    <w:uiPriority w:val="0"/>
    <w:rPr>
      <w:rFonts w:ascii="宋体" w:hAnsi="Courier New" w:eastAsia="宋体" w:cs="Courier New"/>
      <w:szCs w:val="21"/>
    </w:rPr>
  </w:style>
  <w:style w:type="character" w:customStyle="1" w:styleId="30">
    <w:name w:val="批注文字 Char"/>
    <w:link w:val="3"/>
    <w:uiPriority w:val="0"/>
    <w:rPr>
      <w:rFonts w:ascii="Times New Roman" w:hAnsi="Times New Roman" w:eastAsia="宋体" w:cs="Times New Roman"/>
      <w:szCs w:val="24"/>
    </w:rPr>
  </w:style>
  <w:style w:type="paragraph" w:customStyle="1" w:styleId="31">
    <w:name w:val="Default"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32">
    <w:name w:val="批注主题 Char"/>
    <w:link w:val="2"/>
    <w:semiHidden/>
    <w:uiPriority w:val="99"/>
    <w:rPr>
      <w:rFonts w:ascii="Times New Roman" w:hAnsi="Times New Roman" w:eastAsia="宋体" w:cs="Times New Roman"/>
      <w:b/>
      <w:bCs/>
      <w:kern w:val="2"/>
      <w:sz w:val="21"/>
      <w:szCs w:val="22"/>
    </w:rPr>
  </w:style>
  <w:style w:type="paragraph" w:customStyle="1" w:styleId="33">
    <w:name w:val="普通(网站)_0"/>
    <w:basedOn w:val="23"/>
    <w:link w:val="34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  <w:lang w:val="zh-CN" w:eastAsia="zh-CN"/>
    </w:rPr>
  </w:style>
  <w:style w:type="character" w:customStyle="1" w:styleId="34">
    <w:name w:val="普通(网站)_0 Char"/>
    <w:link w:val="33"/>
    <w:locked/>
    <w:uiPriority w:val="0"/>
    <w:rPr>
      <w:rFonts w:ascii="宋体" w:hAnsi="宋体"/>
      <w:sz w:val="24"/>
      <w:szCs w:val="24"/>
      <w:lang w:val="zh-CN" w:eastAsia="zh-CN"/>
    </w:rPr>
  </w:style>
  <w:style w:type="character" w:customStyle="1" w:styleId="35">
    <w:name w:val="正文_0 Char"/>
    <w:link w:val="36"/>
    <w:uiPriority w:val="0"/>
    <w:rPr>
      <w:kern w:val="2"/>
      <w:sz w:val="21"/>
      <w:szCs w:val="22"/>
    </w:rPr>
  </w:style>
  <w:style w:type="paragraph" w:customStyle="1" w:styleId="36">
    <w:name w:val="正文_0_0"/>
    <w:link w:val="3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7">
    <w:name w:val="正文文本 Char"/>
    <w:link w:val="4"/>
    <w:uiPriority w:val="0"/>
    <w:rPr>
      <w:rFonts w:ascii="宋体" w:hAnsi="Times New Roman"/>
      <w:sz w:val="18"/>
      <w:szCs w:val="18"/>
      <w:shd w:val="clear" w:color="auto" w:fill="FFFFFF"/>
    </w:rPr>
  </w:style>
  <w:style w:type="character" w:customStyle="1" w:styleId="38">
    <w:name w:val="DefaultParagraph Char"/>
    <w:uiPriority w:val="0"/>
    <w:rPr>
      <w:rFonts w:ascii="Times New Roman" w:hAnsi="Calibri" w:eastAsia="宋体" w:cs="Times New Roman"/>
    </w:rPr>
  </w:style>
  <w:style w:type="character" w:customStyle="1" w:styleId="39">
    <w:name w:val="页码1"/>
    <w:basedOn w:val="10"/>
    <w:uiPriority w:val="0"/>
  </w:style>
  <w:style w:type="paragraph" w:customStyle="1" w:styleId="40">
    <w:name w:val="Normal_0"/>
    <w:qFormat/>
    <w:uiPriority w:val="0"/>
    <w:rPr>
      <w:rFonts w:ascii="Calibri" w:hAnsi="Calibri" w:eastAsia="宋体" w:cs="Calibri"/>
      <w:sz w:val="24"/>
      <w:szCs w:val="24"/>
      <w:lang w:val="en-US" w:eastAsia="zh-CN" w:bidi="ar-SA"/>
    </w:rPr>
  </w:style>
  <w:style w:type="table" w:customStyle="1" w:styleId="41">
    <w:name w:val="网格型1"/>
    <w:basedOn w:val="1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42">
    <w:name w:val="网格型2"/>
    <w:basedOn w:val="1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16.png"/><Relationship Id="rId32" Type="http://schemas.openxmlformats.org/officeDocument/2006/relationships/image" Target="media/image15.png"/><Relationship Id="rId31" Type="http://schemas.openxmlformats.org/officeDocument/2006/relationships/image" Target="media/image14.png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1.wmf"/><Relationship Id="rId26" Type="http://schemas.openxmlformats.org/officeDocument/2006/relationships/oleObject" Target="embeddings/oleObject9.bin"/><Relationship Id="rId25" Type="http://schemas.openxmlformats.org/officeDocument/2006/relationships/image" Target="media/image10.png"/><Relationship Id="rId24" Type="http://schemas.openxmlformats.org/officeDocument/2006/relationships/image" Target="media/image9.png"/><Relationship Id="rId23" Type="http://schemas.openxmlformats.org/officeDocument/2006/relationships/image" Target="media/image8.png"/><Relationship Id="rId22" Type="http://schemas.openxmlformats.org/officeDocument/2006/relationships/image" Target="media/image7.png"/><Relationship Id="rId21" Type="http://schemas.openxmlformats.org/officeDocument/2006/relationships/oleObject" Target="embeddings/oleObject8.bin"/><Relationship Id="rId20" Type="http://schemas.openxmlformats.org/officeDocument/2006/relationships/image" Target="media/image6.png"/><Relationship Id="rId2" Type="http://schemas.openxmlformats.org/officeDocument/2006/relationships/settings" Target="settings.xml"/><Relationship Id="rId19" Type="http://schemas.openxmlformats.org/officeDocument/2006/relationships/image" Target="media/image5.png"/><Relationship Id="rId18" Type="http://schemas.openxmlformats.org/officeDocument/2006/relationships/image" Target="media/image4.png"/><Relationship Id="rId17" Type="http://schemas.openxmlformats.org/officeDocument/2006/relationships/image" Target="media/image3.png"/><Relationship Id="rId16" Type="http://schemas.openxmlformats.org/officeDocument/2006/relationships/image" Target="media/image2.png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oleObject" Target="embeddings/oleObject5.bin"/><Relationship Id="rId12" Type="http://schemas.openxmlformats.org/officeDocument/2006/relationships/oleObject" Target="embeddings/oleObject4.bin"/><Relationship Id="rId11" Type="http://schemas.openxmlformats.org/officeDocument/2006/relationships/oleObject" Target="embeddings/oleObject3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373</Words>
  <Characters>2131</Characters>
  <Lines>17</Lines>
  <Paragraphs>4</Paragraphs>
  <ScaleCrop>false</ScaleCrop>
  <LinksUpToDate>false</LinksUpToDate>
  <CharactersWithSpaces>2500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2017-04-08T09:39:00Z</dcterms:created>
  <dcterms:modified xsi:type="dcterms:W3CDTF">2017-11-11T01:18:09Z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