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2017-2018学年第一学期期中教学质量检测</w:t>
      </w:r>
    </w:p>
    <w:p>
      <w:pPr>
        <w:jc w:val="center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九年级物理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 xml:space="preserve">  （人教版）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 xml:space="preserve">  参考答案</w:t>
      </w:r>
    </w:p>
    <w:p>
      <w:pPr>
        <w:pStyle w:val="4"/>
        <w:ind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一、1.热传递；做功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2.导体；弱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3.排斥；不一定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4.串；1：4；4：3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 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5.变小；变大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 xml:space="preserve">   </w:t>
      </w:r>
    </w:p>
    <w:p>
      <w:pPr>
        <w:pStyle w:val="4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6.乙；6；10 </w:t>
      </w:r>
    </w:p>
    <w:p>
      <w:r>
        <w:rPr>
          <w:rFonts w:hint="eastAsia" w:asciiTheme="minorEastAsia" w:hAnsiTheme="minorEastAsia" w:eastAsiaTheme="minorEastAsia" w:cstheme="minorEastAsia"/>
          <w:sz w:val="21"/>
          <w:szCs w:val="21"/>
        </w:rPr>
        <w:t>二、7.C 8.B 9.B 10.C 11.C 12.B 13.BC 14.BD    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  <w:lang w:eastAsia="zh-CN"/>
        </w:rPr>
        <w:t>三</w:t>
      </w:r>
      <w:r>
        <w:rPr>
          <w:rFonts w:hint="eastAsia" w:asciiTheme="minorEastAsia" w:hAnsiTheme="minorEastAsia" w:eastAsiaTheme="minorEastAsia" w:cstheme="minorEastAsia"/>
          <w:bCs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15.解：由实物电路图可知，灯L与R并联，开关S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控制干路，开关S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控制R所在的支路，电路图如下图所示：</w:t>
      </w:r>
    </w:p>
    <w:p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2269490</wp:posOffset>
            </wp:positionH>
            <wp:positionV relativeFrom="paragraph">
              <wp:posOffset>125730</wp:posOffset>
            </wp:positionV>
            <wp:extent cx="1729740" cy="1132840"/>
            <wp:effectExtent l="0" t="0" r="3810" b="10160"/>
            <wp:wrapNone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rcRect l="20815" t="29542" r="30226" b="13476"/>
                    <a:stretch>
                      <a:fillRect/>
                    </a:stretch>
                  </pic:blipFill>
                  <pic:spPr>
                    <a:xfrm>
                      <a:off x="0" y="0"/>
                      <a:ext cx="1729740" cy="1132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68580</wp:posOffset>
            </wp:positionH>
            <wp:positionV relativeFrom="paragraph">
              <wp:posOffset>36830</wp:posOffset>
            </wp:positionV>
            <wp:extent cx="1591310" cy="1276350"/>
            <wp:effectExtent l="0" t="0" r="8890" b="0"/>
            <wp:wrapNone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rcRect l="34882" t="41383" r="35605" b="16553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3576955</wp:posOffset>
            </wp:positionH>
            <wp:positionV relativeFrom="paragraph">
              <wp:posOffset>751205</wp:posOffset>
            </wp:positionV>
            <wp:extent cx="2145030" cy="1062990"/>
            <wp:effectExtent l="0" t="0" r="7620" b="3810"/>
            <wp:wrapNone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rcRect l="18525" t="24830" r="31135" b="30828"/>
                    <a:stretch>
                      <a:fillRect/>
                    </a:stretch>
                  </pic:blipFill>
                  <pic:spPr>
                    <a:xfrm>
                      <a:off x="0" y="0"/>
                      <a:ext cx="2145030" cy="1062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16.解：电源是由三节蓄电池构成的，其电压为6V，所以电压表的量程为0～15V，且与灯泡并联；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滑动变阻器的右下方接线柱与开关相连组成电路，如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上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图所示：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四、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17.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质量；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煤油；水；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加热时间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18.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（1）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L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、L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电流表正负接线柱接反了；0.24；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电流缺少单位；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一；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（5）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滑动变阻器（或电阻箱）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19.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（1）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如右图所示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（2）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断开；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（3）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D；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（4）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调节电阻两端电压保持不变；左；电压表；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（5）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35；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（6）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电压不变时，导体中的电流与导体的电阻成反比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五、20.解：由电路图可知，两电阻并联，电流表测干路电流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（1）因并联电路中各支路两端的电压相等， 所以，通过R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的电流： I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position w:val="-30"/>
          <w:sz w:val="21"/>
          <w:szCs w:val="21"/>
        </w:rPr>
        <w:object>
          <v:shape id="_x0000_i1025" o:spt="75" type="#_x0000_t75" style="height:34pt;width:19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position w:val="-24"/>
          <w:sz w:val="21"/>
          <w:szCs w:val="21"/>
        </w:rPr>
        <w:object>
          <v:shape id="_x0000_i1026" o:spt="75" type="#_x0000_t75" style="height:31pt;width:27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=2A；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（3分）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（2）因并联电路中干路电流等于各支路电流之和，所以，通过R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的电流：I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=I-I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=2.5A-2A=0.5A，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（3分）</w:t>
      </w:r>
    </w:p>
    <w:p>
      <w:pPr>
        <w:ind w:left="120" w:hanging="105" w:hangingChars="50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则定值电阻R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的阻值： R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position w:val="0"/>
          <w:sz w:val="21"/>
          <w:szCs w:val="21"/>
        </w:rPr>
        <w:object>
          <v:shape id="_x0000_i1027" o:spt="75" type="#_x0000_t75" style="height:34pt;width:15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position w:val="0"/>
          <w:sz w:val="21"/>
          <w:szCs w:val="21"/>
        </w:rPr>
        <w:object>
          <v:shape id="_x0000_i1028" o:spt="75" type="#_x0000_t75" style="height:31pt;width:30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=60Ω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（3分）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答：（1）此时通过R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的电流为2A； （2）定值电阻R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的阻值为60Ω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21.解：（1）当被检测者的酒精气体的浓度为0时，R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的电阻为60Ω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电路中的电流I=</w:t>
      </w:r>
      <w:r>
        <w:rPr>
          <w:rFonts w:hint="eastAsia" w:asciiTheme="minorEastAsia" w:hAnsiTheme="minorEastAsia" w:eastAsiaTheme="minorEastAsia" w:cstheme="minorEastAsia"/>
          <w:position w:val="0"/>
          <w:sz w:val="21"/>
          <w:szCs w:val="21"/>
        </w:rPr>
        <w:object>
          <v:shape id="_x0000_i1029" o:spt="75" type="#_x0000_t75" style="height:31pt;width:1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position w:val="0"/>
          <w:sz w:val="21"/>
          <w:szCs w:val="21"/>
        </w:rPr>
        <w:object>
          <v:shape id="_x0000_i1030" o:spt="75" type="#_x0000_t75" style="height:31pt;width:59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=0.1A，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（2分）</w:t>
      </w:r>
    </w:p>
    <w:p>
      <w:pPr>
        <w:ind w:left="120" w:hanging="105" w:hangingChars="50"/>
        <w:textAlignment w:val="center"/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电压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的示数U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=IR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=0.1A×60Ω=6V；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（3分）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（2）当电流表的示数为0.2A时，由公式I=</w:t>
      </w:r>
      <w:r>
        <w:rPr>
          <w:rFonts w:hint="eastAsia" w:asciiTheme="minorEastAsia" w:hAnsiTheme="minorEastAsia" w:eastAsiaTheme="minorEastAsia" w:cstheme="minorEastAsia"/>
          <w:position w:val="0"/>
          <w:sz w:val="21"/>
          <w:szCs w:val="21"/>
        </w:rPr>
        <w:object>
          <v:shape id="_x0000_i1031" o:spt="75" type="#_x0000_t75" style="height:31pt;width:1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得： R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position w:val="0"/>
          <w:sz w:val="21"/>
          <w:szCs w:val="21"/>
        </w:rPr>
        <w:object>
          <v:shape id="_x0000_i1032" o:spt="75" type="#_x0000_t75" style="height:31pt;width:1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-R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position w:val="0"/>
          <w:sz w:val="21"/>
          <w:szCs w:val="21"/>
        </w:rPr>
        <w:object>
          <v:shape id="_x0000_i1033" o:spt="75" type="#_x0000_t75" style="height:31pt;width:30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-20Ω=20Ω，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（3分）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由甲图可知，被检测者的酒精气体浓度为0.3</w:t>
      </w:r>
      <w:r>
        <w:rPr>
          <w:rFonts w:hint="eastAsia" w:asciiTheme="minorEastAsia" w:hAnsiTheme="minorEastAsia" w:eastAsiaTheme="minorEastAsia" w:cstheme="minorEastAsia"/>
          <w:iCs/>
          <w:sz w:val="21"/>
          <w:szCs w:val="21"/>
        </w:rPr>
        <w:t>mg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/</w:t>
      </w:r>
      <w:r>
        <w:rPr>
          <w:rFonts w:hint="eastAsia" w:asciiTheme="minorEastAsia" w:hAnsiTheme="minorEastAsia" w:eastAsiaTheme="minorEastAsia" w:cstheme="minorEastAsia"/>
          <w:iCs/>
          <w:sz w:val="21"/>
          <w:szCs w:val="21"/>
        </w:rPr>
        <w:t>ml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0.2</w:t>
      </w:r>
      <w:r>
        <w:rPr>
          <w:rFonts w:hint="eastAsia" w:asciiTheme="minorEastAsia" w:hAnsiTheme="minorEastAsia" w:eastAsiaTheme="minorEastAsia" w:cstheme="minorEastAsia"/>
          <w:iCs/>
          <w:sz w:val="21"/>
          <w:szCs w:val="21"/>
        </w:rPr>
        <w:t>mg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/</w:t>
      </w:r>
      <w:r>
        <w:rPr>
          <w:rFonts w:hint="eastAsia" w:asciiTheme="minorEastAsia" w:hAnsiTheme="minorEastAsia" w:eastAsiaTheme="minorEastAsia" w:cstheme="minorEastAsia"/>
          <w:iCs/>
          <w:sz w:val="21"/>
          <w:szCs w:val="21"/>
        </w:rPr>
        <w:t>ml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＜0.3</w:t>
      </w:r>
      <w:r>
        <w:rPr>
          <w:rFonts w:hint="eastAsia" w:asciiTheme="minorEastAsia" w:hAnsiTheme="minorEastAsia" w:eastAsiaTheme="minorEastAsia" w:cstheme="minorEastAsia"/>
          <w:iCs/>
          <w:sz w:val="21"/>
          <w:szCs w:val="21"/>
        </w:rPr>
        <w:t>mg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/</w:t>
      </w:r>
      <w:r>
        <w:rPr>
          <w:rFonts w:hint="eastAsia" w:asciiTheme="minorEastAsia" w:hAnsiTheme="minorEastAsia" w:eastAsiaTheme="minorEastAsia" w:cstheme="minorEastAsia"/>
          <w:iCs/>
          <w:sz w:val="21"/>
          <w:szCs w:val="21"/>
        </w:rPr>
        <w:t>ml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＜0.8</w:t>
      </w:r>
      <w:r>
        <w:rPr>
          <w:rFonts w:hint="eastAsia" w:asciiTheme="minorEastAsia" w:hAnsiTheme="minorEastAsia" w:eastAsiaTheme="minorEastAsia" w:cstheme="minorEastAsia"/>
          <w:iCs/>
          <w:sz w:val="21"/>
          <w:szCs w:val="21"/>
        </w:rPr>
        <w:t>mg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/</w:t>
      </w:r>
      <w:r>
        <w:rPr>
          <w:rFonts w:hint="eastAsia" w:asciiTheme="minorEastAsia" w:hAnsiTheme="minorEastAsia" w:eastAsiaTheme="minorEastAsia" w:cstheme="minorEastAsia"/>
          <w:iCs/>
          <w:sz w:val="21"/>
          <w:szCs w:val="21"/>
        </w:rPr>
        <w:t>ml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 所以被检测者属于酒驾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。（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1分</w:t>
      </w:r>
      <w:r>
        <w:rPr>
          <w:rFonts w:hint="eastAsia" w:asciiTheme="minorEastAsia" w:hAnsiTheme="minorEastAsia" w:cstheme="minorEastAsia"/>
          <w:sz w:val="21"/>
          <w:szCs w:val="21"/>
          <w:lang w:eastAsia="zh-CN"/>
        </w:rPr>
        <w:t>）</w:t>
      </w:r>
    </w:p>
    <w:sectPr>
      <w:pgSz w:w="10263" w:h="14515"/>
      <w:pgMar w:top="567" w:right="567" w:bottom="567" w:left="567" w:header="0" w:footer="56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GB Pinyinok-F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54326"/>
    <w:rsid w:val="037918D2"/>
    <w:rsid w:val="0393318A"/>
    <w:rsid w:val="075B14DD"/>
    <w:rsid w:val="09591F12"/>
    <w:rsid w:val="0B7443C9"/>
    <w:rsid w:val="0F980622"/>
    <w:rsid w:val="0FBC70BE"/>
    <w:rsid w:val="10645A7B"/>
    <w:rsid w:val="108264DB"/>
    <w:rsid w:val="144F7C66"/>
    <w:rsid w:val="14530384"/>
    <w:rsid w:val="16DB194A"/>
    <w:rsid w:val="192652B8"/>
    <w:rsid w:val="1B1F1E39"/>
    <w:rsid w:val="1C173D18"/>
    <w:rsid w:val="1E1E461E"/>
    <w:rsid w:val="21E14A19"/>
    <w:rsid w:val="233B5B00"/>
    <w:rsid w:val="267C3E98"/>
    <w:rsid w:val="274A3091"/>
    <w:rsid w:val="293D1D25"/>
    <w:rsid w:val="2BCC6C05"/>
    <w:rsid w:val="2CCB704A"/>
    <w:rsid w:val="30A63D52"/>
    <w:rsid w:val="310266DE"/>
    <w:rsid w:val="34C23033"/>
    <w:rsid w:val="396B27A6"/>
    <w:rsid w:val="3D374883"/>
    <w:rsid w:val="3F096A16"/>
    <w:rsid w:val="3F1C5FC7"/>
    <w:rsid w:val="40E2065D"/>
    <w:rsid w:val="439C5B3A"/>
    <w:rsid w:val="43EC5E9F"/>
    <w:rsid w:val="4514688D"/>
    <w:rsid w:val="465F1970"/>
    <w:rsid w:val="46C6152A"/>
    <w:rsid w:val="475F36CC"/>
    <w:rsid w:val="47EE1824"/>
    <w:rsid w:val="49146D8A"/>
    <w:rsid w:val="4A7B5E61"/>
    <w:rsid w:val="4C1671C3"/>
    <w:rsid w:val="4DF358BB"/>
    <w:rsid w:val="4E612338"/>
    <w:rsid w:val="524B7702"/>
    <w:rsid w:val="53177F01"/>
    <w:rsid w:val="53624170"/>
    <w:rsid w:val="53D805FE"/>
    <w:rsid w:val="53FA54B9"/>
    <w:rsid w:val="54D96609"/>
    <w:rsid w:val="573F78D5"/>
    <w:rsid w:val="57EB01E2"/>
    <w:rsid w:val="58005D03"/>
    <w:rsid w:val="58667B3C"/>
    <w:rsid w:val="5A6E6CDC"/>
    <w:rsid w:val="5B4F2575"/>
    <w:rsid w:val="5D753504"/>
    <w:rsid w:val="5E3F174D"/>
    <w:rsid w:val="604C4F46"/>
    <w:rsid w:val="619B47FB"/>
    <w:rsid w:val="62115D34"/>
    <w:rsid w:val="6A2A6468"/>
    <w:rsid w:val="6A2C1E65"/>
    <w:rsid w:val="71C818C0"/>
    <w:rsid w:val="737D2584"/>
    <w:rsid w:val="783A2531"/>
    <w:rsid w:val="79326601"/>
    <w:rsid w:val="794A5681"/>
    <w:rsid w:val="7B9C33C3"/>
    <w:rsid w:val="7C856D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  <w:rPr>
      <w:rFonts w:cs="新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2017-09-13T09:46:58Z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