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3"/>
        <w:rPr>
          <w:rFonts w:ascii="宋体"/>
        </w:rPr>
      </w:pPr>
      <w:r>
        <w:rPr>
          <w:rFonts w:ascii="NEU-BZ" w:eastAsia="方正黑体_GBK"/>
          <w:sz w:val="32"/>
        </w:rPr>
        <w:t>24.1.4</w:t>
      </w:r>
      <w:r>
        <w:rPr>
          <w:rFonts w:hint="eastAsia" w:ascii="NEU-BZ" w:eastAsia="方正黑体_GBK"/>
          <w:sz w:val="32"/>
        </w:rPr>
        <w:t>　</w:t>
      </w:r>
      <w:r>
        <w:rPr>
          <w:rFonts w:hint="eastAsia" w:ascii="宋体" w:hAnsi="宋体"/>
          <w:sz w:val="32"/>
        </w:rPr>
        <w:t>圆周角</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center"/>
        <w:textAlignment w:val="auto"/>
        <w:outlineLvl w:val="4"/>
        <w:rPr>
          <w:rFonts w:ascii="宋体"/>
        </w:rPr>
      </w:pPr>
      <w:r>
        <w:rPr>
          <w:rFonts w:hint="eastAsia" w:ascii="宋体" w:hAnsi="宋体"/>
          <w:sz w:val="30"/>
        </w:rPr>
        <w:t>第</w:t>
      </w:r>
      <w:r>
        <w:rPr>
          <w:rFonts w:ascii="宋体" w:hAnsi="宋体"/>
          <w:sz w:val="30"/>
        </w:rPr>
        <w:t>1</w:t>
      </w:r>
      <w:r>
        <w:rPr>
          <w:rFonts w:hint="eastAsia" w:ascii="宋体" w:hAnsi="宋体"/>
          <w:sz w:val="30"/>
        </w:rPr>
        <w:t>课时　圆周角定理及推论</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rPr>
          <w:rFonts w:ascii="宋体"/>
        </w:rPr>
      </w:pPr>
      <w:r>
        <w:rPr>
          <w:rFonts w:hint="eastAsia" w:ascii="宋体" w:hAnsi="宋体"/>
          <w:sz w:val="21"/>
        </w:rPr>
        <w:t>教学目标</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NEU-BZ" w:eastAsia="方正书宋_GBK"/>
          <w:sz w:val="21"/>
        </w:rPr>
        <w:t>1</w:t>
      </w:r>
      <w:r>
        <w:rPr>
          <w:rFonts w:ascii="NEU-BX" w:hAnsi="NEU-BX" w:eastAsia="方正书宋_GBK"/>
          <w:sz w:val="21"/>
        </w:rPr>
        <w:t>.</w:t>
      </w:r>
      <w:r>
        <w:rPr>
          <w:rFonts w:hint="eastAsia" w:ascii="NEU-BX" w:hAnsi="NEU-BX" w:eastAsia="方正书宋_GBK"/>
          <w:sz w:val="21"/>
        </w:rPr>
        <w:t>了解圆周角的概念</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NEU-BZ" w:eastAsia="方正书宋_GBK"/>
          <w:sz w:val="21"/>
        </w:rPr>
        <w:t>2</w:t>
      </w:r>
      <w:r>
        <w:rPr>
          <w:rFonts w:ascii="NEU-BX" w:hAnsi="NEU-BX" w:eastAsia="方正书宋_GBK"/>
          <w:sz w:val="21"/>
        </w:rPr>
        <w:t>.</w:t>
      </w:r>
      <w:r>
        <w:rPr>
          <w:rFonts w:hint="eastAsia" w:ascii="NEU-BX" w:hAnsi="NEU-BX" w:eastAsia="方正书宋_GBK"/>
          <w:sz w:val="21"/>
        </w:rPr>
        <w:t>理解圆周角的定理及其推论</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设置情景</w:t>
      </w:r>
      <w:r>
        <w:rPr>
          <w:rFonts w:ascii="方正书宋_GBK" w:hAnsi="方正书宋_GBK" w:eastAsia="方正书宋_GBK"/>
          <w:sz w:val="21"/>
        </w:rPr>
        <w:t>,</w:t>
      </w:r>
      <w:r>
        <w:rPr>
          <w:rFonts w:hint="eastAsia" w:ascii="NEU-BX" w:hAnsi="NEU-BX" w:eastAsia="方正书宋_GBK"/>
          <w:sz w:val="21"/>
        </w:rPr>
        <w:t>给出圆周角的概念</w:t>
      </w:r>
      <w:r>
        <w:rPr>
          <w:rFonts w:ascii="方正书宋_GBK" w:hAnsi="方正书宋_GBK" w:eastAsia="方正书宋_GBK"/>
          <w:sz w:val="21"/>
        </w:rPr>
        <w:t>,</w:t>
      </w:r>
      <w:r>
        <w:rPr>
          <w:rFonts w:hint="eastAsia" w:ascii="NEU-BX" w:hAnsi="NEU-BX" w:eastAsia="方正书宋_GBK"/>
          <w:sz w:val="21"/>
        </w:rPr>
        <w:t>探究这些圆周角与圆心角的关系</w:t>
      </w:r>
      <w:r>
        <w:rPr>
          <w:rFonts w:ascii="方正书宋_GBK" w:hAnsi="方正书宋_GBK" w:eastAsia="方正书宋_GBK"/>
          <w:sz w:val="21"/>
        </w:rPr>
        <w:t>,</w:t>
      </w:r>
      <w:r>
        <w:rPr>
          <w:rFonts w:hint="eastAsia" w:ascii="NEU-BX" w:hAnsi="NEU-BX" w:eastAsia="方正书宋_GBK"/>
          <w:sz w:val="21"/>
        </w:rPr>
        <w:t>运用数学分类思想给予逻辑证明定理</w:t>
      </w:r>
      <w:r>
        <w:rPr>
          <w:rFonts w:ascii="方正书宋_GBK" w:hAnsi="方正书宋_GBK" w:eastAsia="方正书宋_GBK"/>
          <w:sz w:val="21"/>
        </w:rPr>
        <w:t>,</w:t>
      </w:r>
      <w:r>
        <w:rPr>
          <w:rFonts w:hint="eastAsia" w:ascii="NEU-BX" w:hAnsi="NEU-BX" w:eastAsia="方正书宋_GBK"/>
          <w:sz w:val="21"/>
        </w:rPr>
        <w:t>得出推导</w:t>
      </w:r>
      <w:r>
        <w:rPr>
          <w:rFonts w:ascii="方正书宋_GBK" w:hAnsi="方正书宋_GBK" w:eastAsia="方正书宋_GBK"/>
          <w:sz w:val="21"/>
        </w:rPr>
        <w:t>,</w:t>
      </w:r>
      <w:r>
        <w:rPr>
          <w:rFonts w:hint="eastAsia" w:ascii="NEU-BX" w:hAnsi="NEU-BX" w:eastAsia="方正书宋_GBK"/>
          <w:sz w:val="21"/>
        </w:rPr>
        <w:t>让学生活动证明定理推论的正确性</w:t>
      </w:r>
      <w:r>
        <w:rPr>
          <w:rFonts w:ascii="方正书宋_GBK" w:hAnsi="方正书宋_GBK" w:eastAsia="方正书宋_GBK"/>
          <w:sz w:val="21"/>
        </w:rPr>
        <w:t>,</w:t>
      </w:r>
      <w:r>
        <w:rPr>
          <w:rFonts w:hint="eastAsia" w:ascii="NEU-BX" w:hAnsi="NEU-BX" w:eastAsia="方正书宋_GBK"/>
          <w:sz w:val="21"/>
        </w:rPr>
        <w:t>最后运用定理及其推导解决一些实际问题</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pPr>
      <w:r>
        <w:rPr>
          <w:rFonts w:hint="eastAsia" w:ascii="NEU-BX" w:hAnsi="NEU-BX" w:eastAsia="方正黑体_GBK"/>
          <w:sz w:val="21"/>
        </w:rPr>
        <w:t>教学重难点</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圆周角的定理、圆周角的定理的推导及运用它们解题</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pPr>
      <w:r>
        <w:rPr>
          <w:rFonts w:hint="eastAsia" w:ascii="NEU-BX" w:hAnsi="NEU-BX" w:eastAsia="方正黑体_GBK"/>
          <w:sz w:val="21"/>
        </w:rPr>
        <w:t>教学过程</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一、教师导学</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方正书宋_GBK" w:hAnsi="方正书宋_GBK" w:eastAsia="方正书宋_GBK"/>
          <w:sz w:val="21"/>
        </w:rPr>
        <w:t>(</w:t>
      </w:r>
      <w:r>
        <w:rPr>
          <w:rFonts w:hint="eastAsia" w:ascii="NEU-BX" w:hAnsi="NEU-BX" w:eastAsia="方正书宋_GBK"/>
          <w:sz w:val="21"/>
        </w:rPr>
        <w:t>学生活动</w:t>
      </w:r>
      <w:r>
        <w:rPr>
          <w:rFonts w:ascii="方正书宋_GBK" w:hAnsi="方正书宋_GBK" w:eastAsia="方正书宋_GBK"/>
          <w:sz w:val="21"/>
        </w:rPr>
        <w:t>)</w:t>
      </w:r>
      <w:r>
        <w:rPr>
          <w:rFonts w:hint="eastAsia" w:ascii="NEU-BX" w:hAnsi="NEU-BX" w:eastAsia="方正书宋_GBK"/>
          <w:sz w:val="21"/>
        </w:rPr>
        <w:t>请同学们口答下面两个问题</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NEU-BZ" w:eastAsia="方正书宋_GBK"/>
          <w:sz w:val="21"/>
        </w:rPr>
        <w:t>1</w:t>
      </w:r>
      <w:r>
        <w:rPr>
          <w:rFonts w:ascii="NEU-BX" w:hAnsi="NEU-BX" w:eastAsia="方正书宋_GBK"/>
          <w:sz w:val="21"/>
        </w:rPr>
        <w:t>.</w:t>
      </w:r>
      <w:r>
        <w:rPr>
          <w:rFonts w:hint="eastAsia" w:ascii="NEU-BX" w:hAnsi="NEU-BX" w:eastAsia="方正书宋_GBK"/>
          <w:sz w:val="21"/>
        </w:rPr>
        <w:t>什么叫圆心角</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NEU-BZ" w:eastAsia="方正书宋_GBK"/>
          <w:sz w:val="21"/>
        </w:rPr>
        <w:t>2</w:t>
      </w:r>
      <w:r>
        <w:rPr>
          <w:rFonts w:ascii="NEU-BX" w:hAnsi="NEU-BX" w:eastAsia="方正书宋_GBK"/>
          <w:sz w:val="21"/>
        </w:rPr>
        <w:t>.</w:t>
      </w:r>
      <w:r>
        <w:rPr>
          <w:rFonts w:hint="eastAsia" w:ascii="NEU-BX" w:hAnsi="NEU-BX" w:eastAsia="方正书宋_GBK"/>
          <w:sz w:val="21"/>
        </w:rPr>
        <w:t>圆心角、弦、弧之间有什么内在联系呢</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老师点评</w:t>
      </w:r>
      <w:r>
        <w:rPr>
          <w:rFonts w:ascii="方正书宋_GBK" w:hAnsi="方正书宋_GBK" w:eastAsia="方正书宋_GBK"/>
          <w:sz w:val="21"/>
        </w:rPr>
        <w:t>:</w:t>
      </w:r>
      <w:r>
        <w:rPr>
          <w:rFonts w:hint="eastAsia" w:ascii="NEU-BX" w:hAnsi="NEU-BX" w:eastAsia="方正书宋_GBK"/>
          <w:sz w:val="21"/>
        </w:rPr>
        <w:t>顶点在圆心上的角</w:t>
      </w:r>
      <w:r>
        <w:rPr>
          <w:rFonts w:ascii="方正书宋_GBK" w:hAnsi="方正书宋_GBK" w:eastAsia="方正书宋_GBK"/>
          <w:sz w:val="21"/>
        </w:rPr>
        <w:t>,</w:t>
      </w:r>
      <w:r>
        <w:rPr>
          <w:rFonts w:hint="eastAsia" w:ascii="NEU-BX" w:hAnsi="NEU-BX" w:eastAsia="方正书宋_GBK"/>
          <w:sz w:val="21"/>
        </w:rPr>
        <w:t>有一组等量的关系</w:t>
      </w:r>
      <w:r>
        <w:rPr>
          <w:rFonts w:ascii="方正书宋_GBK" w:hAnsi="方正书宋_GBK" w:eastAsia="方正书宋_GBK"/>
          <w:sz w:val="21"/>
        </w:rPr>
        <w:t>,</w:t>
      </w:r>
      <w:r>
        <w:rPr>
          <w:rFonts w:hint="eastAsia" w:ascii="NEU-BX" w:hAnsi="NEU-BX" w:eastAsia="方正书宋_GBK"/>
          <w:sz w:val="21"/>
        </w:rPr>
        <w:t>如果顶点不在圆心上</w:t>
      </w:r>
      <w:r>
        <w:rPr>
          <w:rFonts w:ascii="方正书宋_GBK" w:hAnsi="方正书宋_GBK" w:eastAsia="方正书宋_GBK"/>
          <w:sz w:val="21"/>
        </w:rPr>
        <w:t>,</w:t>
      </w:r>
      <w:r>
        <w:rPr>
          <w:rFonts w:hint="eastAsia" w:ascii="NEU-BX" w:hAnsi="NEU-BX" w:eastAsia="方正书宋_GBK"/>
          <w:sz w:val="21"/>
        </w:rPr>
        <w:t>在其它的位置上呢</w:t>
      </w:r>
      <w:r>
        <w:rPr>
          <w:rFonts w:ascii="方正书宋_GBK" w:hAnsi="方正书宋_GBK" w:eastAsia="方正书宋_GBK"/>
          <w:sz w:val="21"/>
        </w:rPr>
        <w:t>?</w:t>
      </w:r>
      <w:r>
        <w:rPr>
          <w:rFonts w:hint="eastAsia" w:ascii="NEU-BX" w:hAnsi="NEU-BX" w:eastAsia="方正书宋_GBK"/>
          <w:sz w:val="21"/>
        </w:rPr>
        <w:t>如果在圆周上</w:t>
      </w:r>
      <w:r>
        <w:rPr>
          <w:rFonts w:ascii="方正书宋_GBK" w:hAnsi="方正书宋_GBK" w:eastAsia="方正书宋_GBK"/>
          <w:sz w:val="21"/>
        </w:rPr>
        <w:t>,</w:t>
      </w:r>
      <w:r>
        <w:rPr>
          <w:rFonts w:hint="eastAsia" w:ascii="NEU-BX" w:hAnsi="NEU-BX" w:eastAsia="方正书宋_GBK"/>
          <w:sz w:val="21"/>
        </w:rPr>
        <w:t>是否还存在一些等量关系呢</w:t>
      </w:r>
      <w:r>
        <w:rPr>
          <w:rFonts w:ascii="方正书宋_GBK" w:hAnsi="方正书宋_GBK" w:eastAsia="方正书宋_GBK"/>
          <w:sz w:val="21"/>
        </w:rPr>
        <w:t>?</w:t>
      </w:r>
      <w:r>
        <w:rPr>
          <w:rFonts w:hint="eastAsia" w:ascii="NEU-BX" w:hAnsi="NEU-BX" w:eastAsia="方正书宋_GBK"/>
          <w:sz w:val="21"/>
        </w:rPr>
        <w:t>这就是我们今天要探讨</w:t>
      </w:r>
      <w:r>
        <w:rPr>
          <w:rFonts w:ascii="方正书宋_GBK" w:hAnsi="方正书宋_GBK" w:eastAsia="方正书宋_GBK"/>
          <w:sz w:val="21"/>
        </w:rPr>
        <w:t>,</w:t>
      </w:r>
      <w:r>
        <w:rPr>
          <w:rFonts w:hint="eastAsia" w:ascii="NEU-BX" w:hAnsi="NEU-BX" w:eastAsia="方正书宋_GBK"/>
          <w:sz w:val="21"/>
        </w:rPr>
        <w:t>要研究</w:t>
      </w:r>
      <w:r>
        <w:rPr>
          <w:rFonts w:ascii="方正书宋_GBK" w:hAnsi="方正书宋_GBK" w:eastAsia="方正书宋_GBK"/>
          <w:sz w:val="21"/>
        </w:rPr>
        <w:t>,</w:t>
      </w:r>
      <w:r>
        <w:rPr>
          <w:rFonts w:hint="eastAsia" w:ascii="NEU-BX" w:hAnsi="NEU-BX" w:eastAsia="方正书宋_GBK"/>
          <w:sz w:val="21"/>
        </w:rPr>
        <w:t>要解决的问题</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40" w:firstLineChars="200"/>
        <w:textAlignment w:val="auto"/>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二、合作与探究</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问题</w:t>
      </w:r>
      <w:r>
        <w:rPr>
          <w:rFonts w:ascii="方正书宋_GBK" w:hAnsi="方正书宋_GBK" w:eastAsia="方正书宋_GBK"/>
          <w:sz w:val="21"/>
        </w:rPr>
        <w:t>:</w:t>
      </w:r>
      <w:r>
        <w:rPr>
          <w:rFonts w:hint="eastAsia" w:ascii="NEU-BX" w:hAnsi="NEU-BX" w:eastAsia="方正书宋_GBK"/>
          <w:sz w:val="21"/>
        </w:rPr>
        <w:t>如图所示的</w:t>
      </w:r>
      <w:r>
        <w:rPr>
          <w:rFonts w:hint="eastAsia" w:ascii="NEU-BZ" w:eastAsia="NEU-BZ"/>
          <w:sz w:val="21"/>
        </w:rPr>
        <w:t>☉</w:t>
      </w:r>
      <w:r>
        <w:rPr>
          <w:rFonts w:ascii="NEU-BX" w:hAnsi="NEU-BX" w:eastAsia="方正书宋_GBK"/>
          <w:sz w:val="21"/>
        </w:rPr>
        <w:t>O</w:t>
      </w:r>
      <w:r>
        <w:rPr>
          <w:rFonts w:ascii="方正书宋_GBK" w:hAnsi="方正书宋_GBK" w:eastAsia="方正书宋_GBK"/>
          <w:sz w:val="21"/>
        </w:rPr>
        <w:t>,</w:t>
      </w:r>
      <w:r>
        <w:rPr>
          <w:rFonts w:hint="eastAsia" w:ascii="NEU-BX" w:hAnsi="NEU-BX" w:eastAsia="方正书宋_GBK"/>
          <w:sz w:val="21"/>
        </w:rPr>
        <w:t>我们在射门游戏中</w:t>
      </w:r>
      <w:r>
        <w:rPr>
          <w:rFonts w:ascii="方正书宋_GBK" w:hAnsi="方正书宋_GBK" w:eastAsia="方正书宋_GBK"/>
          <w:sz w:val="21"/>
        </w:rPr>
        <w:t>,</w:t>
      </w:r>
      <w:r>
        <w:rPr>
          <w:rFonts w:hint="eastAsia" w:ascii="NEU-BX" w:hAnsi="NEU-BX" w:eastAsia="方正书宋_GBK"/>
          <w:sz w:val="21"/>
        </w:rPr>
        <w:t>设</w:t>
      </w:r>
      <w:r>
        <w:rPr>
          <w:rFonts w:ascii="NEU-BX" w:hAnsi="NEU-BX" w:eastAsia="方正书宋_GBK"/>
          <w:sz w:val="21"/>
        </w:rPr>
        <w:t>E</w:t>
      </w:r>
      <w:r>
        <w:rPr>
          <w:rFonts w:hint="eastAsia" w:ascii="NEU-BX" w:hAnsi="NEU-BX" w:eastAsia="方正书宋_GBK"/>
          <w:sz w:val="21"/>
        </w:rPr>
        <w:t>、</w:t>
      </w:r>
      <w:r>
        <w:rPr>
          <w:rFonts w:ascii="NEU-BX" w:hAnsi="NEU-BX" w:eastAsia="方正书宋_GBK"/>
          <w:sz w:val="21"/>
        </w:rPr>
        <w:t>F</w:t>
      </w:r>
      <w:r>
        <w:rPr>
          <w:rFonts w:hint="eastAsia" w:ascii="NEU-BX" w:hAnsi="NEU-BX" w:eastAsia="方正书宋_GBK"/>
          <w:sz w:val="21"/>
        </w:rPr>
        <w:t>是球门</w:t>
      </w:r>
      <w:r>
        <w:rPr>
          <w:rFonts w:ascii="方正书宋_GBK" w:hAnsi="方正书宋_GBK" w:eastAsia="方正书宋_GBK"/>
          <w:sz w:val="21"/>
        </w:rPr>
        <w:t>,</w:t>
      </w:r>
      <w:r>
        <w:rPr>
          <w:rFonts w:hint="eastAsia" w:ascii="NEU-BX" w:hAnsi="NEU-BX" w:eastAsia="方正书宋_GBK"/>
          <w:sz w:val="21"/>
        </w:rPr>
        <w:t>设球员们只能在</w:t>
      </w:r>
      <w:r>
        <w:rPr>
          <w:rFonts w:ascii="NEU-BX" w:hAnsi="NEU-BX" w:eastAsia="方正书宋_GBK"/>
          <w:sz w:val="21"/>
        </w:rPr>
        <w:fldChar w:fldCharType="begin"/>
      </w:r>
      <w:r>
        <w:rPr>
          <w:rFonts w:ascii="NEU-BX" w:hAnsi="NEU-BX" w:eastAsia="方正书宋_GBK"/>
          <w:sz w:val="21"/>
        </w:rPr>
        <w:instrText xml:space="preserve"> QUOTE </w:instrText>
      </w:r>
      <w:r>
        <w:rPr>
          <w:rFonts w:hint="eastAsia"/>
        </w:rPr>
        <w:drawing>
          <wp:inline distT="0" distB="0" distL="114300" distR="114300">
            <wp:extent cx="200025" cy="200025"/>
            <wp:effectExtent l="0" t="0" r="9525" b="889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4">
                      <a:clrChange>
                        <a:clrFrom>
                          <a:srgbClr val="FFFFFF"/>
                        </a:clrFrom>
                        <a:clrTo>
                          <a:srgbClr val="FFFFFF">
                            <a:alpha val="0"/>
                          </a:srgbClr>
                        </a:clrTo>
                      </a:clrChange>
                    </a:blip>
                    <a:stretch>
                      <a:fillRect/>
                    </a:stretch>
                  </pic:blipFill>
                  <pic:spPr>
                    <a:xfrm>
                      <a:off x="0" y="0"/>
                      <a:ext cx="200025" cy="200025"/>
                    </a:xfrm>
                    <a:prstGeom prst="rect">
                      <a:avLst/>
                    </a:prstGeom>
                    <a:noFill/>
                    <a:ln w="9525">
                      <a:noFill/>
                    </a:ln>
                  </pic:spPr>
                </pic:pic>
              </a:graphicData>
            </a:graphic>
          </wp:inline>
        </w:drawing>
      </w:r>
      <w:r>
        <w:rPr>
          <w:rFonts w:ascii="NEU-BX" w:hAnsi="NEU-BX" w:eastAsia="方正书宋_GBK"/>
          <w:sz w:val="21"/>
        </w:rPr>
        <w:instrText xml:space="preserve"> </w:instrText>
      </w:r>
      <w:r>
        <w:rPr>
          <w:rFonts w:ascii="NEU-BX" w:hAnsi="NEU-BX" w:eastAsia="方正书宋_GBK"/>
          <w:sz w:val="21"/>
        </w:rPr>
        <w:fldChar w:fldCharType="separate"/>
      </w:r>
      <w:r>
        <w:rPr>
          <w:rFonts w:hint="eastAsia"/>
        </w:rPr>
        <w:drawing>
          <wp:inline distT="0" distB="0" distL="114300" distR="114300">
            <wp:extent cx="200025" cy="200025"/>
            <wp:effectExtent l="0" t="0" r="9525" b="889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4">
                      <a:clrChange>
                        <a:clrFrom>
                          <a:srgbClr val="FFFFFF"/>
                        </a:clrFrom>
                        <a:clrTo>
                          <a:srgbClr val="FFFFFF">
                            <a:alpha val="0"/>
                          </a:srgbClr>
                        </a:clrTo>
                      </a:clrChange>
                    </a:blip>
                    <a:stretch>
                      <a:fillRect/>
                    </a:stretch>
                  </pic:blipFill>
                  <pic:spPr>
                    <a:xfrm>
                      <a:off x="0" y="0"/>
                      <a:ext cx="200025" cy="200025"/>
                    </a:xfrm>
                    <a:prstGeom prst="rect">
                      <a:avLst/>
                    </a:prstGeom>
                    <a:noFill/>
                    <a:ln w="9525">
                      <a:noFill/>
                    </a:ln>
                  </pic:spPr>
                </pic:pic>
              </a:graphicData>
            </a:graphic>
          </wp:inline>
        </w:drawing>
      </w:r>
      <w:r>
        <w:rPr>
          <w:rFonts w:ascii="NEU-BX" w:hAnsi="NEU-BX" w:eastAsia="方正书宋_GBK"/>
          <w:sz w:val="21"/>
        </w:rPr>
        <w:fldChar w:fldCharType="end"/>
      </w:r>
      <w:r>
        <w:rPr>
          <w:rFonts w:hint="eastAsia" w:ascii="NEU-BX" w:hAnsi="NEU-BX" w:eastAsia="方正书宋_GBK"/>
          <w:sz w:val="21"/>
        </w:rPr>
        <w:t>所在的</w:t>
      </w:r>
      <w:r>
        <w:rPr>
          <w:rFonts w:hint="eastAsia" w:ascii="NEU-BZ" w:eastAsia="NEU-BZ"/>
          <w:sz w:val="21"/>
        </w:rPr>
        <w:t>☉</w:t>
      </w:r>
      <w:r>
        <w:rPr>
          <w:rFonts w:ascii="NEU-BX" w:hAnsi="NEU-BX" w:eastAsia="方正书宋_GBK"/>
          <w:sz w:val="21"/>
        </w:rPr>
        <w:t>O</w:t>
      </w:r>
      <w:r>
        <w:rPr>
          <w:rFonts w:hint="eastAsia" w:ascii="NEU-BX" w:hAnsi="NEU-BX" w:eastAsia="方正书宋_GBK"/>
          <w:sz w:val="21"/>
        </w:rPr>
        <w:t>其它位置射门</w:t>
      </w:r>
      <w:r>
        <w:rPr>
          <w:rFonts w:ascii="方正书宋_GBK" w:hAnsi="方正书宋_GBK" w:eastAsia="方正书宋_GBK"/>
          <w:sz w:val="21"/>
        </w:rPr>
        <w:t>,</w:t>
      </w:r>
      <w:r>
        <w:rPr>
          <w:rFonts w:hint="eastAsia" w:ascii="NEU-BX" w:hAnsi="NEU-BX" w:eastAsia="方正书宋_GBK"/>
          <w:sz w:val="21"/>
        </w:rPr>
        <w:t>如图所示的</w:t>
      </w:r>
      <w:r>
        <w:rPr>
          <w:rFonts w:ascii="NEU-BX" w:hAnsi="NEU-BX" w:eastAsia="方正书宋_GBK"/>
          <w:sz w:val="21"/>
        </w:rPr>
        <w:t>A</w:t>
      </w:r>
      <w:r>
        <w:rPr>
          <w:rFonts w:hint="eastAsia" w:ascii="NEU-BX" w:hAnsi="NEU-BX" w:eastAsia="方正书宋_GBK"/>
          <w:sz w:val="21"/>
        </w:rPr>
        <w:t>、</w:t>
      </w:r>
      <w:r>
        <w:rPr>
          <w:rFonts w:ascii="NEU-BX" w:hAnsi="NEU-BX" w:eastAsia="方正书宋_GBK"/>
          <w:sz w:val="21"/>
        </w:rPr>
        <w:t>B</w:t>
      </w:r>
      <w:r>
        <w:rPr>
          <w:rFonts w:hint="eastAsia" w:ascii="NEU-BX" w:hAnsi="NEU-BX" w:eastAsia="方正书宋_GBK"/>
          <w:sz w:val="21"/>
        </w:rPr>
        <w:t>、</w:t>
      </w:r>
      <w:r>
        <w:rPr>
          <w:rFonts w:ascii="NEU-BX" w:hAnsi="NEU-BX" w:eastAsia="方正书宋_GBK"/>
          <w:sz w:val="21"/>
        </w:rPr>
        <w:t>C</w:t>
      </w:r>
      <w:r>
        <w:rPr>
          <w:rFonts w:hint="eastAsia" w:ascii="NEU-BX" w:hAnsi="NEU-BX" w:eastAsia="方正书宋_GBK"/>
          <w:sz w:val="21"/>
        </w:rPr>
        <w:t>点</w:t>
      </w:r>
      <w:r>
        <w:rPr>
          <w:rFonts w:ascii="NEU-BX" w:hAnsi="NEU-BX" w:eastAsia="方正书宋_GBK"/>
          <w:sz w:val="21"/>
        </w:rPr>
        <w:t>.</w:t>
      </w:r>
      <w:r>
        <w:rPr>
          <w:rFonts w:hint="eastAsia" w:ascii="NEU-BX" w:hAnsi="NEU-BX" w:eastAsia="方正书宋_GBK"/>
          <w:sz w:val="21"/>
        </w:rPr>
        <w:t>通过观察</w:t>
      </w:r>
      <w:r>
        <w:rPr>
          <w:rFonts w:ascii="方正书宋_GBK" w:hAnsi="方正书宋_GBK" w:eastAsia="方正书宋_GBK"/>
          <w:sz w:val="21"/>
        </w:rPr>
        <w:t>,</w:t>
      </w:r>
      <w:r>
        <w:rPr>
          <w:rFonts w:hint="eastAsia" w:ascii="NEU-BX" w:hAnsi="NEU-BX" w:eastAsia="方正书宋_GBK"/>
          <w:sz w:val="21"/>
        </w:rPr>
        <w:t>我们可以发现像∠</w:t>
      </w:r>
      <w:r>
        <w:rPr>
          <w:rFonts w:ascii="NEU-BX" w:hAnsi="NEU-BX" w:eastAsia="方正书宋_GBK"/>
          <w:sz w:val="21"/>
        </w:rPr>
        <w:t>EAF</w:t>
      </w:r>
      <w:r>
        <w:rPr>
          <w:rFonts w:hint="eastAsia" w:ascii="NEU-BX" w:hAnsi="NEU-BX" w:eastAsia="方正书宋_GBK"/>
          <w:sz w:val="21"/>
        </w:rPr>
        <w:t>、∠</w:t>
      </w:r>
      <w:r>
        <w:rPr>
          <w:rFonts w:ascii="NEU-BX" w:hAnsi="NEU-BX" w:eastAsia="方正书宋_GBK"/>
          <w:sz w:val="21"/>
        </w:rPr>
        <w:t>EBF</w:t>
      </w:r>
      <w:r>
        <w:rPr>
          <w:rFonts w:hint="eastAsia" w:ascii="NEU-BX" w:hAnsi="NEU-BX" w:eastAsia="方正书宋_GBK"/>
          <w:sz w:val="21"/>
        </w:rPr>
        <w:t>、∠</w:t>
      </w:r>
      <w:r>
        <w:rPr>
          <w:rFonts w:ascii="NEU-BX" w:hAnsi="NEU-BX" w:eastAsia="方正书宋_GBK"/>
          <w:sz w:val="21"/>
        </w:rPr>
        <w:t>ECF</w:t>
      </w:r>
      <w:r>
        <w:rPr>
          <w:rFonts w:hint="eastAsia" w:ascii="NEU-BX" w:hAnsi="NEU-BX" w:eastAsia="方正书宋_GBK"/>
          <w:sz w:val="21"/>
        </w:rPr>
        <w:t>这样的角</w:t>
      </w:r>
      <w:r>
        <w:rPr>
          <w:rFonts w:ascii="方正书宋_GBK" w:hAnsi="方正书宋_GBK" w:eastAsia="方正书宋_GBK"/>
          <w:sz w:val="21"/>
        </w:rPr>
        <w:t>,</w:t>
      </w:r>
      <w:r>
        <w:rPr>
          <w:rFonts w:hint="eastAsia" w:ascii="NEU-BX" w:hAnsi="NEU-BX" w:eastAsia="方正书宋_GBK"/>
          <w:sz w:val="21"/>
        </w:rPr>
        <w:t>它们的顶点在圆上</w:t>
      </w:r>
      <w:r>
        <w:rPr>
          <w:rFonts w:ascii="方正书宋_GBK" w:hAnsi="方正书宋_GBK" w:eastAsia="方正书宋_GBK"/>
          <w:sz w:val="21"/>
        </w:rPr>
        <w:t>,</w:t>
      </w:r>
      <w:r>
        <w:rPr>
          <w:rFonts w:hint="eastAsia" w:ascii="NEU-BX" w:hAnsi="NEU-BX" w:eastAsia="方正书宋_GBK"/>
          <w:sz w:val="21"/>
        </w:rPr>
        <w:t>并且两边都与圆相交的角叫做圆周角</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center"/>
        <w:textAlignment w:val="auto"/>
      </w:pPr>
      <w:r>
        <w:rPr>
          <w:rFonts w:hint="eastAsia" w:ascii="NEU-BX" w:hAnsi="NEU-BX" w:eastAsia="方正书宋_GBK"/>
          <w:sz w:val="21"/>
        </w:rPr>
        <w:drawing>
          <wp:inline distT="0" distB="0" distL="114300" distR="114300">
            <wp:extent cx="792480" cy="745490"/>
            <wp:effectExtent l="0" t="0" r="7620" b="1651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792480" cy="745490"/>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现在通过圆周角的概念和度量的方法回答下面的问题</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NEU-BZ" w:eastAsia="方正书宋_GBK"/>
          <w:sz w:val="21"/>
        </w:rPr>
        <w:t>1</w:t>
      </w:r>
      <w:r>
        <w:rPr>
          <w:rFonts w:ascii="NEU-BX" w:hAnsi="NEU-BX" w:eastAsia="方正书宋_GBK"/>
          <w:sz w:val="21"/>
        </w:rPr>
        <w:t>.</w:t>
      </w:r>
      <w:r>
        <w:rPr>
          <w:rFonts w:hint="eastAsia" w:ascii="NEU-BX" w:hAnsi="NEU-BX" w:eastAsia="方正书宋_GBK"/>
          <w:sz w:val="21"/>
        </w:rPr>
        <w:t>一段弧所对的圆周角的个数有多少个</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NEU-BZ" w:eastAsia="方正书宋_GBK"/>
          <w:sz w:val="21"/>
        </w:rPr>
        <w:t>2</w:t>
      </w:r>
      <w:r>
        <w:rPr>
          <w:rFonts w:ascii="NEU-BX" w:hAnsi="NEU-BX" w:eastAsia="方正书宋_GBK"/>
          <w:sz w:val="21"/>
        </w:rPr>
        <w:t>.</w:t>
      </w:r>
      <w:r>
        <w:rPr>
          <w:rFonts w:hint="eastAsia" w:ascii="NEU-BX" w:hAnsi="NEU-BX" w:eastAsia="方正书宋_GBK"/>
          <w:sz w:val="21"/>
        </w:rPr>
        <w:t>同弧所对的圆周角的度数是否发生变化</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NEU-BZ" w:eastAsia="方正书宋_GBK"/>
          <w:sz w:val="21"/>
        </w:rPr>
        <w:t>3</w:t>
      </w:r>
      <w:r>
        <w:rPr>
          <w:rFonts w:ascii="NEU-BX" w:hAnsi="NEU-BX" w:eastAsia="方正书宋_GBK"/>
          <w:sz w:val="21"/>
        </w:rPr>
        <w:t>.</w:t>
      </w:r>
      <w:r>
        <w:rPr>
          <w:rFonts w:hint="eastAsia" w:ascii="NEU-BX" w:hAnsi="NEU-BX" w:eastAsia="方正书宋_GBK"/>
          <w:sz w:val="21"/>
        </w:rPr>
        <w:t>同弧上的圆周角与圆心角有什么关系</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方正书宋_GBK" w:hAnsi="方正书宋_GBK" w:eastAsia="方正书宋_GBK"/>
          <w:sz w:val="21"/>
        </w:rPr>
        <w:t>(</w:t>
      </w:r>
      <w:r>
        <w:rPr>
          <w:rFonts w:hint="eastAsia" w:ascii="NEU-BX" w:hAnsi="NEU-BX" w:eastAsia="方正书宋_GBK"/>
          <w:sz w:val="21"/>
        </w:rPr>
        <w:t>学生分组讨论</w:t>
      </w:r>
      <w:r>
        <w:rPr>
          <w:rFonts w:ascii="方正书宋_GBK" w:hAnsi="方正书宋_GBK" w:eastAsia="方正书宋_GBK"/>
          <w:sz w:val="21"/>
        </w:rPr>
        <w:t>)</w:t>
      </w:r>
      <w:r>
        <w:rPr>
          <w:rFonts w:hint="eastAsia" w:ascii="NEU-BX" w:hAnsi="NEU-BX" w:eastAsia="方正书宋_GBK"/>
          <w:sz w:val="21"/>
        </w:rPr>
        <w:t>提问二到三位同学代表发言</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老师点评</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NEU-BZ" w:eastAsia="方正书宋_GBK"/>
          <w:sz w:val="21"/>
        </w:rPr>
        <w:t>1</w:t>
      </w:r>
      <w:r>
        <w:rPr>
          <w:rFonts w:ascii="NEU-BX" w:hAnsi="NEU-BX" w:eastAsia="方正书宋_GBK"/>
          <w:sz w:val="21"/>
        </w:rPr>
        <w:t>.</w:t>
      </w:r>
      <w:r>
        <w:rPr>
          <w:rFonts w:hint="eastAsia" w:ascii="NEU-BX" w:hAnsi="NEU-BX" w:eastAsia="方正书宋_GBK"/>
          <w:sz w:val="21"/>
        </w:rPr>
        <w:t>一段弧所对的圆周角的个数有无数多个</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NEU-BZ" w:eastAsia="方正书宋_GBK"/>
          <w:sz w:val="21"/>
        </w:rPr>
        <w:t>2</w:t>
      </w:r>
      <w:r>
        <w:rPr>
          <w:rFonts w:ascii="NEU-BX" w:hAnsi="NEU-BX" w:eastAsia="方正书宋_GBK"/>
          <w:sz w:val="21"/>
        </w:rPr>
        <w:t>.</w:t>
      </w:r>
      <w:r>
        <w:rPr>
          <w:rFonts w:hint="eastAsia" w:ascii="NEU-BX" w:hAnsi="NEU-BX" w:eastAsia="方正书宋_GBK"/>
          <w:sz w:val="21"/>
        </w:rPr>
        <w:t>通过度量</w:t>
      </w:r>
      <w:r>
        <w:rPr>
          <w:rFonts w:ascii="方正书宋_GBK" w:hAnsi="方正书宋_GBK" w:eastAsia="方正书宋_GBK"/>
          <w:sz w:val="21"/>
        </w:rPr>
        <w:t>,</w:t>
      </w:r>
      <w:r>
        <w:rPr>
          <w:rFonts w:hint="eastAsia" w:ascii="NEU-BX" w:hAnsi="NEU-BX" w:eastAsia="方正书宋_GBK"/>
          <w:sz w:val="21"/>
        </w:rPr>
        <w:t>我们可以发现</w:t>
      </w:r>
      <w:r>
        <w:rPr>
          <w:rFonts w:ascii="方正书宋_GBK" w:hAnsi="方正书宋_GBK" w:eastAsia="方正书宋_GBK"/>
          <w:sz w:val="21"/>
        </w:rPr>
        <w:t>,</w:t>
      </w:r>
      <w:r>
        <w:rPr>
          <w:rFonts w:hint="eastAsia" w:ascii="NEU-BX" w:hAnsi="NEU-BX" w:eastAsia="方正书宋_GBK"/>
          <w:sz w:val="21"/>
        </w:rPr>
        <w:t>同弧所对的圆周角是没有变化的</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NEU-BZ" w:eastAsia="方正书宋_GBK"/>
          <w:sz w:val="21"/>
        </w:rPr>
        <w:t>3</w:t>
      </w:r>
      <w:r>
        <w:rPr>
          <w:rFonts w:ascii="NEU-BX" w:hAnsi="NEU-BX" w:eastAsia="方正书宋_GBK"/>
          <w:sz w:val="21"/>
        </w:rPr>
        <w:t>.</w:t>
      </w:r>
      <w:r>
        <w:rPr>
          <w:rFonts w:hint="eastAsia" w:ascii="NEU-BX" w:hAnsi="NEU-BX" w:eastAsia="方正书宋_GBK"/>
          <w:sz w:val="21"/>
        </w:rPr>
        <w:t>通过度量</w:t>
      </w:r>
      <w:r>
        <w:rPr>
          <w:rFonts w:ascii="方正书宋_GBK" w:hAnsi="方正书宋_GBK" w:eastAsia="方正书宋_GBK"/>
          <w:sz w:val="21"/>
        </w:rPr>
        <w:t>,</w:t>
      </w:r>
      <w:r>
        <w:rPr>
          <w:rFonts w:hint="eastAsia" w:ascii="NEU-BX" w:hAnsi="NEU-BX" w:eastAsia="方正书宋_GBK"/>
          <w:sz w:val="21"/>
        </w:rPr>
        <w:t>我们可以得出</w:t>
      </w:r>
      <w:r>
        <w:rPr>
          <w:rFonts w:ascii="方正书宋_GBK" w:hAnsi="方正书宋_GBK" w:eastAsia="方正书宋_GBK"/>
          <w:sz w:val="21"/>
        </w:rPr>
        <w:t>,</w:t>
      </w:r>
      <w:r>
        <w:rPr>
          <w:rFonts w:hint="eastAsia" w:ascii="NEU-BX" w:hAnsi="NEU-BX" w:eastAsia="方正书宋_GBK"/>
          <w:sz w:val="21"/>
        </w:rPr>
        <w:t>同弧上的圆周角是圆心角的一半</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下面</w:t>
      </w:r>
      <w:r>
        <w:rPr>
          <w:rFonts w:ascii="方正书宋_GBK" w:hAnsi="方正书宋_GBK" w:eastAsia="方正书宋_GBK"/>
          <w:sz w:val="21"/>
        </w:rPr>
        <w:t>,</w:t>
      </w:r>
      <w:r>
        <w:rPr>
          <w:rFonts w:hint="eastAsia" w:ascii="NEU-BX" w:hAnsi="NEU-BX" w:eastAsia="方正书宋_GBK"/>
          <w:sz w:val="21"/>
        </w:rPr>
        <w:t>我们通过逻辑证明来说明“同弧所对的圆周角的度数没有变化</w:t>
      </w:r>
      <w:r>
        <w:rPr>
          <w:rFonts w:ascii="方正书宋_GBK" w:hAnsi="方正书宋_GBK" w:eastAsia="方正书宋_GBK"/>
          <w:sz w:val="21"/>
        </w:rPr>
        <w:t>,</w:t>
      </w:r>
      <w:r>
        <w:rPr>
          <w:rFonts w:hint="eastAsia" w:ascii="NEU-BX" w:hAnsi="NEU-BX" w:eastAsia="方正书宋_GBK"/>
          <w:sz w:val="21"/>
        </w:rPr>
        <w:t>并且它的度数恰好等于这条弧所对的圆心角的度数的一半</w:t>
      </w:r>
      <w:r>
        <w:rPr>
          <w:rFonts w:ascii="NEU-BX" w:hAnsi="NEU-BX" w:eastAsia="方正书宋_GBK"/>
          <w:sz w:val="21"/>
        </w:rPr>
        <w:t>.</w:t>
      </w:r>
      <w:r>
        <w:rPr>
          <w:rFonts w:hint="eastAsia"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center"/>
        <w:textAlignment w:val="auto"/>
      </w:pPr>
      <w:r>
        <w:rPr>
          <w:rFonts w:hint="eastAsia" w:ascii="NEU-BX" w:hAnsi="NEU-BX" w:eastAsia="方正书宋_GBK"/>
          <w:sz w:val="21"/>
        </w:rPr>
        <w:drawing>
          <wp:inline distT="0" distB="0" distL="114300" distR="114300">
            <wp:extent cx="790575" cy="850900"/>
            <wp:effectExtent l="0" t="0" r="9525" b="635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6"/>
                    <a:stretch>
                      <a:fillRect/>
                    </a:stretch>
                  </pic:blipFill>
                  <pic:spPr>
                    <a:xfrm>
                      <a:off x="0" y="0"/>
                      <a:ext cx="790575" cy="850900"/>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方正书宋_GBK" w:hAnsi="方正书宋_GBK" w:eastAsia="方正书宋_GBK"/>
          <w:sz w:val="21"/>
        </w:rPr>
        <w:t>(</w:t>
      </w:r>
      <w:r>
        <w:rPr>
          <w:rFonts w:ascii="NEU-BZ" w:eastAsia="方正书宋_GBK"/>
          <w:sz w:val="21"/>
        </w:rPr>
        <w:t>1</w:t>
      </w:r>
      <w:r>
        <w:rPr>
          <w:rFonts w:ascii="方正书宋_GBK" w:hAnsi="方正书宋_GBK" w:eastAsia="方正书宋_GBK"/>
          <w:sz w:val="21"/>
        </w:rPr>
        <w:t>)</w:t>
      </w:r>
      <w:r>
        <w:rPr>
          <w:rFonts w:hint="eastAsia" w:ascii="NEU-BX" w:hAnsi="NEU-BX" w:eastAsia="方正书宋_GBK"/>
          <w:sz w:val="21"/>
        </w:rPr>
        <w:t>设圆周角∠</w:t>
      </w:r>
      <w:r>
        <w:rPr>
          <w:rFonts w:ascii="NEU-BX" w:hAnsi="NEU-BX" w:eastAsia="方正书宋_GBK"/>
          <w:sz w:val="21"/>
        </w:rPr>
        <w:t>ABC</w:t>
      </w:r>
      <w:r>
        <w:rPr>
          <w:rFonts w:hint="eastAsia" w:ascii="NEU-BX" w:hAnsi="NEU-BX" w:eastAsia="方正书宋_GBK"/>
          <w:sz w:val="21"/>
        </w:rPr>
        <w:t>的一边</w:t>
      </w:r>
      <w:r>
        <w:rPr>
          <w:rFonts w:ascii="NEU-BX" w:hAnsi="NEU-BX" w:eastAsia="方正书宋_GBK"/>
          <w:sz w:val="21"/>
        </w:rPr>
        <w:t>BC</w:t>
      </w:r>
      <w:r>
        <w:rPr>
          <w:rFonts w:hint="eastAsia" w:ascii="NEU-BX" w:hAnsi="NEU-BX" w:eastAsia="方正书宋_GBK"/>
          <w:sz w:val="21"/>
        </w:rPr>
        <w:t>是</w:t>
      </w:r>
      <w:r>
        <w:rPr>
          <w:rFonts w:hint="eastAsia" w:ascii="NEU-BZ" w:eastAsia="NEU-BZ"/>
          <w:sz w:val="21"/>
        </w:rPr>
        <w:t>☉</w:t>
      </w:r>
      <w:r>
        <w:rPr>
          <w:rFonts w:ascii="NEU-BX" w:hAnsi="NEU-BX" w:eastAsia="方正书宋_GBK"/>
          <w:sz w:val="21"/>
        </w:rPr>
        <w:t>O</w:t>
      </w:r>
      <w:r>
        <w:rPr>
          <w:rFonts w:hint="eastAsia" w:ascii="NEU-BX" w:hAnsi="NEU-BX" w:eastAsia="方正书宋_GBK"/>
          <w:sz w:val="21"/>
        </w:rPr>
        <w:t>的直径</w:t>
      </w:r>
      <w:r>
        <w:rPr>
          <w:rFonts w:ascii="方正书宋_GBK" w:hAnsi="方正书宋_GBK" w:eastAsia="方正书宋_GBK"/>
          <w:sz w:val="21"/>
        </w:rPr>
        <w:t>,</w:t>
      </w:r>
      <w:r>
        <w:rPr>
          <w:rFonts w:hint="eastAsia" w:ascii="NEU-BX" w:hAnsi="NEU-BX" w:eastAsia="方正书宋_GBK"/>
          <w:sz w:val="21"/>
        </w:rPr>
        <w:t>如图所示</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w:t>
      </w:r>
      <w:r>
        <w:rPr>
          <w:rFonts w:ascii="NEU-BX" w:hAnsi="NEU-BX" w:eastAsia="方正书宋_GBK"/>
          <w:sz w:val="21"/>
        </w:rPr>
        <w:t>AOC</w:t>
      </w:r>
      <w:r>
        <w:rPr>
          <w:rFonts w:hint="eastAsia" w:ascii="NEU-BX" w:hAnsi="NEU-BX" w:eastAsia="方正书宋_GBK"/>
          <w:sz w:val="21"/>
        </w:rPr>
        <w:t>是△</w:t>
      </w:r>
      <w:r>
        <w:rPr>
          <w:rFonts w:ascii="NEU-BX" w:hAnsi="NEU-BX" w:eastAsia="方正书宋_GBK"/>
          <w:sz w:val="21"/>
        </w:rPr>
        <w:t>ABO</w:t>
      </w:r>
      <w:r>
        <w:rPr>
          <w:rFonts w:hint="eastAsia" w:ascii="NEU-BX" w:hAnsi="NEU-BX" w:eastAsia="方正书宋_GBK"/>
          <w:sz w:val="21"/>
        </w:rPr>
        <w:t>的外角</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w:t>
      </w:r>
      <w:r>
        <w:rPr>
          <w:rFonts w:ascii="NEU-BX" w:hAnsi="NEU-BX" w:eastAsia="方正书宋_GBK"/>
          <w:sz w:val="21"/>
        </w:rPr>
        <w:t>AOC=</w:t>
      </w:r>
      <w:r>
        <w:rPr>
          <w:rFonts w:hint="eastAsia" w:ascii="NEU-BX" w:hAnsi="NEU-BX" w:eastAsia="方正书宋_GBK"/>
          <w:sz w:val="21"/>
        </w:rPr>
        <w:t>∠</w:t>
      </w:r>
      <w:r>
        <w:rPr>
          <w:rFonts w:ascii="NEU-BX" w:hAnsi="NEU-BX" w:eastAsia="方正书宋_GBK"/>
          <w:sz w:val="21"/>
        </w:rPr>
        <w:t>ABO+</w:t>
      </w:r>
      <w:r>
        <w:rPr>
          <w:rFonts w:hint="eastAsia" w:ascii="NEU-BX" w:hAnsi="NEU-BX" w:eastAsia="方正书宋_GBK"/>
          <w:sz w:val="21"/>
        </w:rPr>
        <w:t>∠</w:t>
      </w:r>
      <w:r>
        <w:rPr>
          <w:rFonts w:ascii="NEU-BX" w:hAnsi="NEU-BX" w:eastAsia="方正书宋_GBK"/>
          <w:sz w:val="21"/>
        </w:rPr>
        <w:t>BAO.</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rPr>
          <w:lang w:val="pt-BR"/>
        </w:rPr>
      </w:pPr>
      <w:r>
        <w:rPr>
          <w:rFonts w:hint="eastAsia" w:ascii="NEU-BX" w:hAnsi="NEU-BX" w:eastAsia="方正书宋_GBK"/>
          <w:sz w:val="21"/>
          <w:lang w:val="pt-BR"/>
        </w:rPr>
        <w:t>∵</w:t>
      </w:r>
      <w:r>
        <w:rPr>
          <w:rFonts w:ascii="NEU-BX" w:hAnsi="NEU-BX" w:eastAsia="方正书宋_GBK"/>
          <w:sz w:val="21"/>
          <w:lang w:val="pt-BR"/>
        </w:rPr>
        <w:t>OA=OB</w:t>
      </w:r>
      <w:r>
        <w:rPr>
          <w:rFonts w:ascii="方正书宋_GBK" w:hAnsi="方正书宋_GBK" w:eastAsia="方正书宋_GBK"/>
          <w:sz w:val="21"/>
          <w:lang w:val="pt-BR"/>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rPr>
          <w:lang w:val="pt-BR"/>
        </w:rPr>
      </w:pPr>
      <w:r>
        <w:rPr>
          <w:rFonts w:hint="eastAsia" w:ascii="NEU-BX" w:hAnsi="NEU-BX" w:eastAsia="方正书宋_GBK"/>
          <w:sz w:val="21"/>
          <w:lang w:val="pt-BR"/>
        </w:rPr>
        <w:t>∴∠</w:t>
      </w:r>
      <w:r>
        <w:rPr>
          <w:rFonts w:ascii="NEU-BX" w:hAnsi="NEU-BX" w:eastAsia="方正书宋_GBK"/>
          <w:sz w:val="21"/>
          <w:lang w:val="pt-BR"/>
        </w:rPr>
        <w:t>ABO=</w:t>
      </w:r>
      <w:r>
        <w:rPr>
          <w:rFonts w:hint="eastAsia" w:ascii="NEU-BX" w:hAnsi="NEU-BX" w:eastAsia="方正书宋_GBK"/>
          <w:sz w:val="21"/>
          <w:lang w:val="pt-BR"/>
        </w:rPr>
        <w:t>∠</w:t>
      </w:r>
      <w:r>
        <w:rPr>
          <w:rFonts w:ascii="NEU-BX" w:hAnsi="NEU-BX" w:eastAsia="方正书宋_GBK"/>
          <w:sz w:val="21"/>
          <w:lang w:val="pt-BR"/>
        </w:rPr>
        <w:t>BAO.</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rPr>
          <w:lang w:val="pt-BR"/>
        </w:rPr>
      </w:pPr>
      <w:r>
        <w:rPr>
          <w:rFonts w:hint="eastAsia" w:ascii="NEU-BX" w:hAnsi="NEU-BX" w:eastAsia="方正书宋_GBK"/>
          <w:sz w:val="21"/>
          <w:lang w:val="pt-BR"/>
        </w:rPr>
        <w:t>∴∠</w:t>
      </w:r>
      <w:r>
        <w:rPr>
          <w:rFonts w:ascii="NEU-BX" w:hAnsi="NEU-BX" w:eastAsia="方正书宋_GBK"/>
          <w:sz w:val="21"/>
          <w:lang w:val="pt-BR"/>
        </w:rPr>
        <w:t>AOC=</w:t>
      </w:r>
      <w:r>
        <w:rPr>
          <w:rFonts w:ascii="NEU-BZ" w:eastAsia="方正书宋_GBK"/>
          <w:sz w:val="21"/>
          <w:lang w:val="pt-BR"/>
        </w:rPr>
        <w:t>2</w:t>
      </w:r>
      <w:r>
        <w:rPr>
          <w:rFonts w:hint="eastAsia" w:ascii="NEU-BX" w:hAnsi="NEU-BX" w:eastAsia="方正书宋_GBK"/>
          <w:sz w:val="21"/>
          <w:lang w:val="pt-BR"/>
        </w:rPr>
        <w:t>∠</w:t>
      </w:r>
      <w:r>
        <w:rPr>
          <w:rFonts w:ascii="NEU-BX" w:hAnsi="NEU-BX" w:eastAsia="方正书宋_GBK"/>
          <w:sz w:val="21"/>
          <w:lang w:val="pt-BR"/>
        </w:rPr>
        <w:t>ABO.</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rPr>
          <w:lang w:val="pt-BR"/>
        </w:rPr>
      </w:pPr>
      <w:r>
        <w:rPr>
          <w:rFonts w:hint="eastAsia" w:ascii="NEU-BX" w:hAnsi="NEU-BX" w:eastAsia="方正书宋_GBK"/>
          <w:sz w:val="21"/>
          <w:lang w:val="pt-BR"/>
        </w:rPr>
        <w:t>∴∠</w:t>
      </w:r>
      <w:r>
        <w:rPr>
          <w:rFonts w:ascii="NEU-BX" w:hAnsi="NEU-BX" w:eastAsia="方正书宋_GBK"/>
          <w:sz w:val="21"/>
          <w:lang w:val="pt-BR"/>
        </w:rPr>
        <w:t>ABC=</w:t>
      </w:r>
      <w:r>
        <w:rPr>
          <w:rFonts w:ascii="NEU-BX" w:hAnsi="NEU-BX" w:eastAsia="方正书宋_GBK"/>
          <w:sz w:val="21"/>
        </w:rPr>
        <w:fldChar w:fldCharType="begin"/>
      </w:r>
      <w:r>
        <w:rPr>
          <w:rFonts w:ascii="NEU-BX" w:hAnsi="NEU-BX" w:eastAsia="方正书宋_GBK"/>
          <w:sz w:val="21"/>
          <w:lang w:val="pt-BR"/>
        </w:rPr>
        <w:instrText xml:space="preserve"> QUOTE </w:instrText>
      </w:r>
      <w:r>
        <w:rPr>
          <w:rFonts w:hint="eastAsia"/>
        </w:rPr>
        <w:drawing>
          <wp:inline distT="0" distB="0" distL="114300" distR="114300">
            <wp:extent cx="390525" cy="847725"/>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390525" cy="847725"/>
                    </a:xfrm>
                    <a:prstGeom prst="rect">
                      <a:avLst/>
                    </a:prstGeom>
                    <a:noFill/>
                    <a:ln w="9525">
                      <a:noFill/>
                    </a:ln>
                  </pic:spPr>
                </pic:pic>
              </a:graphicData>
            </a:graphic>
          </wp:inline>
        </w:drawing>
      </w:r>
      <w:r>
        <w:rPr>
          <w:rFonts w:ascii="NEU-BX" w:hAnsi="NEU-BX" w:eastAsia="方正书宋_GBK"/>
          <w:sz w:val="21"/>
          <w:lang w:val="pt-BR"/>
        </w:rPr>
        <w:instrText xml:space="preserve"> </w:instrText>
      </w:r>
      <w:r>
        <w:rPr>
          <w:rFonts w:ascii="NEU-BX" w:hAnsi="NEU-BX" w:eastAsia="方正书宋_GBK"/>
          <w:sz w:val="21"/>
        </w:rPr>
        <w:fldChar w:fldCharType="separate"/>
      </w:r>
      <w:r>
        <w:rPr>
          <w:rFonts w:hint="eastAsia" w:ascii="NEU-BX" w:hAnsi="NEU-BX" w:eastAsia="方正书宋_GBK"/>
          <w:sz w:val="21"/>
        </w:rPr>
        <w:t>1/2</w:t>
      </w:r>
      <w:r>
        <w:rPr>
          <w:rFonts w:ascii="NEU-BX" w:hAnsi="NEU-BX" w:eastAsia="方正书宋_GBK"/>
          <w:sz w:val="21"/>
        </w:rPr>
        <w:fldChar w:fldCharType="end"/>
      </w:r>
      <w:r>
        <w:rPr>
          <w:rFonts w:hint="eastAsia" w:ascii="NEU-BX" w:hAnsi="NEU-BX" w:eastAsia="方正书宋_GBK"/>
          <w:sz w:val="21"/>
          <w:lang w:val="pt-BR"/>
        </w:rPr>
        <w:t>∠</w:t>
      </w:r>
      <w:r>
        <w:rPr>
          <w:rFonts w:ascii="NEU-BX" w:hAnsi="NEU-BX" w:eastAsia="方正书宋_GBK"/>
          <w:sz w:val="21"/>
          <w:lang w:val="pt-BR"/>
        </w:rPr>
        <w:t>AOC.</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pPr>
      <w:r>
        <w:rPr>
          <w:rFonts w:ascii="方正书宋_GBK" w:hAnsi="方正书宋_GBK" w:eastAsia="方正书宋_GBK"/>
          <w:sz w:val="21"/>
        </w:rPr>
        <w:t>(</w:t>
      </w:r>
      <w:r>
        <w:rPr>
          <w:rFonts w:ascii="NEU-BZ" w:eastAsia="方正书宋_GBK"/>
          <w:sz w:val="21"/>
        </w:rPr>
        <w:t>2</w:t>
      </w:r>
      <w:r>
        <w:rPr>
          <w:rFonts w:ascii="方正书宋_GBK" w:hAnsi="方正书宋_GBK" w:eastAsia="方正书宋_GBK"/>
          <w:sz w:val="21"/>
        </w:rPr>
        <w:t>)</w:t>
      </w:r>
      <w:r>
        <w:rPr>
          <w:rFonts w:hint="eastAsia" w:ascii="NEU-BX" w:hAnsi="NEU-BX" w:eastAsia="方正书宋_GBK"/>
          <w:sz w:val="21"/>
        </w:rPr>
        <w:t>如图</w:t>
      </w:r>
      <w:r>
        <w:rPr>
          <w:rFonts w:ascii="方正书宋_GBK" w:hAnsi="方正书宋_GBK" w:eastAsia="方正书宋_GBK"/>
          <w:sz w:val="21"/>
        </w:rPr>
        <w:t>,</w:t>
      </w:r>
      <w:r>
        <w:rPr>
          <w:rFonts w:hint="eastAsia" w:ascii="NEU-BX" w:hAnsi="NEU-BX" w:eastAsia="方正书宋_GBK"/>
          <w:sz w:val="21"/>
        </w:rPr>
        <w:t>圆周角∠</w:t>
      </w:r>
      <w:r>
        <w:rPr>
          <w:rFonts w:ascii="NEU-BX" w:hAnsi="NEU-BX" w:eastAsia="方正书宋_GBK"/>
          <w:sz w:val="21"/>
        </w:rPr>
        <w:t>ABC</w:t>
      </w:r>
      <w:r>
        <w:rPr>
          <w:rFonts w:hint="eastAsia" w:ascii="NEU-BX" w:hAnsi="NEU-BX" w:eastAsia="方正书宋_GBK"/>
          <w:sz w:val="21"/>
        </w:rPr>
        <w:t>的两边</w:t>
      </w:r>
      <w:r>
        <w:rPr>
          <w:rFonts w:ascii="NEU-BX" w:hAnsi="NEU-BX" w:eastAsia="方正书宋_GBK"/>
          <w:sz w:val="21"/>
        </w:rPr>
        <w:t>AB</w:t>
      </w:r>
      <w:r>
        <w:rPr>
          <w:rFonts w:hint="eastAsia" w:ascii="NEU-BX" w:hAnsi="NEU-BX" w:eastAsia="方正书宋_GBK"/>
          <w:sz w:val="21"/>
        </w:rPr>
        <w:t>、</w:t>
      </w:r>
      <w:r>
        <w:rPr>
          <w:rFonts w:ascii="NEU-BX" w:hAnsi="NEU-BX" w:eastAsia="方正书宋_GBK"/>
          <w:sz w:val="21"/>
        </w:rPr>
        <w:t>BC</w:t>
      </w:r>
      <w:r>
        <w:rPr>
          <w:rFonts w:hint="eastAsia" w:ascii="NEU-BX" w:hAnsi="NEU-BX" w:eastAsia="方正书宋_GBK"/>
          <w:sz w:val="21"/>
        </w:rPr>
        <w:t>在一条直径</w:t>
      </w:r>
      <w:r>
        <w:rPr>
          <w:rFonts w:ascii="NEU-BX" w:hAnsi="NEU-BX" w:eastAsia="方正书宋_GBK"/>
          <w:sz w:val="21"/>
        </w:rPr>
        <w:t>OD</w:t>
      </w:r>
      <w:r>
        <w:rPr>
          <w:rFonts w:hint="eastAsia" w:ascii="NEU-BX" w:hAnsi="NEU-BX" w:eastAsia="方正书宋_GBK"/>
          <w:sz w:val="21"/>
        </w:rPr>
        <w:t>的两侧</w:t>
      </w:r>
      <w:r>
        <w:rPr>
          <w:rFonts w:ascii="方正书宋_GBK" w:hAnsi="方正书宋_GBK" w:eastAsia="方正书宋_GBK"/>
          <w:sz w:val="21"/>
        </w:rPr>
        <w:t>,</w:t>
      </w:r>
      <w:r>
        <w:rPr>
          <w:rFonts w:hint="eastAsia" w:ascii="NEU-BX" w:hAnsi="NEU-BX" w:eastAsia="方正书宋_GBK"/>
          <w:sz w:val="21"/>
        </w:rPr>
        <w:t>那么∠</w:t>
      </w:r>
      <w:r>
        <w:rPr>
          <w:rFonts w:ascii="NEU-BX" w:hAnsi="NEU-BX" w:eastAsia="方正书宋_GBK"/>
          <w:sz w:val="21"/>
        </w:rPr>
        <w:t>ABC=</w:t>
      </w:r>
      <w:r>
        <w:rPr>
          <w:rFonts w:hint="eastAsia" w:ascii="NEU-BX" w:hAnsi="NEU-BX" w:eastAsia="方正书宋_GBK"/>
          <w:sz w:val="21"/>
        </w:rPr>
        <w:t>1/2∠</w:t>
      </w:r>
      <w:r>
        <w:rPr>
          <w:rFonts w:ascii="NEU-BX" w:hAnsi="NEU-BX" w:eastAsia="方正书宋_GBK"/>
          <w:sz w:val="21"/>
        </w:rPr>
        <w:t>AOC</w:t>
      </w:r>
      <w:r>
        <w:rPr>
          <w:rFonts w:hint="eastAsia" w:ascii="NEU-BX" w:hAnsi="NEU-BX" w:eastAsia="方正书宋_GBK"/>
          <w:sz w:val="21"/>
        </w:rPr>
        <w:t>吗</w:t>
      </w:r>
      <w:r>
        <w:rPr>
          <w:rFonts w:ascii="方正书宋_GBK" w:hAnsi="方正书宋_GBK" w:eastAsia="方正书宋_GBK"/>
          <w:sz w:val="21"/>
        </w:rPr>
        <w:t>?</w:t>
      </w:r>
      <w:r>
        <w:rPr>
          <w:rFonts w:hint="eastAsia" w:ascii="NEU-BX" w:hAnsi="NEU-BX" w:eastAsia="方正书宋_GBK"/>
          <w:sz w:val="21"/>
        </w:rPr>
        <w:t>请同学们独立完成这道题的说明过程</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center"/>
        <w:textAlignment w:val="auto"/>
      </w:pPr>
      <w:r>
        <w:rPr>
          <w:rFonts w:hint="eastAsia" w:ascii="NEU-BX" w:hAnsi="NEU-BX" w:eastAsia="方正书宋_GBK"/>
          <w:sz w:val="21"/>
        </w:rPr>
        <w:drawing>
          <wp:inline distT="0" distB="0" distL="114300" distR="114300">
            <wp:extent cx="853440" cy="821055"/>
            <wp:effectExtent l="0" t="0" r="3810" b="1714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8"/>
                    <a:stretch>
                      <a:fillRect/>
                    </a:stretch>
                  </pic:blipFill>
                  <pic:spPr>
                    <a:xfrm>
                      <a:off x="0" y="0"/>
                      <a:ext cx="853440" cy="821055"/>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80" w:firstLineChars="200"/>
        <w:jc w:val="center"/>
        <w:textAlignment w:val="auto"/>
      </w:pPr>
      <w:r>
        <w:rPr>
          <w:rFonts w:hint="eastAsia" w:ascii="NEU-BX" w:hAnsi="NEU-BX" w:eastAsia="方正楷体_GBK"/>
          <w:sz w:val="19"/>
        </w:rPr>
        <w:t>第</w:t>
      </w:r>
      <w:r>
        <w:rPr>
          <w:rFonts w:ascii="方正楷体_GBK" w:hAnsi="方正楷体_GBK" w:eastAsia="方正楷体_GBK"/>
          <w:sz w:val="19"/>
        </w:rPr>
        <w:t>(</w:t>
      </w:r>
      <w:r>
        <w:rPr>
          <w:rFonts w:ascii="NEU-BZ" w:eastAsia="方正楷体_GBK"/>
          <w:sz w:val="19"/>
        </w:rPr>
        <w:t>2</w:t>
      </w:r>
      <w:r>
        <w:rPr>
          <w:rFonts w:ascii="方正楷体_GBK" w:hAnsi="方正楷体_GBK" w:eastAsia="方正楷体_GBK"/>
          <w:sz w:val="19"/>
        </w:rPr>
        <w:t>)</w:t>
      </w:r>
      <w:r>
        <w:rPr>
          <w:rFonts w:hint="eastAsia" w:ascii="NEU-BX" w:hAnsi="NEU-BX" w:eastAsia="方正楷体_GBK"/>
          <w:sz w:val="19"/>
        </w:rPr>
        <w:t>题图</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center"/>
        <w:textAlignment w:val="auto"/>
      </w:pPr>
      <w:r>
        <w:rPr>
          <w:rFonts w:hint="eastAsia" w:ascii="NEU-BX" w:hAnsi="NEU-BX" w:eastAsia="方正书宋_GBK"/>
          <w:sz w:val="21"/>
        </w:rPr>
        <w:drawing>
          <wp:inline distT="0" distB="0" distL="114300" distR="114300">
            <wp:extent cx="878205" cy="821055"/>
            <wp:effectExtent l="0" t="0" r="17145" b="171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878205" cy="821055"/>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80" w:firstLineChars="200"/>
        <w:jc w:val="center"/>
        <w:textAlignment w:val="auto"/>
      </w:pPr>
      <w:r>
        <w:rPr>
          <w:rFonts w:hint="eastAsia" w:ascii="NEU-BX" w:hAnsi="NEU-BX" w:eastAsia="方正楷体_GBK"/>
          <w:sz w:val="19"/>
        </w:rPr>
        <w:t>第</w:t>
      </w:r>
      <w:r>
        <w:rPr>
          <w:rFonts w:ascii="方正楷体_GBK" w:hAnsi="方正楷体_GBK" w:eastAsia="方正楷体_GBK"/>
          <w:sz w:val="19"/>
        </w:rPr>
        <w:t>(</w:t>
      </w:r>
      <w:r>
        <w:rPr>
          <w:rFonts w:ascii="NEU-BZ" w:eastAsia="方正楷体_GBK"/>
          <w:sz w:val="19"/>
        </w:rPr>
        <w:t>3</w:t>
      </w:r>
      <w:r>
        <w:rPr>
          <w:rFonts w:ascii="方正楷体_GBK" w:hAnsi="方正楷体_GBK" w:eastAsia="方正楷体_GBK"/>
          <w:sz w:val="19"/>
        </w:rPr>
        <w:t>)</w:t>
      </w:r>
      <w:r>
        <w:rPr>
          <w:rFonts w:hint="eastAsia" w:ascii="NEU-BX" w:hAnsi="NEU-BX" w:eastAsia="方正楷体_GBK"/>
          <w:sz w:val="19"/>
        </w:rPr>
        <w:t>题图</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40" w:firstLineChars="200"/>
        <w:textAlignment w:val="auto"/>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方正书宋_GBK" w:hAnsi="方正书宋_GBK" w:eastAsia="方正书宋_GBK"/>
          <w:sz w:val="21"/>
        </w:rPr>
        <w:t>(</w:t>
      </w:r>
      <w:r>
        <w:rPr>
          <w:rFonts w:ascii="NEU-BZ" w:eastAsia="方正书宋_GBK"/>
          <w:sz w:val="21"/>
        </w:rPr>
        <w:t>3</w:t>
      </w:r>
      <w:r>
        <w:rPr>
          <w:rFonts w:ascii="方正书宋_GBK" w:hAnsi="方正书宋_GBK" w:eastAsia="方正书宋_GBK"/>
          <w:sz w:val="21"/>
        </w:rPr>
        <w:t>)</w:t>
      </w:r>
      <w:r>
        <w:rPr>
          <w:rFonts w:hint="eastAsia" w:ascii="NEU-BX" w:hAnsi="NEU-BX" w:eastAsia="方正书宋_GBK"/>
          <w:sz w:val="21"/>
        </w:rPr>
        <w:t>如图</w:t>
      </w:r>
      <w:r>
        <w:rPr>
          <w:rFonts w:ascii="方正书宋_GBK" w:hAnsi="方正书宋_GBK" w:eastAsia="方正书宋_GBK"/>
          <w:sz w:val="21"/>
        </w:rPr>
        <w:t>,</w:t>
      </w:r>
      <w:r>
        <w:rPr>
          <w:rFonts w:hint="eastAsia" w:ascii="NEU-BX" w:hAnsi="NEU-BX" w:eastAsia="方正书宋_GBK"/>
          <w:sz w:val="21"/>
        </w:rPr>
        <w:t>圆周角∠</w:t>
      </w:r>
      <w:r>
        <w:rPr>
          <w:rFonts w:ascii="NEU-BX" w:hAnsi="NEU-BX" w:eastAsia="方正书宋_GBK"/>
          <w:sz w:val="21"/>
        </w:rPr>
        <w:t>ABC</w:t>
      </w:r>
      <w:r>
        <w:rPr>
          <w:rFonts w:hint="eastAsia" w:ascii="NEU-BX" w:hAnsi="NEU-BX" w:eastAsia="方正书宋_GBK"/>
          <w:sz w:val="21"/>
        </w:rPr>
        <w:t>的两边</w:t>
      </w:r>
      <w:r>
        <w:rPr>
          <w:rFonts w:ascii="NEU-BX" w:hAnsi="NEU-BX" w:eastAsia="方正书宋_GBK"/>
          <w:sz w:val="21"/>
        </w:rPr>
        <w:t>AB</w:t>
      </w:r>
      <w:r>
        <w:rPr>
          <w:rFonts w:hint="eastAsia" w:ascii="NEU-BX" w:hAnsi="NEU-BX" w:eastAsia="方正书宋_GBK"/>
          <w:sz w:val="21"/>
        </w:rPr>
        <w:t>、</w:t>
      </w:r>
      <w:r>
        <w:rPr>
          <w:rFonts w:ascii="NEU-BX" w:hAnsi="NEU-BX" w:eastAsia="方正书宋_GBK"/>
          <w:sz w:val="21"/>
        </w:rPr>
        <w:t>BC</w:t>
      </w:r>
      <w:r>
        <w:rPr>
          <w:rFonts w:hint="eastAsia" w:ascii="NEU-BX" w:hAnsi="NEU-BX" w:eastAsia="方正书宋_GBK"/>
          <w:sz w:val="21"/>
        </w:rPr>
        <w:t>在一条直径</w:t>
      </w:r>
      <w:r>
        <w:rPr>
          <w:rFonts w:ascii="NEU-BX" w:hAnsi="NEU-BX" w:eastAsia="方正书宋_GBK"/>
          <w:sz w:val="21"/>
        </w:rPr>
        <w:t>OD</w:t>
      </w:r>
      <w:r>
        <w:rPr>
          <w:rFonts w:hint="eastAsia" w:ascii="NEU-BX" w:hAnsi="NEU-BX" w:eastAsia="方正书宋_GBK"/>
          <w:sz w:val="21"/>
        </w:rPr>
        <w:t>的同侧</w:t>
      </w:r>
      <w:r>
        <w:rPr>
          <w:rFonts w:ascii="方正书宋_GBK" w:hAnsi="方正书宋_GBK" w:eastAsia="方正书宋_GBK"/>
          <w:sz w:val="21"/>
        </w:rPr>
        <w:t>,</w:t>
      </w:r>
      <w:r>
        <w:rPr>
          <w:rFonts w:hint="eastAsia" w:ascii="NEU-BX" w:hAnsi="NEU-BX" w:eastAsia="方正书宋_GBK"/>
          <w:sz w:val="21"/>
        </w:rPr>
        <w:t>那么∠</w:t>
      </w:r>
      <w:r>
        <w:rPr>
          <w:rFonts w:ascii="NEU-BX" w:hAnsi="NEU-BX" w:eastAsia="方正书宋_GBK"/>
          <w:sz w:val="21"/>
        </w:rPr>
        <w:t>ABC=</w:t>
      </w:r>
      <w:r>
        <w:rPr>
          <w:rFonts w:ascii="NEU-BX" w:hAnsi="NEU-BX" w:eastAsia="方正书宋_GBK"/>
          <w:sz w:val="21"/>
        </w:rPr>
        <w:fldChar w:fldCharType="begin"/>
      </w:r>
      <w:r>
        <w:rPr>
          <w:rFonts w:ascii="NEU-BX" w:hAnsi="NEU-BX" w:eastAsia="方正书宋_GBK"/>
          <w:sz w:val="21"/>
        </w:rPr>
        <w:instrText xml:space="preserve"> QUOTE </w:instrText>
      </w:r>
      <w:r>
        <w:rPr>
          <w:rFonts w:hint="eastAsia"/>
        </w:rPr>
        <w:drawing>
          <wp:inline distT="0" distB="0" distL="114300" distR="114300">
            <wp:extent cx="390525" cy="847725"/>
            <wp:effectExtent l="0" t="0" r="0"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390525" cy="847725"/>
                    </a:xfrm>
                    <a:prstGeom prst="rect">
                      <a:avLst/>
                    </a:prstGeom>
                    <a:noFill/>
                    <a:ln w="9525">
                      <a:noFill/>
                    </a:ln>
                  </pic:spPr>
                </pic:pic>
              </a:graphicData>
            </a:graphic>
          </wp:inline>
        </w:drawing>
      </w:r>
      <w:r>
        <w:rPr>
          <w:rFonts w:ascii="NEU-BX" w:hAnsi="NEU-BX" w:eastAsia="方正书宋_GBK"/>
          <w:sz w:val="21"/>
        </w:rPr>
        <w:instrText xml:space="preserve"> </w:instrText>
      </w:r>
      <w:r>
        <w:rPr>
          <w:rFonts w:ascii="NEU-BX" w:hAnsi="NEU-BX" w:eastAsia="方正书宋_GBK"/>
          <w:sz w:val="21"/>
        </w:rPr>
        <w:fldChar w:fldCharType="separate"/>
      </w:r>
      <w:r>
        <w:rPr>
          <w:rFonts w:hint="eastAsia" w:ascii="NEU-BX" w:hAnsi="NEU-BX" w:eastAsia="方正书宋_GBK"/>
          <w:sz w:val="21"/>
        </w:rPr>
        <w:t>1/2</w:t>
      </w:r>
      <w:r>
        <w:rPr>
          <w:rFonts w:ascii="NEU-BX" w:hAnsi="NEU-BX" w:eastAsia="方正书宋_GBK"/>
          <w:sz w:val="21"/>
        </w:rPr>
        <w:fldChar w:fldCharType="end"/>
      </w:r>
      <w:r>
        <w:rPr>
          <w:rFonts w:hint="eastAsia" w:ascii="NEU-BX" w:hAnsi="NEU-BX" w:eastAsia="方正书宋_GBK"/>
          <w:sz w:val="21"/>
        </w:rPr>
        <w:t>∠</w:t>
      </w:r>
      <w:r>
        <w:rPr>
          <w:rFonts w:ascii="NEU-BX" w:hAnsi="NEU-BX" w:eastAsia="方正书宋_GBK"/>
          <w:sz w:val="21"/>
        </w:rPr>
        <w:t>AOC</w:t>
      </w:r>
      <w:r>
        <w:rPr>
          <w:rFonts w:hint="eastAsia" w:ascii="NEU-BX" w:hAnsi="NEU-BX" w:eastAsia="方正书宋_GBK"/>
          <w:sz w:val="21"/>
        </w:rPr>
        <w:t>吗</w:t>
      </w:r>
      <w:r>
        <w:rPr>
          <w:rFonts w:ascii="方正书宋_GBK" w:hAnsi="方正书宋_GBK" w:eastAsia="方正书宋_GBK"/>
          <w:sz w:val="21"/>
        </w:rPr>
        <w:t>?</w:t>
      </w:r>
      <w:r>
        <w:rPr>
          <w:rFonts w:hint="eastAsia" w:ascii="NEU-BX" w:hAnsi="NEU-BX" w:eastAsia="方正书宋_GBK"/>
          <w:sz w:val="21"/>
        </w:rPr>
        <w:t>请同学们独立完成证明</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现在</w:t>
      </w:r>
      <w:r>
        <w:rPr>
          <w:rFonts w:ascii="方正书宋_GBK" w:hAnsi="方正书宋_GBK" w:eastAsia="方正书宋_GBK"/>
          <w:sz w:val="21"/>
        </w:rPr>
        <w:t>,</w:t>
      </w:r>
      <w:r>
        <w:rPr>
          <w:rFonts w:hint="eastAsia" w:ascii="NEU-BX" w:hAnsi="NEU-BX" w:eastAsia="方正书宋_GBK"/>
          <w:sz w:val="21"/>
        </w:rPr>
        <w:t>如果再画一个任意的圆周角∠</w:t>
      </w:r>
      <w:r>
        <w:rPr>
          <w:rFonts w:ascii="NEU-BX" w:hAnsi="NEU-BX" w:eastAsia="方正书宋_GBK"/>
          <w:sz w:val="21"/>
        </w:rPr>
        <w:t>AB'C</w:t>
      </w:r>
      <w:r>
        <w:rPr>
          <w:rFonts w:ascii="方正书宋_GBK" w:hAnsi="方正书宋_GBK" w:eastAsia="方正书宋_GBK"/>
          <w:sz w:val="21"/>
        </w:rPr>
        <w:t>,</w:t>
      </w:r>
      <w:r>
        <w:rPr>
          <w:rFonts w:hint="eastAsia" w:ascii="NEU-BX" w:hAnsi="NEU-BX" w:eastAsia="方正书宋_GBK"/>
          <w:sz w:val="21"/>
        </w:rPr>
        <w:t>同样可证得它等于同弧上圆心角的一半</w:t>
      </w:r>
      <w:r>
        <w:rPr>
          <w:rFonts w:ascii="方正书宋_GBK" w:hAnsi="方正书宋_GBK" w:eastAsia="方正书宋_GBK"/>
          <w:sz w:val="21"/>
        </w:rPr>
        <w:t>,</w:t>
      </w:r>
      <w:r>
        <w:rPr>
          <w:rFonts w:hint="eastAsia" w:ascii="NEU-BX" w:hAnsi="NEU-BX" w:eastAsia="方正书宋_GBK"/>
          <w:sz w:val="21"/>
        </w:rPr>
        <w:t>因此</w:t>
      </w:r>
      <w:r>
        <w:rPr>
          <w:rFonts w:ascii="方正书宋_GBK" w:hAnsi="方正书宋_GBK" w:eastAsia="方正书宋_GBK"/>
          <w:sz w:val="21"/>
        </w:rPr>
        <w:t>,</w:t>
      </w:r>
      <w:r>
        <w:rPr>
          <w:rFonts w:hint="eastAsia" w:ascii="NEU-BX" w:hAnsi="NEU-BX" w:eastAsia="方正书宋_GBK"/>
          <w:sz w:val="21"/>
        </w:rPr>
        <w:t>同弧上的圆周角是相等的</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从</w:t>
      </w:r>
      <w:r>
        <w:rPr>
          <w:rFonts w:ascii="方正书宋_GBK" w:hAnsi="方正书宋_GBK" w:eastAsia="方正书宋_GBK"/>
          <w:sz w:val="21"/>
        </w:rPr>
        <w:t>(</w:t>
      </w:r>
      <w:r>
        <w:rPr>
          <w:rFonts w:ascii="NEU-BZ" w:eastAsia="方正书宋_GBK"/>
          <w:sz w:val="21"/>
        </w:rPr>
        <w:t>1</w:t>
      </w:r>
      <w:r>
        <w:rPr>
          <w:rFonts w:ascii="方正书宋_GBK" w:hAnsi="方正书宋_GBK" w:eastAsia="方正书宋_GBK"/>
          <w:sz w:val="21"/>
        </w:rPr>
        <w:t>)</w:t>
      </w:r>
      <w:r>
        <w:rPr>
          <w:rFonts w:hint="eastAsia" w:ascii="NEU-BX" w:hAnsi="NEU-BX" w:eastAsia="方正书宋_GBK"/>
          <w:sz w:val="21"/>
        </w:rPr>
        <w:t>、</w:t>
      </w:r>
      <w:r>
        <w:rPr>
          <w:rFonts w:ascii="方正书宋_GBK" w:hAnsi="方正书宋_GBK" w:eastAsia="方正书宋_GBK"/>
          <w:sz w:val="21"/>
        </w:rPr>
        <w:t>(</w:t>
      </w:r>
      <w:r>
        <w:rPr>
          <w:rFonts w:ascii="NEU-BZ" w:eastAsia="方正书宋_GBK"/>
          <w:sz w:val="21"/>
        </w:rPr>
        <w:t>2</w:t>
      </w:r>
      <w:r>
        <w:rPr>
          <w:rFonts w:ascii="方正书宋_GBK" w:hAnsi="方正书宋_GBK" w:eastAsia="方正书宋_GBK"/>
          <w:sz w:val="21"/>
        </w:rPr>
        <w:t>)</w:t>
      </w:r>
      <w:r>
        <w:rPr>
          <w:rFonts w:hint="eastAsia" w:ascii="NEU-BX" w:hAnsi="NEU-BX" w:eastAsia="方正书宋_GBK"/>
          <w:sz w:val="21"/>
        </w:rPr>
        <w:t>、</w:t>
      </w:r>
      <w:r>
        <w:rPr>
          <w:rFonts w:ascii="方正书宋_GBK" w:hAnsi="方正书宋_GBK" w:eastAsia="方正书宋_GBK"/>
          <w:sz w:val="21"/>
        </w:rPr>
        <w:t>(</w:t>
      </w:r>
      <w:r>
        <w:rPr>
          <w:rFonts w:ascii="NEU-BZ" w:eastAsia="方正书宋_GBK"/>
          <w:sz w:val="21"/>
        </w:rPr>
        <w:t>3</w:t>
      </w:r>
      <w:r>
        <w:rPr>
          <w:rFonts w:ascii="方正书宋_GBK" w:hAnsi="方正书宋_GBK" w:eastAsia="方正书宋_GBK"/>
          <w:sz w:val="21"/>
        </w:rPr>
        <w:t>)</w:t>
      </w:r>
      <w:r>
        <w:rPr>
          <w:rFonts w:hint="eastAsia" w:ascii="NEU-BX" w:hAnsi="NEU-BX" w:eastAsia="方正书宋_GBK"/>
          <w:sz w:val="21"/>
        </w:rPr>
        <w:t>我们可以总结归纳出圆周角定理</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在同圆或等圆中</w:t>
      </w:r>
      <w:r>
        <w:rPr>
          <w:rFonts w:ascii="方正书宋_GBK" w:hAnsi="方正书宋_GBK" w:eastAsia="方正书宋_GBK"/>
          <w:sz w:val="21"/>
        </w:rPr>
        <w:t>,</w:t>
      </w:r>
      <w:r>
        <w:rPr>
          <w:rFonts w:hint="eastAsia" w:ascii="NEU-BX" w:hAnsi="NEU-BX" w:eastAsia="方正书宋_GBK"/>
          <w:sz w:val="21"/>
        </w:rPr>
        <w:t>同弧或等弧所对的圆周角相等</w:t>
      </w:r>
      <w:r>
        <w:rPr>
          <w:rFonts w:ascii="方正书宋_GBK" w:hAnsi="方正书宋_GBK" w:eastAsia="方正书宋_GBK"/>
          <w:sz w:val="21"/>
        </w:rPr>
        <w:t>,</w:t>
      </w:r>
      <w:r>
        <w:rPr>
          <w:rFonts w:hint="eastAsia" w:ascii="NEU-BX" w:hAnsi="NEU-BX" w:eastAsia="方正书宋_GBK"/>
          <w:sz w:val="21"/>
        </w:rPr>
        <w:t>都等于这条弧所对的圆心角的一半</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进一步</w:t>
      </w:r>
      <w:r>
        <w:rPr>
          <w:rFonts w:ascii="方正书宋_GBK" w:hAnsi="方正书宋_GBK" w:eastAsia="方正书宋_GBK"/>
          <w:sz w:val="21"/>
        </w:rPr>
        <w:t>,</w:t>
      </w:r>
      <w:r>
        <w:rPr>
          <w:rFonts w:hint="eastAsia" w:ascii="NEU-BX" w:hAnsi="NEU-BX" w:eastAsia="方正书宋_GBK"/>
          <w:sz w:val="21"/>
        </w:rPr>
        <w:t>我们还可以得到下面的推导</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半圆</w:t>
      </w:r>
      <w:r>
        <w:rPr>
          <w:rFonts w:ascii="方正书宋_GBK" w:hAnsi="方正书宋_GBK" w:eastAsia="方正书宋_GBK"/>
          <w:sz w:val="21"/>
        </w:rPr>
        <w:t>(</w:t>
      </w:r>
      <w:r>
        <w:rPr>
          <w:rFonts w:hint="eastAsia" w:ascii="NEU-BX" w:hAnsi="NEU-BX" w:eastAsia="方正书宋_GBK"/>
          <w:sz w:val="21"/>
        </w:rPr>
        <w:t>或直径</w:t>
      </w:r>
      <w:r>
        <w:rPr>
          <w:rFonts w:ascii="方正书宋_GBK" w:hAnsi="方正书宋_GBK" w:eastAsia="方正书宋_GBK"/>
          <w:sz w:val="21"/>
        </w:rPr>
        <w:t>)</w:t>
      </w:r>
      <w:r>
        <w:rPr>
          <w:rFonts w:hint="eastAsia" w:ascii="NEU-BX" w:hAnsi="NEU-BX" w:eastAsia="方正书宋_GBK"/>
          <w:sz w:val="21"/>
        </w:rPr>
        <w:t>所对的圆周角是直角</w:t>
      </w:r>
      <w:r>
        <w:rPr>
          <w:rFonts w:ascii="方正书宋_GBK" w:hAnsi="方正书宋_GBK" w:eastAsia="方正书宋_GBK"/>
          <w:sz w:val="21"/>
        </w:rPr>
        <w:t>,</w:t>
      </w:r>
      <w:r>
        <w:rPr>
          <w:rFonts w:ascii="NEU-BZ" w:eastAsia="方正书宋_GBK"/>
          <w:sz w:val="21"/>
        </w:rPr>
        <w:t>90</w:t>
      </w:r>
      <w:r>
        <w:rPr>
          <w:rFonts w:ascii="NEU-BX Western" w:hAnsi="NEU-BX Western" w:eastAsia="方正书宋_GBK"/>
          <w:sz w:val="21"/>
        </w:rPr>
        <w:t>°</w:t>
      </w:r>
      <w:r>
        <w:rPr>
          <w:rFonts w:hint="eastAsia" w:ascii="NEU-BX" w:hAnsi="NEU-BX" w:eastAsia="方正书宋_GBK"/>
          <w:sz w:val="21"/>
        </w:rPr>
        <w:t>的圆周角所对的弦是直径</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下面</w:t>
      </w:r>
      <w:r>
        <w:rPr>
          <w:rFonts w:ascii="方正书宋_GBK" w:hAnsi="方正书宋_GBK" w:eastAsia="方正书宋_GBK"/>
          <w:sz w:val="21"/>
        </w:rPr>
        <w:t>,</w:t>
      </w:r>
      <w:r>
        <w:rPr>
          <w:rFonts w:hint="eastAsia" w:ascii="NEU-BX" w:hAnsi="NEU-BX" w:eastAsia="方正书宋_GBK"/>
          <w:sz w:val="21"/>
        </w:rPr>
        <w:t>我们通过这个定理和推论来解一些题目</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【例】</w:t>
      </w:r>
      <w:r>
        <w:rPr>
          <w:rFonts w:hint="eastAsia" w:ascii="NEU-BX" w:hAnsi="NEU-BX" w:eastAsia="方正书宋_GBK"/>
          <w:sz w:val="21"/>
        </w:rPr>
        <w:t>如图</w:t>
      </w:r>
      <w:r>
        <w:rPr>
          <w:rFonts w:ascii="方正书宋_GBK" w:hAnsi="方正书宋_GBK" w:eastAsia="方正书宋_GBK"/>
          <w:sz w:val="21"/>
        </w:rPr>
        <w:t>,</w:t>
      </w:r>
      <w:r>
        <w:rPr>
          <w:rFonts w:ascii="NEU-BX" w:hAnsi="NEU-BX" w:eastAsia="方正书宋_GBK"/>
          <w:sz w:val="21"/>
        </w:rPr>
        <w:t>AB</w:t>
      </w:r>
      <w:r>
        <w:rPr>
          <w:rFonts w:hint="eastAsia" w:ascii="NEU-BX" w:hAnsi="NEU-BX" w:eastAsia="方正书宋_GBK"/>
          <w:sz w:val="21"/>
        </w:rPr>
        <w:t>是</w:t>
      </w:r>
      <w:r>
        <w:rPr>
          <w:rFonts w:hint="eastAsia" w:ascii="NEU-BZ" w:eastAsia="NEU-BZ"/>
          <w:sz w:val="21"/>
        </w:rPr>
        <w:t>☉</w:t>
      </w:r>
      <w:r>
        <w:rPr>
          <w:rFonts w:ascii="NEU-BX" w:hAnsi="NEU-BX" w:eastAsia="方正书宋_GBK"/>
          <w:sz w:val="21"/>
        </w:rPr>
        <w:t>O</w:t>
      </w:r>
      <w:r>
        <w:rPr>
          <w:rFonts w:hint="eastAsia" w:ascii="NEU-BX" w:hAnsi="NEU-BX" w:eastAsia="方正书宋_GBK"/>
          <w:sz w:val="21"/>
        </w:rPr>
        <w:t>的直径</w:t>
      </w:r>
      <w:r>
        <w:rPr>
          <w:rFonts w:ascii="方正书宋_GBK" w:hAnsi="方正书宋_GBK" w:eastAsia="方正书宋_GBK"/>
          <w:sz w:val="21"/>
        </w:rPr>
        <w:t>,</w:t>
      </w:r>
      <w:r>
        <w:rPr>
          <w:rFonts w:ascii="NEU-BX" w:hAnsi="NEU-BX" w:eastAsia="方正书宋_GBK"/>
          <w:sz w:val="21"/>
        </w:rPr>
        <w:t>BD</w:t>
      </w:r>
      <w:r>
        <w:rPr>
          <w:rFonts w:hint="eastAsia" w:ascii="NEU-BX" w:hAnsi="NEU-BX" w:eastAsia="方正书宋_GBK"/>
          <w:sz w:val="21"/>
        </w:rPr>
        <w:t>是</w:t>
      </w:r>
      <w:r>
        <w:rPr>
          <w:rFonts w:hint="eastAsia" w:ascii="NEU-BZ" w:eastAsia="NEU-BZ"/>
          <w:sz w:val="21"/>
        </w:rPr>
        <w:t>☉</w:t>
      </w:r>
      <w:r>
        <w:rPr>
          <w:rFonts w:ascii="NEU-BX" w:hAnsi="NEU-BX" w:eastAsia="方正书宋_GBK"/>
          <w:sz w:val="21"/>
        </w:rPr>
        <w:t>O</w:t>
      </w:r>
      <w:r>
        <w:rPr>
          <w:rFonts w:hint="eastAsia" w:ascii="NEU-BX" w:hAnsi="NEU-BX" w:eastAsia="方正书宋_GBK"/>
          <w:sz w:val="21"/>
        </w:rPr>
        <w:t>的弦</w:t>
      </w:r>
      <w:r>
        <w:rPr>
          <w:rFonts w:ascii="方正书宋_GBK" w:hAnsi="方正书宋_GBK" w:eastAsia="方正书宋_GBK"/>
          <w:sz w:val="21"/>
        </w:rPr>
        <w:t>,</w:t>
      </w:r>
      <w:r>
        <w:rPr>
          <w:rFonts w:hint="eastAsia" w:ascii="NEU-BX" w:hAnsi="NEU-BX" w:eastAsia="方正书宋_GBK"/>
          <w:sz w:val="21"/>
        </w:rPr>
        <w:t>延长</w:t>
      </w:r>
      <w:r>
        <w:rPr>
          <w:rFonts w:ascii="NEU-BX" w:hAnsi="NEU-BX" w:eastAsia="方正书宋_GBK"/>
          <w:sz w:val="21"/>
        </w:rPr>
        <w:t>BD</w:t>
      </w:r>
      <w:r>
        <w:rPr>
          <w:rFonts w:hint="eastAsia" w:ascii="NEU-BX" w:hAnsi="NEU-BX" w:eastAsia="方正书宋_GBK"/>
          <w:sz w:val="21"/>
        </w:rPr>
        <w:t>到</w:t>
      </w:r>
      <w:r>
        <w:rPr>
          <w:rFonts w:ascii="NEU-BX" w:hAnsi="NEU-BX" w:eastAsia="方正书宋_GBK"/>
          <w:sz w:val="21"/>
        </w:rPr>
        <w:t>C</w:t>
      </w:r>
      <w:r>
        <w:rPr>
          <w:rFonts w:ascii="方正书宋_GBK" w:hAnsi="方正书宋_GBK" w:eastAsia="方正书宋_GBK"/>
          <w:sz w:val="21"/>
        </w:rPr>
        <w:t>,</w:t>
      </w:r>
      <w:r>
        <w:rPr>
          <w:rFonts w:hint="eastAsia" w:ascii="NEU-BX" w:hAnsi="NEU-BX" w:eastAsia="方正书宋_GBK"/>
          <w:sz w:val="21"/>
        </w:rPr>
        <w:t>使</w:t>
      </w:r>
      <w:r>
        <w:rPr>
          <w:rFonts w:ascii="NEU-BX" w:hAnsi="NEU-BX" w:eastAsia="方正书宋_GBK"/>
          <w:sz w:val="21"/>
        </w:rPr>
        <w:t>AC=AB</w:t>
      </w:r>
      <w:r>
        <w:rPr>
          <w:rFonts w:ascii="方正书宋_GBK" w:hAnsi="方正书宋_GBK" w:eastAsia="方正书宋_GBK"/>
          <w:sz w:val="21"/>
        </w:rPr>
        <w:t>,</w:t>
      </w:r>
      <w:r>
        <w:rPr>
          <w:rFonts w:ascii="NEU-BX" w:hAnsi="NEU-BX" w:eastAsia="方正书宋_GBK"/>
          <w:sz w:val="21"/>
        </w:rPr>
        <w:t>BD</w:t>
      </w:r>
      <w:r>
        <w:rPr>
          <w:rFonts w:hint="eastAsia" w:ascii="NEU-BX" w:hAnsi="NEU-BX" w:eastAsia="方正书宋_GBK"/>
          <w:sz w:val="21"/>
        </w:rPr>
        <w:t>与</w:t>
      </w:r>
      <w:r>
        <w:rPr>
          <w:rFonts w:ascii="NEU-BX" w:hAnsi="NEU-BX" w:eastAsia="方正书宋_GBK"/>
          <w:sz w:val="21"/>
        </w:rPr>
        <w:t>CD</w:t>
      </w:r>
      <w:r>
        <w:rPr>
          <w:rFonts w:hint="eastAsia" w:ascii="NEU-BX" w:hAnsi="NEU-BX" w:eastAsia="方正书宋_GBK"/>
          <w:sz w:val="21"/>
        </w:rPr>
        <w:t>的大小有什么关系</w:t>
      </w:r>
      <w:r>
        <w:rPr>
          <w:rFonts w:ascii="方正书宋_GBK" w:hAnsi="方正书宋_GBK" w:eastAsia="方正书宋_GBK"/>
          <w:sz w:val="21"/>
        </w:rPr>
        <w:t>?</w:t>
      </w:r>
      <w:r>
        <w:rPr>
          <w:rFonts w:hint="eastAsia" w:ascii="NEU-BX" w:hAnsi="NEU-BX" w:eastAsia="方正书宋_GBK"/>
          <w:sz w:val="21"/>
        </w:rPr>
        <w:t>为什么</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center"/>
        <w:textAlignment w:val="auto"/>
      </w:pPr>
      <w:r>
        <w:rPr>
          <w:rFonts w:hint="eastAsia" w:ascii="NEU-BX" w:hAnsi="NEU-BX" w:eastAsia="方正书宋_GBK"/>
          <w:sz w:val="21"/>
        </w:rPr>
        <w:drawing>
          <wp:inline distT="0" distB="0" distL="114300" distR="114300">
            <wp:extent cx="908685" cy="821055"/>
            <wp:effectExtent l="0" t="0" r="5715" b="1714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0"/>
                    <a:stretch>
                      <a:fillRect/>
                    </a:stretch>
                  </pic:blipFill>
                  <pic:spPr>
                    <a:xfrm>
                      <a:off x="0" y="0"/>
                      <a:ext cx="908685" cy="821055"/>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分析</w:t>
      </w:r>
      <w:r>
        <w:rPr>
          <w:rFonts w:ascii="方正黑体_GBK" w:hAnsi="方正黑体_GBK" w:eastAsia="方正黑体_GBK"/>
          <w:sz w:val="21"/>
        </w:rPr>
        <w:t>:</w:t>
      </w:r>
      <w:r>
        <w:rPr>
          <w:rFonts w:ascii="NEU-BX" w:hAnsi="NEU-BX" w:eastAsia="方正书宋_GBK"/>
          <w:sz w:val="21"/>
        </w:rPr>
        <w:t>BD=CD</w:t>
      </w:r>
      <w:r>
        <w:rPr>
          <w:rFonts w:ascii="方正书宋_GBK" w:hAnsi="方正书宋_GBK" w:eastAsia="方正书宋_GBK"/>
          <w:sz w:val="21"/>
        </w:rPr>
        <w:t>,</w:t>
      </w:r>
      <w:r>
        <w:rPr>
          <w:rFonts w:hint="eastAsia" w:ascii="NEU-BX" w:hAnsi="NEU-BX" w:eastAsia="方正书宋_GBK"/>
          <w:sz w:val="21"/>
        </w:rPr>
        <w:t>因为</w:t>
      </w:r>
      <w:r>
        <w:rPr>
          <w:rFonts w:ascii="NEU-BX" w:hAnsi="NEU-BX" w:eastAsia="方正书宋_GBK"/>
          <w:sz w:val="21"/>
        </w:rPr>
        <w:t>AB=AC</w:t>
      </w:r>
      <w:r>
        <w:rPr>
          <w:rFonts w:ascii="方正书宋_GBK" w:hAnsi="方正书宋_GBK" w:eastAsia="方正书宋_GBK"/>
          <w:sz w:val="21"/>
        </w:rPr>
        <w:t>,</w:t>
      </w:r>
      <w:r>
        <w:rPr>
          <w:rFonts w:hint="eastAsia" w:ascii="NEU-BX" w:hAnsi="NEU-BX" w:eastAsia="方正书宋_GBK"/>
          <w:sz w:val="21"/>
        </w:rPr>
        <w:t>所以这个△</w:t>
      </w:r>
      <w:r>
        <w:rPr>
          <w:rFonts w:ascii="NEU-BX" w:hAnsi="NEU-BX" w:eastAsia="方正书宋_GBK"/>
          <w:sz w:val="21"/>
        </w:rPr>
        <w:t>ABC</w:t>
      </w:r>
      <w:r>
        <w:rPr>
          <w:rFonts w:hint="eastAsia" w:ascii="NEU-BX" w:hAnsi="NEU-BX" w:eastAsia="方正书宋_GBK"/>
          <w:sz w:val="21"/>
        </w:rPr>
        <w:t>是等腰三角形</w:t>
      </w:r>
      <w:r>
        <w:rPr>
          <w:rFonts w:ascii="方正书宋_GBK" w:hAnsi="方正书宋_GBK" w:eastAsia="方正书宋_GBK"/>
          <w:sz w:val="21"/>
        </w:rPr>
        <w:t>,</w:t>
      </w:r>
      <w:r>
        <w:rPr>
          <w:rFonts w:hint="eastAsia" w:ascii="NEU-BX" w:hAnsi="NEU-BX" w:eastAsia="方正书宋_GBK"/>
          <w:sz w:val="21"/>
        </w:rPr>
        <w:t>要证明</w:t>
      </w:r>
      <w:r>
        <w:rPr>
          <w:rFonts w:ascii="NEU-BX" w:hAnsi="NEU-BX" w:eastAsia="方正书宋_GBK"/>
          <w:sz w:val="21"/>
        </w:rPr>
        <w:t>D</w:t>
      </w:r>
      <w:r>
        <w:rPr>
          <w:rFonts w:hint="eastAsia" w:ascii="NEU-BX" w:hAnsi="NEU-BX" w:eastAsia="方正书宋_GBK"/>
          <w:sz w:val="21"/>
        </w:rPr>
        <w:t>是</w:t>
      </w:r>
      <w:r>
        <w:rPr>
          <w:rFonts w:ascii="NEU-BX" w:hAnsi="NEU-BX" w:eastAsia="方正书宋_GBK"/>
          <w:sz w:val="21"/>
        </w:rPr>
        <w:t>BC</w:t>
      </w:r>
      <w:r>
        <w:rPr>
          <w:rFonts w:hint="eastAsia" w:ascii="NEU-BX" w:hAnsi="NEU-BX" w:eastAsia="方正书宋_GBK"/>
          <w:sz w:val="21"/>
        </w:rPr>
        <w:t>的中点</w:t>
      </w:r>
      <w:r>
        <w:rPr>
          <w:rFonts w:ascii="方正书宋_GBK" w:hAnsi="方正书宋_GBK" w:eastAsia="方正书宋_GBK"/>
          <w:sz w:val="21"/>
        </w:rPr>
        <w:t>,</w:t>
      </w:r>
      <w:r>
        <w:rPr>
          <w:rFonts w:hint="eastAsia" w:ascii="NEU-BX" w:hAnsi="NEU-BX" w:eastAsia="方正书宋_GBK"/>
          <w:sz w:val="21"/>
        </w:rPr>
        <w:t>只要连接</w:t>
      </w:r>
      <w:r>
        <w:rPr>
          <w:rFonts w:ascii="NEU-BX" w:hAnsi="NEU-BX" w:eastAsia="方正书宋_GBK"/>
          <w:sz w:val="21"/>
        </w:rPr>
        <w:t>AD</w:t>
      </w:r>
      <w:r>
        <w:rPr>
          <w:rFonts w:ascii="方正书宋_GBK" w:hAnsi="方正书宋_GBK" w:eastAsia="方正书宋_GBK"/>
          <w:sz w:val="21"/>
        </w:rPr>
        <w:t>,</w:t>
      </w:r>
      <w:r>
        <w:rPr>
          <w:rFonts w:hint="eastAsia" w:ascii="NEU-BX" w:hAnsi="NEU-BX" w:eastAsia="方正书宋_GBK"/>
          <w:sz w:val="21"/>
        </w:rPr>
        <w:t>证明</w:t>
      </w:r>
      <w:r>
        <w:rPr>
          <w:rFonts w:ascii="NEU-BX" w:hAnsi="NEU-BX" w:eastAsia="方正书宋_GBK"/>
          <w:sz w:val="21"/>
        </w:rPr>
        <w:t>AD</w:t>
      </w:r>
      <w:r>
        <w:rPr>
          <w:rFonts w:hint="eastAsia" w:ascii="NEU-BX" w:hAnsi="NEU-BX" w:eastAsia="方正书宋_GBK"/>
          <w:sz w:val="21"/>
        </w:rPr>
        <w:t>是高或是∠</w:t>
      </w:r>
      <w:r>
        <w:rPr>
          <w:rFonts w:ascii="NEU-BX" w:hAnsi="NEU-BX" w:eastAsia="方正书宋_GBK"/>
          <w:sz w:val="21"/>
        </w:rPr>
        <w:t>BAC</w:t>
      </w:r>
      <w:r>
        <w:rPr>
          <w:rFonts w:hint="eastAsia" w:ascii="NEU-BX" w:hAnsi="NEU-BX" w:eastAsia="方正书宋_GBK"/>
          <w:sz w:val="21"/>
        </w:rPr>
        <w:t>的平分线即可</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解</w:t>
      </w:r>
      <w:r>
        <w:rPr>
          <w:rFonts w:ascii="方正黑体_GBK" w:hAnsi="方正黑体_GBK" w:eastAsia="方正黑体_GBK"/>
          <w:sz w:val="21"/>
        </w:rPr>
        <w:t>:</w:t>
      </w:r>
      <w:r>
        <w:rPr>
          <w:rFonts w:ascii="NEU-BX" w:hAnsi="NEU-BX" w:eastAsia="方正书宋_GBK"/>
          <w:sz w:val="21"/>
        </w:rPr>
        <w:t>BD=CD.</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理由是</w:t>
      </w:r>
      <w:r>
        <w:rPr>
          <w:rFonts w:ascii="方正书宋_GBK" w:hAnsi="方正书宋_GBK" w:eastAsia="方正书宋_GBK"/>
          <w:sz w:val="21"/>
        </w:rPr>
        <w:t>:</w:t>
      </w:r>
      <w:r>
        <w:rPr>
          <w:rFonts w:hint="eastAsia" w:ascii="NEU-BX" w:hAnsi="NEU-BX" w:eastAsia="方正书宋_GBK"/>
          <w:sz w:val="21"/>
        </w:rPr>
        <w:t>连接</w:t>
      </w:r>
      <w:r>
        <w:rPr>
          <w:rFonts w:ascii="NEU-BX" w:hAnsi="NEU-BX" w:eastAsia="方正书宋_GBK"/>
          <w:sz w:val="21"/>
        </w:rPr>
        <w:t>AD</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w:t>
      </w:r>
      <w:r>
        <w:rPr>
          <w:rFonts w:ascii="NEU-BX" w:hAnsi="NEU-BX" w:eastAsia="方正书宋_GBK"/>
          <w:sz w:val="21"/>
        </w:rPr>
        <w:t>AB</w:t>
      </w:r>
      <w:r>
        <w:rPr>
          <w:rFonts w:hint="eastAsia" w:ascii="NEU-BX" w:hAnsi="NEU-BX" w:eastAsia="方正书宋_GBK"/>
          <w:sz w:val="21"/>
        </w:rPr>
        <w:t>是</w:t>
      </w:r>
      <w:r>
        <w:rPr>
          <w:rFonts w:hint="eastAsia" w:ascii="NEU-BZ" w:eastAsia="NEU-BZ"/>
          <w:sz w:val="21"/>
        </w:rPr>
        <w:t>☉</w:t>
      </w:r>
      <w:r>
        <w:rPr>
          <w:rFonts w:ascii="NEU-BX" w:hAnsi="NEU-BX" w:eastAsia="方正书宋_GBK"/>
          <w:sz w:val="21"/>
        </w:rPr>
        <w:t>O</w:t>
      </w:r>
      <w:r>
        <w:rPr>
          <w:rFonts w:hint="eastAsia" w:ascii="NEU-BX" w:hAnsi="NEU-BX" w:eastAsia="方正书宋_GBK"/>
          <w:sz w:val="21"/>
        </w:rPr>
        <w:t>的直径</w:t>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ADB=</w:t>
      </w:r>
      <w:r>
        <w:rPr>
          <w:rFonts w:ascii="NEU-BZ" w:eastAsia="方正书宋_GBK"/>
          <w:sz w:val="21"/>
        </w:rPr>
        <w:t>90</w:t>
      </w:r>
      <w:r>
        <w:rPr>
          <w:rFonts w:ascii="NEU-BX Western" w:hAnsi="NEU-BX Western" w:eastAsia="方正书宋_GBK"/>
          <w:sz w:val="21"/>
        </w:rPr>
        <w:t>°</w:t>
      </w:r>
      <w:r>
        <w:rPr>
          <w:rFonts w:ascii="方正书宋_GBK" w:hAnsi="方正书宋_GBK" w:eastAsia="方正书宋_GBK"/>
          <w:sz w:val="21"/>
        </w:rPr>
        <w:t>,</w:t>
      </w:r>
      <w:r>
        <w:rPr>
          <w:rFonts w:hint="eastAsia" w:ascii="NEU-BX" w:hAnsi="NEU-BX" w:eastAsia="方正书宋_GBK"/>
          <w:sz w:val="21"/>
        </w:rPr>
        <w:t>即</w:t>
      </w:r>
      <w:r>
        <w:rPr>
          <w:rFonts w:ascii="NEU-BX" w:hAnsi="NEU-BX" w:eastAsia="方正书宋_GBK"/>
          <w:sz w:val="21"/>
        </w:rPr>
        <w:t>AD</w:t>
      </w:r>
      <w:r>
        <w:rPr>
          <w:rFonts w:hint="eastAsia" w:ascii="NEU-BX" w:hAnsi="NEU-BX" w:eastAsia="方正书宋_GBK"/>
          <w:sz w:val="21"/>
        </w:rPr>
        <w:t>⊥</w:t>
      </w:r>
      <w:r>
        <w:rPr>
          <w:rFonts w:ascii="NEU-BX" w:hAnsi="NEU-BX" w:eastAsia="方正书宋_GBK"/>
          <w:sz w:val="21"/>
        </w:rPr>
        <w:t>BC.</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又∵</w:t>
      </w:r>
      <w:r>
        <w:rPr>
          <w:rFonts w:ascii="NEU-BX" w:hAnsi="NEU-BX" w:eastAsia="方正书宋_GBK"/>
          <w:sz w:val="21"/>
        </w:rPr>
        <w:t>AC=AB</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w:t>
      </w:r>
      <w:r>
        <w:rPr>
          <w:rFonts w:ascii="NEU-BX" w:hAnsi="NEU-BX" w:eastAsia="方正书宋_GBK"/>
          <w:sz w:val="21"/>
        </w:rPr>
        <w:t>BD=CD.</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三、巩固练习</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教材</w:t>
      </w:r>
      <w:r>
        <w:rPr>
          <w:rFonts w:ascii="NEU-BZ" w:eastAsia="方正书宋_GBK"/>
          <w:sz w:val="21"/>
        </w:rPr>
        <w:t>P</w:t>
      </w:r>
      <w:r>
        <w:rPr>
          <w:rFonts w:ascii="NEU-BZ" w:eastAsia="方正书宋_GBK"/>
          <w:sz w:val="21"/>
          <w:vertAlign w:val="subscript"/>
        </w:rPr>
        <w:t>88</w:t>
      </w:r>
      <w:r>
        <w:rPr>
          <w:rFonts w:hint="eastAsia" w:ascii="NEU-BX" w:hAnsi="NEU-BX" w:eastAsia="方正书宋_GBK"/>
          <w:sz w:val="21"/>
        </w:rPr>
        <w:t>　练习　</w:t>
      </w:r>
      <w:r>
        <w:rPr>
          <w:rFonts w:ascii="NEU-BZ" w:eastAsia="方正书宋_GBK"/>
          <w:sz w:val="21"/>
        </w:rPr>
        <w:t>1</w:t>
      </w:r>
      <w:r>
        <w:rPr>
          <w:rFonts w:hint="eastAsia" w:ascii="NEU-BX" w:hAnsi="NEU-BX" w:eastAsia="方正书宋_GBK"/>
          <w:sz w:val="21"/>
        </w:rPr>
        <w:t>、</w:t>
      </w:r>
      <w:r>
        <w:rPr>
          <w:rFonts w:ascii="NEU-BZ" w:eastAsia="方正书宋_GBK"/>
          <w:sz w:val="21"/>
        </w:rPr>
        <w:t>2</w:t>
      </w:r>
      <w:r>
        <w:rPr>
          <w:rFonts w:hint="eastAsia" w:ascii="NEU-BX" w:hAnsi="NEU-BX" w:eastAsia="方正书宋_GBK"/>
          <w:sz w:val="21"/>
        </w:rPr>
        <w:t>、</w:t>
      </w:r>
      <w:r>
        <w:rPr>
          <w:rFonts w:ascii="NEU-BZ" w:eastAsia="方正书宋_GBK"/>
          <w:sz w:val="21"/>
        </w:rPr>
        <w:t>3</w:t>
      </w:r>
      <w:r>
        <w:rPr>
          <w:rFonts w:hint="eastAsia" w:ascii="NEU-BX" w:hAnsi="NEU-BX" w:eastAsia="方正书宋_GBK"/>
          <w:sz w:val="21"/>
        </w:rPr>
        <w:t>、</w:t>
      </w:r>
      <w:r>
        <w:rPr>
          <w:rFonts w:ascii="NEU-BZ" w:eastAsia="方正书宋_GBK"/>
          <w:sz w:val="21"/>
        </w:rPr>
        <w:t>4</w:t>
      </w:r>
      <w:r>
        <w:rPr>
          <w:rFonts w:hint="eastAsia" w:ascii="NEU-BX" w:hAnsi="NEU-BX" w:eastAsia="方正书宋_GBK"/>
          <w:sz w:val="21"/>
        </w:rPr>
        <w:t>、</w:t>
      </w:r>
      <w:r>
        <w:rPr>
          <w:rFonts w:ascii="NEU-BZ" w:eastAsia="方正书宋_GBK"/>
          <w:sz w:val="21"/>
        </w:rPr>
        <w:t>5</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四、总结提升</w:t>
      </w:r>
      <w:r>
        <w:rPr>
          <w:rFonts w:ascii="方正黑体_GBK" w:hAnsi="方正黑体_GBK" w:eastAsia="方正黑体_GBK"/>
          <w:sz w:val="21"/>
        </w:rPr>
        <w:t>(</w:t>
      </w:r>
      <w:r>
        <w:rPr>
          <w:rFonts w:hint="eastAsia" w:ascii="NEU-BX" w:hAnsi="NEU-BX" w:eastAsia="方正黑体_GBK"/>
          <w:sz w:val="21"/>
        </w:rPr>
        <w:t>学生归纳</w:t>
      </w:r>
      <w:r>
        <w:rPr>
          <w:rFonts w:ascii="方正黑体_GBK" w:hAnsi="方正黑体_GBK" w:eastAsia="方正黑体_GBK"/>
          <w:sz w:val="21"/>
        </w:rPr>
        <w:t>,</w:t>
      </w:r>
      <w:r>
        <w:rPr>
          <w:rFonts w:hint="eastAsia" w:ascii="NEU-BX" w:hAnsi="NEU-BX" w:eastAsia="方正黑体_GBK"/>
          <w:sz w:val="21"/>
        </w:rPr>
        <w:t>老师点评</w:t>
      </w:r>
      <w:r>
        <w:rPr>
          <w:rFonts w:ascii="方正黑体_GBK" w:hAnsi="方正黑体_GBK" w:eastAsia="方正黑体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本节课应掌握</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NEU-BZ" w:eastAsia="方正书宋_GBK"/>
          <w:sz w:val="21"/>
        </w:rPr>
        <w:t>1</w:t>
      </w:r>
      <w:r>
        <w:rPr>
          <w:rFonts w:ascii="NEU-BX" w:hAnsi="NEU-BX" w:eastAsia="方正书宋_GBK"/>
          <w:sz w:val="21"/>
        </w:rPr>
        <w:t>.</w:t>
      </w:r>
      <w:r>
        <w:rPr>
          <w:rFonts w:hint="eastAsia" w:ascii="NEU-BX" w:hAnsi="NEU-BX" w:eastAsia="方正书宋_GBK"/>
          <w:sz w:val="21"/>
        </w:rPr>
        <w:t>圆周角的概念</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NEU-BZ" w:eastAsia="方正书宋_GBK"/>
          <w:sz w:val="21"/>
        </w:rPr>
        <w:t>2</w:t>
      </w:r>
      <w:r>
        <w:rPr>
          <w:rFonts w:ascii="NEU-BX" w:hAnsi="NEU-BX" w:eastAsia="方正书宋_GBK"/>
          <w:sz w:val="21"/>
        </w:rPr>
        <w:t>.</w:t>
      </w:r>
      <w:r>
        <w:rPr>
          <w:rFonts w:hint="eastAsia" w:ascii="NEU-BX" w:hAnsi="NEU-BX" w:eastAsia="方正书宋_GBK"/>
          <w:sz w:val="21"/>
        </w:rPr>
        <w:t>圆周角的定理</w:t>
      </w:r>
      <w:r>
        <w:rPr>
          <w:rFonts w:ascii="方正书宋_GBK" w:hAnsi="方正书宋_GBK" w:eastAsia="方正书宋_GBK"/>
          <w:sz w:val="21"/>
        </w:rPr>
        <w:t>:</w:t>
      </w:r>
      <w:r>
        <w:rPr>
          <w:rFonts w:hint="eastAsia" w:ascii="NEU-BX" w:hAnsi="NEU-BX" w:eastAsia="方正书宋_GBK"/>
          <w:sz w:val="21"/>
        </w:rPr>
        <w:t>在同圆或等圆中</w:t>
      </w:r>
      <w:r>
        <w:rPr>
          <w:rFonts w:ascii="方正书宋_GBK" w:hAnsi="方正书宋_GBK" w:eastAsia="方正书宋_GBK"/>
          <w:sz w:val="21"/>
        </w:rPr>
        <w:t>,</w:t>
      </w:r>
      <w:r>
        <w:rPr>
          <w:rFonts w:hint="eastAsia" w:ascii="NEU-BX" w:hAnsi="NEU-BX" w:eastAsia="方正书宋_GBK"/>
          <w:sz w:val="21"/>
        </w:rPr>
        <w:t>同弧或等弧所对的圆周角相等</w:t>
      </w:r>
      <w:r>
        <w:rPr>
          <w:rFonts w:ascii="方正书宋_GBK" w:hAnsi="方正书宋_GBK" w:eastAsia="方正书宋_GBK"/>
          <w:sz w:val="21"/>
        </w:rPr>
        <w:t>,</w:t>
      </w:r>
      <w:r>
        <w:rPr>
          <w:rFonts w:hint="eastAsia" w:ascii="NEU-BX" w:hAnsi="NEU-BX" w:eastAsia="方正书宋_GBK"/>
          <w:sz w:val="21"/>
        </w:rPr>
        <w:t>都等于这条弧所对的圆心角的一半</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NEU-BZ" w:eastAsia="方正书宋_GBK"/>
          <w:sz w:val="21"/>
        </w:rPr>
        <w:t>3</w:t>
      </w:r>
      <w:r>
        <w:rPr>
          <w:rFonts w:ascii="NEU-BX" w:hAnsi="NEU-BX" w:eastAsia="方正书宋_GBK"/>
          <w:sz w:val="21"/>
        </w:rPr>
        <w:t>.</w:t>
      </w:r>
      <w:r>
        <w:rPr>
          <w:rFonts w:hint="eastAsia" w:ascii="NEU-BX" w:hAnsi="NEU-BX" w:eastAsia="方正书宋_GBK"/>
          <w:sz w:val="21"/>
        </w:rPr>
        <w:t>半圆</w:t>
      </w:r>
      <w:r>
        <w:rPr>
          <w:rFonts w:ascii="方正书宋_GBK" w:hAnsi="方正书宋_GBK" w:eastAsia="方正书宋_GBK"/>
          <w:sz w:val="21"/>
        </w:rPr>
        <w:t>(</w:t>
      </w:r>
      <w:r>
        <w:rPr>
          <w:rFonts w:hint="eastAsia" w:ascii="NEU-BX" w:hAnsi="NEU-BX" w:eastAsia="方正书宋_GBK"/>
          <w:sz w:val="21"/>
        </w:rPr>
        <w:t>或直径</w:t>
      </w:r>
      <w:r>
        <w:rPr>
          <w:rFonts w:ascii="方正书宋_GBK" w:hAnsi="方正书宋_GBK" w:eastAsia="方正书宋_GBK"/>
          <w:sz w:val="21"/>
        </w:rPr>
        <w:t>)</w:t>
      </w:r>
      <w:r>
        <w:rPr>
          <w:rFonts w:hint="eastAsia" w:ascii="NEU-BX" w:hAnsi="NEU-BX" w:eastAsia="方正书宋_GBK"/>
          <w:sz w:val="21"/>
        </w:rPr>
        <w:t>所对的圆周角是直角</w:t>
      </w:r>
      <w:r>
        <w:rPr>
          <w:rFonts w:ascii="方正书宋_GBK" w:hAnsi="方正书宋_GBK" w:eastAsia="方正书宋_GBK"/>
          <w:sz w:val="21"/>
        </w:rPr>
        <w:t>,</w:t>
      </w:r>
      <w:r>
        <w:rPr>
          <w:rFonts w:ascii="NEU-BZ" w:eastAsia="方正书宋_GBK"/>
          <w:sz w:val="21"/>
        </w:rPr>
        <w:t>90</w:t>
      </w:r>
      <w:r>
        <w:rPr>
          <w:rFonts w:ascii="NEU-BX Western" w:hAnsi="NEU-BX Western" w:eastAsia="方正书宋_GBK"/>
          <w:sz w:val="21"/>
        </w:rPr>
        <w:t>°</w:t>
      </w:r>
      <w:r>
        <w:rPr>
          <w:rFonts w:hint="eastAsia" w:ascii="NEU-BX" w:hAnsi="NEU-BX" w:eastAsia="方正书宋_GBK"/>
          <w:sz w:val="21"/>
        </w:rPr>
        <w:t>的圆周角所对的弦是直径</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ascii="NEU-BZ" w:eastAsia="方正书宋_GBK"/>
          <w:sz w:val="21"/>
        </w:rPr>
        <w:t>4</w:t>
      </w:r>
      <w:r>
        <w:rPr>
          <w:rFonts w:ascii="NEU-BX" w:hAnsi="NEU-BX" w:eastAsia="方正书宋_GBK"/>
          <w:sz w:val="21"/>
        </w:rPr>
        <w:t>.</w:t>
      </w:r>
      <w:r>
        <w:rPr>
          <w:rFonts w:hint="eastAsia" w:ascii="NEU-BX" w:hAnsi="NEU-BX" w:eastAsia="方正书宋_GBK"/>
          <w:sz w:val="21"/>
        </w:rPr>
        <w:t>应用圆周角的定理及其推导解决一些具体问题</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五、布置作业</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教材</w:t>
      </w:r>
      <w:r>
        <w:rPr>
          <w:rFonts w:ascii="NEU-BZ" w:eastAsia="方正书宋_GBK"/>
          <w:sz w:val="21"/>
        </w:rPr>
        <w:t>P</w:t>
      </w:r>
      <w:r>
        <w:rPr>
          <w:rFonts w:ascii="NEU-BZ" w:eastAsia="方正书宋_GBK"/>
          <w:sz w:val="21"/>
          <w:vertAlign w:val="subscript"/>
        </w:rPr>
        <w:t>89</w:t>
      </w:r>
      <w:r>
        <w:rPr>
          <w:rFonts w:hint="eastAsia" w:ascii="NEU-BX" w:hAnsi="NEU-BX" w:eastAsia="方正书宋_GBK"/>
          <w:sz w:val="21"/>
        </w:rPr>
        <w:t>　习题</w:t>
      </w:r>
      <w:r>
        <w:rPr>
          <w:rFonts w:ascii="NEU-BZ" w:eastAsia="方正书宋_GBK"/>
          <w:sz w:val="21"/>
        </w:rPr>
        <w:t>24</w:t>
      </w:r>
      <w:r>
        <w:rPr>
          <w:rFonts w:ascii="NEU-BX" w:hAnsi="NEU-BX" w:eastAsia="方正书宋_GBK"/>
          <w:sz w:val="21"/>
        </w:rPr>
        <w:t>.</w:t>
      </w:r>
      <w:r>
        <w:rPr>
          <w:rFonts w:ascii="NEU-BZ" w:eastAsia="方正书宋_GBK"/>
          <w:sz w:val="21"/>
        </w:rPr>
        <w:t>1</w:t>
      </w:r>
      <w:r>
        <w:rPr>
          <w:rFonts w:hint="eastAsia" w:ascii="NEU-BX" w:hAnsi="NEU-BX" w:eastAsia="方正书宋_GBK"/>
          <w:sz w:val="21"/>
        </w:rPr>
        <w:t>　</w:t>
      </w:r>
      <w:r>
        <w:rPr>
          <w:rFonts w:ascii="NEU-BZ" w:eastAsia="方正书宋_GBK"/>
          <w:sz w:val="21"/>
        </w:rPr>
        <w:t>6</w:t>
      </w:r>
      <w:r>
        <w:rPr>
          <w:rFonts w:hint="eastAsia" w:ascii="NEU-BX" w:hAnsi="NEU-BX" w:eastAsia="方正书宋_GBK"/>
          <w:sz w:val="21"/>
        </w:rPr>
        <w:t>、</w:t>
      </w:r>
      <w:r>
        <w:rPr>
          <w:rFonts w:ascii="NEU-BZ" w:eastAsia="方正书宋_GBK"/>
          <w:sz w:val="21"/>
        </w:rPr>
        <w:t>7</w:t>
      </w:r>
      <w:r>
        <w:rPr>
          <w:rFonts w:hint="eastAsia" w:ascii="NEU-BX" w:hAnsi="NEU-BX" w:eastAsia="方正书宋_GBK"/>
          <w:sz w:val="21"/>
        </w:rPr>
        <w:t>、</w:t>
      </w:r>
      <w:r>
        <w:rPr>
          <w:rFonts w:ascii="NEU-BZ" w:eastAsia="方正书宋_GBK"/>
          <w:sz w:val="21"/>
        </w:rPr>
        <w:t>14</w:t>
      </w:r>
      <w:r>
        <w:rPr>
          <w:rFonts w:hint="eastAsia" w:ascii="NEU-BX" w:hAnsi="NEU-BX" w:eastAsia="方正书宋_GBK"/>
          <w:sz w:val="21"/>
        </w:rPr>
        <w:t>、</w:t>
      </w:r>
      <w:r>
        <w:rPr>
          <w:rFonts w:ascii="NEU-BZ" w:eastAsia="方正书宋_GBK"/>
          <w:sz w:val="21"/>
        </w:rPr>
        <w:t>17</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4"/>
      </w:pPr>
      <w:r>
        <w:rPr>
          <w:rFonts w:hint="eastAsia" w:ascii="NEU-BZ" w:eastAsia="方正楷体_GBK"/>
          <w:sz w:val="30"/>
        </w:rPr>
        <w:t>第</w:t>
      </w:r>
      <w:r>
        <w:rPr>
          <w:rFonts w:ascii="NEU-BZ" w:eastAsia="方正楷体_GBK"/>
          <w:sz w:val="30"/>
        </w:rPr>
        <w:t>2</w:t>
      </w:r>
      <w:r>
        <w:rPr>
          <w:rFonts w:hint="eastAsia" w:ascii="NEU-BZ" w:eastAsia="方正楷体_GBK"/>
          <w:sz w:val="30"/>
        </w:rPr>
        <w:t>课时　圆内接四边形</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pPr>
      <w:r>
        <w:rPr>
          <w:rFonts w:hint="eastAsia" w:ascii="NEU-BX" w:hAnsi="NEU-BX" w:eastAsia="方正黑体_GBK"/>
          <w:sz w:val="21"/>
        </w:rPr>
        <w:t>教学内容</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圆的内接四边形</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pPr>
      <w:r>
        <w:rPr>
          <w:rFonts w:hint="eastAsia" w:ascii="NEU-BX" w:hAnsi="NEU-BX" w:eastAsia="方正黑体_GBK"/>
          <w:sz w:val="21"/>
        </w:rPr>
        <w:t>教学目标</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掌握圆内接四边形的相关概念以及圆内接四边形的性质定理</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pPr>
      <w:r>
        <w:rPr>
          <w:rFonts w:hint="eastAsia" w:ascii="NEU-BX" w:hAnsi="NEU-BX" w:eastAsia="方正黑体_GBK"/>
          <w:sz w:val="21"/>
        </w:rPr>
        <w:t>教学重难点</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重点</w:t>
      </w:r>
      <w:r>
        <w:rPr>
          <w:rFonts w:ascii="方正书宋_GBK" w:hAnsi="方正书宋_GBK" w:eastAsia="方正书宋_GBK"/>
          <w:sz w:val="21"/>
        </w:rPr>
        <w:t>:</w:t>
      </w:r>
      <w:r>
        <w:rPr>
          <w:rFonts w:hint="eastAsia" w:ascii="NEU-BX" w:hAnsi="NEU-BX" w:eastAsia="方正书宋_GBK"/>
          <w:sz w:val="21"/>
        </w:rPr>
        <w:t>圆内接四边形的性质定理</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难点</w:t>
      </w:r>
      <w:r>
        <w:rPr>
          <w:rFonts w:ascii="方正书宋_GBK" w:hAnsi="方正书宋_GBK" w:eastAsia="方正书宋_GBK"/>
          <w:sz w:val="21"/>
        </w:rPr>
        <w:t>:</w:t>
      </w:r>
      <w:r>
        <w:rPr>
          <w:rFonts w:hint="eastAsia" w:ascii="NEU-BX" w:hAnsi="NEU-BX" w:eastAsia="方正书宋_GBK"/>
          <w:sz w:val="21"/>
        </w:rPr>
        <w:t>圆内接四边形性质定理的准确、灵活应用</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pPr>
      <w:r>
        <w:rPr>
          <w:rFonts w:hint="eastAsia" w:ascii="NEU-BX" w:hAnsi="NEU-BX" w:eastAsia="方正黑体_GBK"/>
          <w:sz w:val="21"/>
        </w:rPr>
        <w:t>教学过程</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一、教师导学</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由圆内接三角形及三角形的外接圆的概念引出圆内接四边形及四边形的外接圆的定义</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如果一个四边形的所有顶点都在同一个圆上</w:t>
      </w:r>
      <w:r>
        <w:rPr>
          <w:rFonts w:ascii="方正书宋_GBK" w:hAnsi="方正书宋_GBK" w:eastAsia="方正书宋_GBK"/>
          <w:sz w:val="21"/>
        </w:rPr>
        <w:t>,</w:t>
      </w:r>
      <w:r>
        <w:rPr>
          <w:rFonts w:hint="eastAsia" w:ascii="NEU-BX" w:hAnsi="NEU-BX" w:eastAsia="方正书宋_GBK"/>
          <w:sz w:val="21"/>
        </w:rPr>
        <w:t>这个多边形叫做圆内接四边形</w:t>
      </w:r>
      <w:r>
        <w:rPr>
          <w:rFonts w:ascii="NEU-BX" w:hAnsi="NEU-BX" w:eastAsia="方正书宋_GBK"/>
          <w:sz w:val="21"/>
        </w:rPr>
        <w:t>.</w:t>
      </w:r>
      <w:r>
        <w:rPr>
          <w:rFonts w:hint="eastAsia" w:ascii="NEU-BX" w:hAnsi="NEU-BX" w:eastAsia="方正书宋_GBK"/>
          <w:sz w:val="21"/>
        </w:rPr>
        <w:t>这个圆叫做这个四边形的外接圆</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二、合作与探究</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了解了圆内接四边形的定义</w:t>
      </w:r>
      <w:r>
        <w:rPr>
          <w:rFonts w:ascii="方正书宋_GBK" w:hAnsi="方正书宋_GBK" w:eastAsia="方正书宋_GBK"/>
          <w:sz w:val="21"/>
        </w:rPr>
        <w:t>,</w:t>
      </w:r>
      <w:r>
        <w:rPr>
          <w:rFonts w:hint="eastAsia" w:ascii="NEU-BX" w:hAnsi="NEU-BX" w:eastAsia="方正书宋_GBK"/>
          <w:sz w:val="21"/>
        </w:rPr>
        <w:t>下面我们来研究圆内接四边形的性质</w:t>
      </w:r>
      <w:r>
        <w:rPr>
          <w:rFonts w:ascii="方正书宋_GBK" w:hAnsi="方正书宋_GBK" w:eastAsia="方正书宋_GBK"/>
          <w:sz w:val="21"/>
        </w:rPr>
        <w:t>,</w:t>
      </w:r>
      <w:r>
        <w:rPr>
          <w:rFonts w:hint="eastAsia" w:ascii="NEU-BX" w:hAnsi="NEU-BX" w:eastAsia="方正书宋_GBK"/>
          <w:sz w:val="21"/>
        </w:rPr>
        <w:t>先从圆内接特殊四边形看</w:t>
      </w:r>
      <w:r>
        <w:rPr>
          <w:rFonts w:ascii="方正书宋_GBK" w:hAnsi="方正书宋_GBK" w:eastAsia="方正书宋_GBK"/>
          <w:sz w:val="21"/>
        </w:rPr>
        <w:t>,</w:t>
      </w:r>
      <w:r>
        <w:rPr>
          <w:rFonts w:hint="eastAsia" w:ascii="NEU-BX" w:hAnsi="NEU-BX" w:eastAsia="方正书宋_GBK"/>
          <w:sz w:val="21"/>
        </w:rPr>
        <w:t>如矩形、正方形、等腰梯形</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如图①</w:t>
      </w:r>
      <w:r>
        <w:rPr>
          <w:rFonts w:ascii="方正书宋_GBK" w:hAnsi="方正书宋_GBK" w:eastAsia="方正书宋_GBK"/>
          <w:sz w:val="21"/>
        </w:rPr>
        <w:t>,</w:t>
      </w:r>
      <w:r>
        <w:rPr>
          <w:rFonts w:hint="eastAsia" w:ascii="NEU-BX" w:hAnsi="NEU-BX" w:eastAsia="方正书宋_GBK"/>
          <w:sz w:val="21"/>
        </w:rPr>
        <w:t>在矩形中</w:t>
      </w:r>
      <w:r>
        <w:rPr>
          <w:rFonts w:ascii="方正书宋_GBK" w:hAnsi="方正书宋_GBK" w:eastAsia="方正书宋_GBK"/>
          <w:sz w:val="21"/>
        </w:rPr>
        <w:t>,</w:t>
      </w:r>
      <w:r>
        <w:rPr>
          <w:rFonts w:hint="eastAsia" w:ascii="NEU-BX" w:hAnsi="NEU-BX" w:eastAsia="方正书宋_GBK"/>
          <w:sz w:val="21"/>
        </w:rPr>
        <w:t>外接圆心即为它的对角线的交点</w:t>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A</w:t>
      </w:r>
      <w:r>
        <w:rPr>
          <w:rFonts w:hint="eastAsia" w:ascii="NEU-BX" w:hAnsi="NEU-BX" w:eastAsia="方正书宋_GBK"/>
          <w:sz w:val="21"/>
        </w:rPr>
        <w:t>与∠</w:t>
      </w:r>
      <w:r>
        <w:rPr>
          <w:rFonts w:ascii="NEU-BX" w:hAnsi="NEU-BX" w:eastAsia="方正书宋_GBK"/>
          <w:sz w:val="21"/>
        </w:rPr>
        <w:t>C</w:t>
      </w:r>
      <w:r>
        <w:rPr>
          <w:rFonts w:hint="eastAsia" w:ascii="NEU-BX" w:hAnsi="NEU-BX" w:eastAsia="方正书宋_GBK"/>
          <w:sz w:val="21"/>
        </w:rPr>
        <w:t>均为平角∠</w:t>
      </w:r>
      <w:r>
        <w:rPr>
          <w:rFonts w:ascii="NEU-BX" w:hAnsi="NEU-BX" w:eastAsia="方正书宋_GBK"/>
          <w:sz w:val="21"/>
        </w:rPr>
        <w:t>BOD</w:t>
      </w:r>
      <w:r>
        <w:rPr>
          <w:rFonts w:hint="eastAsia" w:ascii="NEU-BX" w:hAnsi="NEU-BX" w:eastAsia="方正书宋_GBK"/>
          <w:sz w:val="21"/>
        </w:rPr>
        <w:t>的一半</w:t>
      </w:r>
      <w:r>
        <w:rPr>
          <w:rFonts w:ascii="方正书宋_GBK" w:hAnsi="方正书宋_GBK" w:eastAsia="方正书宋_GBK"/>
          <w:sz w:val="21"/>
        </w:rPr>
        <w:t>,</w:t>
      </w:r>
      <w:r>
        <w:rPr>
          <w:rFonts w:hint="eastAsia" w:ascii="NEU-BX" w:hAnsi="NEU-BX" w:eastAsia="方正书宋_GBK"/>
          <w:sz w:val="21"/>
        </w:rPr>
        <w:t>在一般的圆内接四边形中</w:t>
      </w:r>
      <w:r>
        <w:rPr>
          <w:rFonts w:ascii="方正书宋_GBK" w:hAnsi="方正书宋_GBK" w:eastAsia="方正书宋_GBK"/>
          <w:sz w:val="21"/>
        </w:rPr>
        <w:t>,</w:t>
      </w:r>
      <w:r>
        <w:rPr>
          <w:rFonts w:hint="eastAsia" w:ascii="NEU-BX" w:hAnsi="NEU-BX" w:eastAsia="方正书宋_GBK"/>
          <w:sz w:val="21"/>
        </w:rPr>
        <w:t>如果把圆心</w:t>
      </w:r>
      <w:r>
        <w:rPr>
          <w:rFonts w:ascii="NEU-BX" w:hAnsi="NEU-BX" w:eastAsia="方正书宋_GBK"/>
          <w:sz w:val="21"/>
        </w:rPr>
        <w:t>O</w:t>
      </w:r>
      <w:r>
        <w:rPr>
          <w:rFonts w:hint="eastAsia" w:ascii="NEU-BX" w:hAnsi="NEU-BX" w:eastAsia="方正书宋_GBK"/>
          <w:sz w:val="21"/>
        </w:rPr>
        <w:t>与一组相对的顶点</w:t>
      </w:r>
      <w:r>
        <w:rPr>
          <w:rFonts w:ascii="NEU-BX" w:hAnsi="NEU-BX" w:eastAsia="方正书宋_GBK"/>
          <w:sz w:val="21"/>
        </w:rPr>
        <w:t>B</w:t>
      </w:r>
      <w:r>
        <w:rPr>
          <w:rFonts w:hint="eastAsia" w:ascii="NEU-BX" w:hAnsi="NEU-BX" w:eastAsia="方正书宋_GBK"/>
          <w:sz w:val="21"/>
        </w:rPr>
        <w:t>、</w:t>
      </w:r>
      <w:r>
        <w:rPr>
          <w:rFonts w:ascii="NEU-BX" w:hAnsi="NEU-BX" w:eastAsia="方正书宋_GBK"/>
          <w:sz w:val="21"/>
        </w:rPr>
        <w:t>D</w:t>
      </w:r>
      <w:r>
        <w:rPr>
          <w:rFonts w:hint="eastAsia" w:ascii="NEU-BX" w:hAnsi="NEU-BX" w:eastAsia="方正书宋_GBK"/>
          <w:sz w:val="21"/>
        </w:rPr>
        <w:t>分别相连</w:t>
      </w:r>
      <w:r>
        <w:rPr>
          <w:rFonts w:ascii="方正书宋_GBK" w:hAnsi="方正书宋_GBK" w:eastAsia="方正书宋_GBK"/>
          <w:sz w:val="21"/>
        </w:rPr>
        <w:t>,</w:t>
      </w:r>
      <w:r>
        <w:rPr>
          <w:rFonts w:hint="eastAsia" w:ascii="NEU-BX" w:hAnsi="NEU-BX" w:eastAsia="方正书宋_GBK"/>
          <w:sz w:val="21"/>
        </w:rPr>
        <w:t>能得到什么结果呢</w:t>
      </w:r>
      <w:r>
        <w:rPr>
          <w:rFonts w:ascii="方正书宋_GBK" w:hAnsi="方正书宋_GBK" w:eastAsia="方正书宋_GBK"/>
          <w:sz w:val="21"/>
        </w:rPr>
        <w:t>?</w:t>
      </w:r>
      <w:bookmarkStart w:id="0" w:name="_GoBack"/>
      <w:bookmarkEnd w:id="0"/>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解</w:t>
      </w:r>
      <w:r>
        <w:rPr>
          <w:rFonts w:ascii="方正黑体_GBK" w:hAnsi="方正黑体_GBK" w:eastAsia="方正黑体_GBK"/>
          <w:sz w:val="21"/>
        </w:rPr>
        <w:t>:</w:t>
      </w:r>
      <w:r>
        <w:rPr>
          <w:rFonts w:hint="eastAsia" w:ascii="NEU-BX" w:hAnsi="NEU-BX" w:eastAsia="方正书宋_GBK"/>
          <w:sz w:val="21"/>
        </w:rPr>
        <w:t>由图可知∠</w:t>
      </w:r>
      <w:r>
        <w:rPr>
          <w:rFonts w:ascii="NEU-BX" w:hAnsi="NEU-BX" w:eastAsia="方正书宋_GBK"/>
          <w:sz w:val="21"/>
        </w:rPr>
        <w:t>A+</w:t>
      </w:r>
      <w:r>
        <w:rPr>
          <w:rFonts w:hint="eastAsia" w:ascii="NEU-BX" w:hAnsi="NEU-BX" w:eastAsia="方正书宋_GBK"/>
          <w:sz w:val="21"/>
        </w:rPr>
        <w:t>∠</w:t>
      </w:r>
      <w:r>
        <w:rPr>
          <w:rFonts w:ascii="NEU-BX" w:hAnsi="NEU-BX" w:eastAsia="方正书宋_GBK"/>
          <w:sz w:val="21"/>
        </w:rPr>
        <w:t>C=</w:t>
      </w:r>
      <w:r>
        <w:rPr>
          <w:rFonts w:ascii="NEU-BZ" w:eastAsia="方正书宋_GBK"/>
          <w:sz w:val="21"/>
        </w:rPr>
        <w:t>180</w:t>
      </w:r>
      <w:r>
        <w:rPr>
          <w:rFonts w:ascii="NEU-BX Western" w:hAnsi="NEU-BX Western" w:eastAsia="方正书宋_GBK"/>
          <w:sz w:val="21"/>
        </w:rPr>
        <w:t>°</w:t>
      </w:r>
      <w:r>
        <w:rPr>
          <w:rFonts w:ascii="NEU-BX" w:hAnsi="NEU-BX" w:eastAsia="方正书宋_GBK"/>
          <w:sz w:val="21"/>
        </w:rPr>
        <w:t>.</w:t>
      </w:r>
      <w:r>
        <w:rPr>
          <w:rFonts w:hint="eastAsia" w:ascii="NEU-BX" w:hAnsi="NEU-BX" w:eastAsia="方正书宋_GBK"/>
          <w:sz w:val="21"/>
        </w:rPr>
        <w:drawing>
          <wp:inline distT="0" distB="0" distL="114300" distR="114300">
            <wp:extent cx="999490" cy="859790"/>
            <wp:effectExtent l="0" t="0" r="10160" b="1651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1"/>
                    <a:stretch>
                      <a:fillRect/>
                    </a:stretch>
                  </pic:blipFill>
                  <pic:spPr>
                    <a:xfrm>
                      <a:off x="0" y="0"/>
                      <a:ext cx="999490" cy="859790"/>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40" w:firstLineChars="200"/>
        <w:jc w:val="center"/>
        <w:textAlignment w:val="auto"/>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80" w:firstLineChars="200"/>
        <w:jc w:val="center"/>
        <w:textAlignment w:val="auto"/>
      </w:pPr>
      <w:r>
        <w:rPr>
          <w:rFonts w:hint="eastAsia" w:ascii="NEU-BX" w:hAnsi="NEU-BX" w:eastAsia="方正楷体_GBK"/>
          <w:sz w:val="19"/>
        </w:rPr>
        <w:t>图①</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center"/>
        <w:textAlignment w:val="auto"/>
      </w:pPr>
      <w:r>
        <w:rPr>
          <w:rFonts w:hint="eastAsia" w:ascii="NEU-BX" w:hAnsi="NEU-BX" w:eastAsia="方正书宋_GBK"/>
          <w:sz w:val="21"/>
        </w:rPr>
        <w:drawing>
          <wp:inline distT="0" distB="0" distL="114300" distR="114300">
            <wp:extent cx="862965" cy="866140"/>
            <wp:effectExtent l="0" t="0" r="13335" b="1016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12"/>
                    <a:stretch>
                      <a:fillRect/>
                    </a:stretch>
                  </pic:blipFill>
                  <pic:spPr>
                    <a:xfrm>
                      <a:off x="0" y="0"/>
                      <a:ext cx="862965" cy="866140"/>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80" w:firstLineChars="200"/>
        <w:jc w:val="center"/>
        <w:textAlignment w:val="auto"/>
      </w:pPr>
      <w:r>
        <w:rPr>
          <w:rFonts w:hint="eastAsia" w:ascii="NEU-BX" w:hAnsi="NEU-BX" w:eastAsia="方正楷体_GBK"/>
          <w:sz w:val="19"/>
        </w:rPr>
        <w:t>图②</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如图②</w:t>
      </w:r>
      <w:r>
        <w:rPr>
          <w:rFonts w:ascii="方正书宋_GBK" w:hAnsi="方正书宋_GBK" w:eastAsia="方正书宋_GBK"/>
          <w:sz w:val="21"/>
        </w:rPr>
        <w:t>,</w:t>
      </w:r>
      <w:r>
        <w:rPr>
          <w:rFonts w:hint="eastAsia" w:ascii="NEU-BX" w:hAnsi="NEU-BX" w:eastAsia="方正书宋_GBK"/>
          <w:sz w:val="21"/>
        </w:rPr>
        <w:t>在正方形中</w:t>
      </w:r>
      <w:r>
        <w:rPr>
          <w:rFonts w:ascii="方正书宋_GBK" w:hAnsi="方正书宋_GBK" w:eastAsia="方正书宋_GBK"/>
          <w:sz w:val="21"/>
        </w:rPr>
        <w:t>,</w:t>
      </w:r>
      <w:r>
        <w:rPr>
          <w:rFonts w:hint="eastAsia" w:ascii="NEU-BX" w:hAnsi="NEU-BX" w:eastAsia="方正书宋_GBK"/>
          <w:sz w:val="21"/>
        </w:rPr>
        <w:t>外接圆心即为它的对角线的交点</w:t>
      </w:r>
      <w:r>
        <w:rPr>
          <w:rFonts w:ascii="NEU-BX" w:hAnsi="NEU-BX" w:eastAsia="方正书宋_GBK"/>
          <w:sz w:val="21"/>
        </w:rPr>
        <w:t>.</w:t>
      </w:r>
      <w:r>
        <w:rPr>
          <w:rFonts w:hint="eastAsia" w:ascii="NEU-BX" w:hAnsi="NEU-BX" w:eastAsia="方正书宋_GBK"/>
          <w:sz w:val="21"/>
        </w:rPr>
        <w:t>把圆心与各顶点相连</w:t>
      </w:r>
      <w:r>
        <w:rPr>
          <w:rFonts w:ascii="方正书宋_GBK" w:hAnsi="方正书宋_GBK" w:eastAsia="方正书宋_GBK"/>
          <w:sz w:val="21"/>
        </w:rPr>
        <w:t>,</w:t>
      </w:r>
      <w:r>
        <w:rPr>
          <w:rFonts w:hint="eastAsia" w:ascii="NEU-BX" w:hAnsi="NEU-BX" w:eastAsia="方正书宋_GBK"/>
          <w:sz w:val="21"/>
        </w:rPr>
        <w:t>与各边所成的角均为</w:t>
      </w:r>
      <w:r>
        <w:rPr>
          <w:rFonts w:ascii="NEU-BZ" w:eastAsia="方正书宋_GBK"/>
          <w:sz w:val="21"/>
        </w:rPr>
        <w:t>45</w:t>
      </w:r>
      <w:r>
        <w:rPr>
          <w:rFonts w:ascii="NEU-BX Western" w:hAnsi="NEU-BX Western" w:eastAsia="方正书宋_GBK"/>
          <w:sz w:val="21"/>
        </w:rPr>
        <w:t>°</w:t>
      </w:r>
      <w:r>
        <w:rPr>
          <w:rFonts w:hint="eastAsia" w:ascii="NEU-BX" w:hAnsi="NEU-BX" w:eastAsia="方正书宋_GBK"/>
          <w:sz w:val="21"/>
        </w:rPr>
        <w:t>的角</w:t>
      </w:r>
      <w:r>
        <w:rPr>
          <w:rFonts w:ascii="NEU-BX" w:hAnsi="NEU-BX" w:eastAsia="方正书宋_GBK"/>
          <w:sz w:val="21"/>
        </w:rPr>
        <w:t>.</w:t>
      </w:r>
      <w:r>
        <w:rPr>
          <w:rFonts w:hint="eastAsia" w:ascii="NEU-BX" w:hAnsi="NEU-BX" w:eastAsia="方正书宋_GBK"/>
          <w:sz w:val="21"/>
        </w:rPr>
        <w:t>在一般的圆内接四边形中</w:t>
      </w:r>
      <w:r>
        <w:rPr>
          <w:rFonts w:ascii="方正书宋_GBK" w:hAnsi="方正书宋_GBK" w:eastAsia="方正书宋_GBK"/>
          <w:sz w:val="21"/>
        </w:rPr>
        <w:t>,</w:t>
      </w:r>
      <w:r>
        <w:rPr>
          <w:rFonts w:hint="eastAsia" w:ascii="NEU-BX" w:hAnsi="NEU-BX" w:eastAsia="方正书宋_GBK"/>
          <w:sz w:val="21"/>
        </w:rPr>
        <w:t>把圆心与各顶点相连</w:t>
      </w:r>
      <w:r>
        <w:rPr>
          <w:rFonts w:ascii="方正书宋_GBK" w:hAnsi="方正书宋_GBK" w:eastAsia="方正书宋_GBK"/>
          <w:sz w:val="21"/>
        </w:rPr>
        <w:t>,</w:t>
      </w:r>
      <w:r>
        <w:rPr>
          <w:rFonts w:hint="eastAsia" w:ascii="NEU-BX" w:hAnsi="NEU-BX" w:eastAsia="方正书宋_GBK"/>
          <w:sz w:val="21"/>
        </w:rPr>
        <w:t>能得到什么结果呢</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解</w:t>
      </w:r>
      <w:r>
        <w:rPr>
          <w:rFonts w:ascii="方正黑体_GBK" w:hAnsi="方正黑体_GBK" w:eastAsia="方正黑体_GBK"/>
          <w:sz w:val="21"/>
        </w:rPr>
        <w:t>:</w:t>
      </w:r>
      <w:r>
        <w:rPr>
          <w:rFonts w:hint="eastAsia" w:ascii="NEU-BX" w:hAnsi="NEU-BX" w:eastAsia="方正书宋_GBK"/>
          <w:sz w:val="21"/>
        </w:rPr>
        <w:t>由图可知</w:t>
      </w:r>
      <w:r>
        <w:rPr>
          <w:rFonts w:ascii="NEU-BZ" w:eastAsia="方正书宋_GBK"/>
          <w:sz w:val="21"/>
        </w:rPr>
        <w:t>2</w:t>
      </w:r>
      <w:r>
        <w:rPr>
          <w:rFonts w:ascii="方正书宋_GBK" w:hAnsi="方正书宋_GBK" w:eastAsia="方正书宋_GBK"/>
          <w:sz w:val="21"/>
        </w:rPr>
        <w:t>(</w:t>
      </w:r>
      <w:r>
        <w:rPr>
          <w:rFonts w:hint="eastAsia" w:ascii="NEU-BX" w:hAnsi="NEU-BX" w:eastAsia="方正书宋_GBK"/>
          <w:sz w:val="21"/>
        </w:rPr>
        <w:t>∠</w:t>
      </w:r>
      <w:r>
        <w:rPr>
          <w:rFonts w:ascii="NEU-BZ" w:eastAsia="方正书宋_GBK"/>
          <w:sz w:val="21"/>
        </w:rPr>
        <w:t>1</w:t>
      </w:r>
      <w:r>
        <w:rPr>
          <w:rFonts w:ascii="NEU-BX" w:hAnsi="NEU-BX" w:eastAsia="方正书宋_GBK"/>
          <w:sz w:val="21"/>
        </w:rPr>
        <w:t>+</w:t>
      </w:r>
      <w:r>
        <w:rPr>
          <w:rFonts w:hint="eastAsia" w:ascii="NEU-BX" w:hAnsi="NEU-BX" w:eastAsia="方正书宋_GBK"/>
          <w:sz w:val="21"/>
        </w:rPr>
        <w:t>∠</w:t>
      </w:r>
      <w:r>
        <w:rPr>
          <w:rFonts w:ascii="NEU-BZ" w:eastAsia="方正书宋_GBK"/>
          <w:sz w:val="21"/>
        </w:rPr>
        <w:t>2</w:t>
      </w:r>
      <w:r>
        <w:rPr>
          <w:rFonts w:ascii="NEU-BX" w:hAnsi="NEU-BX" w:eastAsia="方正书宋_GBK"/>
          <w:sz w:val="21"/>
        </w:rPr>
        <w:t>+</w:t>
      </w:r>
      <w:r>
        <w:rPr>
          <w:rFonts w:hint="eastAsia" w:ascii="NEU-BX" w:hAnsi="NEU-BX" w:eastAsia="方正书宋_GBK"/>
          <w:sz w:val="21"/>
        </w:rPr>
        <w:t>∠</w:t>
      </w:r>
      <w:r>
        <w:rPr>
          <w:rFonts w:ascii="NEU-BZ" w:eastAsia="方正书宋_GBK"/>
          <w:sz w:val="21"/>
        </w:rPr>
        <w:t>3</w:t>
      </w:r>
      <w:r>
        <w:rPr>
          <w:rFonts w:ascii="NEU-BX" w:hAnsi="NEU-BX" w:eastAsia="方正书宋_GBK"/>
          <w:sz w:val="21"/>
        </w:rPr>
        <w:t>+</w:t>
      </w:r>
      <w:r>
        <w:rPr>
          <w:rFonts w:hint="eastAsia" w:ascii="NEU-BX" w:hAnsi="NEU-BX" w:eastAsia="方正书宋_GBK"/>
          <w:sz w:val="21"/>
        </w:rPr>
        <w:t>∠</w:t>
      </w:r>
      <w:r>
        <w:rPr>
          <w:rFonts w:ascii="NEU-BZ" w:eastAsia="方正书宋_GBK"/>
          <w:sz w:val="21"/>
        </w:rPr>
        <w:t>4</w:t>
      </w:r>
      <w:r>
        <w:rPr>
          <w:rFonts w:ascii="方正书宋_GBK" w:hAnsi="方正书宋_GBK" w:eastAsia="方正书宋_GBK"/>
          <w:sz w:val="21"/>
        </w:rPr>
        <w:t>)</w:t>
      </w:r>
      <w:r>
        <w:rPr>
          <w:rFonts w:ascii="NEU-BX" w:hAnsi="NEU-BX" w:eastAsia="方正书宋_GBK"/>
          <w:sz w:val="21"/>
        </w:rPr>
        <w:t>=</w:t>
      </w:r>
      <w:r>
        <w:rPr>
          <w:rFonts w:ascii="NEU-BZ" w:eastAsia="方正书宋_GBK"/>
          <w:sz w:val="21"/>
        </w:rPr>
        <w:t>360</w:t>
      </w:r>
      <w:r>
        <w:rPr>
          <w:rFonts w:ascii="NEU-BX Western" w:hAnsi="NEU-BX Western" w:eastAsia="方正书宋_GBK"/>
          <w:sz w:val="21"/>
        </w:rPr>
        <w:t>°</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从而∠</w:t>
      </w:r>
      <w:r>
        <w:rPr>
          <w:rFonts w:ascii="NEU-BZ" w:eastAsia="方正书宋_GBK"/>
          <w:sz w:val="21"/>
        </w:rPr>
        <w:t>1</w:t>
      </w:r>
      <w:r>
        <w:rPr>
          <w:rFonts w:ascii="NEU-BX" w:hAnsi="NEU-BX" w:eastAsia="方正书宋_GBK"/>
          <w:sz w:val="21"/>
        </w:rPr>
        <w:t>+</w:t>
      </w:r>
      <w:r>
        <w:rPr>
          <w:rFonts w:hint="eastAsia" w:ascii="NEU-BX" w:hAnsi="NEU-BX" w:eastAsia="方正书宋_GBK"/>
          <w:sz w:val="21"/>
        </w:rPr>
        <w:t>∠</w:t>
      </w:r>
      <w:r>
        <w:rPr>
          <w:rFonts w:ascii="NEU-BZ" w:eastAsia="方正书宋_GBK"/>
          <w:sz w:val="21"/>
        </w:rPr>
        <w:t>2</w:t>
      </w:r>
      <w:r>
        <w:rPr>
          <w:rFonts w:ascii="NEU-BX" w:hAnsi="NEU-BX" w:eastAsia="方正书宋_GBK"/>
          <w:sz w:val="21"/>
        </w:rPr>
        <w:t>+</w:t>
      </w:r>
      <w:r>
        <w:rPr>
          <w:rFonts w:hint="eastAsia" w:ascii="NEU-BX" w:hAnsi="NEU-BX" w:eastAsia="方正书宋_GBK"/>
          <w:sz w:val="21"/>
        </w:rPr>
        <w:t>∠</w:t>
      </w:r>
      <w:r>
        <w:rPr>
          <w:rFonts w:ascii="NEU-BZ" w:eastAsia="方正书宋_GBK"/>
          <w:sz w:val="21"/>
        </w:rPr>
        <w:t>3</w:t>
      </w:r>
      <w:r>
        <w:rPr>
          <w:rFonts w:ascii="NEU-BX" w:hAnsi="NEU-BX" w:eastAsia="方正书宋_GBK"/>
          <w:sz w:val="21"/>
        </w:rPr>
        <w:t>+</w:t>
      </w:r>
      <w:r>
        <w:rPr>
          <w:rFonts w:hint="eastAsia" w:ascii="NEU-BX" w:hAnsi="NEU-BX" w:eastAsia="方正书宋_GBK"/>
          <w:sz w:val="21"/>
        </w:rPr>
        <w:t>∠</w:t>
      </w:r>
      <w:r>
        <w:rPr>
          <w:rFonts w:ascii="NEU-BZ" w:eastAsia="方正书宋_GBK"/>
          <w:sz w:val="21"/>
        </w:rPr>
        <w:t>4</w:t>
      </w:r>
      <w:r>
        <w:rPr>
          <w:rFonts w:ascii="NEU-BX" w:hAnsi="NEU-BX" w:eastAsia="方正书宋_GBK"/>
          <w:sz w:val="21"/>
        </w:rPr>
        <w:t>=</w:t>
      </w:r>
      <w:r>
        <w:rPr>
          <w:rFonts w:ascii="NEU-BZ" w:eastAsia="方正书宋_GBK"/>
          <w:sz w:val="21"/>
        </w:rPr>
        <w:t>180</w:t>
      </w:r>
      <w:r>
        <w:rPr>
          <w:rFonts w:ascii="NEU-BX Western" w:hAnsi="NEU-BX Western" w:eastAsia="方正书宋_GBK"/>
          <w:sz w:val="21"/>
        </w:rPr>
        <w:t>°</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而∠</w:t>
      </w:r>
      <w:r>
        <w:rPr>
          <w:rFonts w:ascii="NEU-BZ" w:eastAsia="方正书宋_GBK"/>
          <w:sz w:val="21"/>
        </w:rPr>
        <w:t>1</w:t>
      </w:r>
      <w:r>
        <w:rPr>
          <w:rFonts w:ascii="NEU-BX" w:hAnsi="NEU-BX" w:eastAsia="方正书宋_GBK"/>
          <w:sz w:val="21"/>
        </w:rPr>
        <w:t>+</w:t>
      </w:r>
      <w:r>
        <w:rPr>
          <w:rFonts w:hint="eastAsia" w:ascii="NEU-BX" w:hAnsi="NEU-BX" w:eastAsia="方正书宋_GBK"/>
          <w:sz w:val="21"/>
        </w:rPr>
        <w:t>∠</w:t>
      </w:r>
      <w:r>
        <w:rPr>
          <w:rFonts w:ascii="NEU-BZ" w:eastAsia="方正书宋_GBK"/>
          <w:sz w:val="21"/>
        </w:rPr>
        <w:t>2</w:t>
      </w:r>
      <w:r>
        <w:rPr>
          <w:rFonts w:ascii="NEU-BX" w:hAnsi="NEU-BX" w:eastAsia="方正书宋_GBK"/>
          <w:sz w:val="21"/>
        </w:rPr>
        <w:t>=</w:t>
      </w:r>
      <w:r>
        <w:rPr>
          <w:rFonts w:hint="eastAsia" w:ascii="NEU-BX" w:hAnsi="NEU-BX" w:eastAsia="方正书宋_GBK"/>
          <w:sz w:val="21"/>
        </w:rPr>
        <w:t>∠</w:t>
      </w:r>
      <w:r>
        <w:rPr>
          <w:rFonts w:ascii="NEU-BX" w:hAnsi="NEU-BX" w:eastAsia="方正书宋_GBK"/>
          <w:sz w:val="21"/>
        </w:rPr>
        <w:t>A</w:t>
      </w:r>
      <w:r>
        <w:rPr>
          <w:rFonts w:ascii="方正书宋_GBK" w:hAnsi="方正书宋_GBK" w:eastAsia="方正书宋_GBK"/>
          <w:sz w:val="21"/>
        </w:rPr>
        <w:t>,</w:t>
      </w:r>
      <w:r>
        <w:rPr>
          <w:rFonts w:hint="eastAsia" w:ascii="NEU-BX" w:hAnsi="NEU-BX" w:eastAsia="方正书宋_GBK"/>
          <w:sz w:val="21"/>
        </w:rPr>
        <w:t>∠</w:t>
      </w:r>
      <w:r>
        <w:rPr>
          <w:rFonts w:ascii="NEU-BZ" w:eastAsia="方正书宋_GBK"/>
          <w:sz w:val="21"/>
        </w:rPr>
        <w:t>3</w:t>
      </w:r>
      <w:r>
        <w:rPr>
          <w:rFonts w:ascii="NEU-BX" w:hAnsi="NEU-BX" w:eastAsia="方正书宋_GBK"/>
          <w:sz w:val="21"/>
        </w:rPr>
        <w:t>+</w:t>
      </w:r>
      <w:r>
        <w:rPr>
          <w:rFonts w:hint="eastAsia" w:ascii="NEU-BX" w:hAnsi="NEU-BX" w:eastAsia="方正书宋_GBK"/>
          <w:sz w:val="21"/>
        </w:rPr>
        <w:t>∠</w:t>
      </w:r>
      <w:r>
        <w:rPr>
          <w:rFonts w:ascii="NEU-BZ" w:eastAsia="方正书宋_GBK"/>
          <w:sz w:val="21"/>
        </w:rPr>
        <w:t>4</w:t>
      </w:r>
      <w:r>
        <w:rPr>
          <w:rFonts w:ascii="NEU-BX" w:hAnsi="NEU-BX" w:eastAsia="方正书宋_GBK"/>
          <w:sz w:val="21"/>
        </w:rPr>
        <w:t>=</w:t>
      </w:r>
      <w:r>
        <w:rPr>
          <w:rFonts w:hint="eastAsia" w:ascii="NEU-BX" w:hAnsi="NEU-BX" w:eastAsia="方正书宋_GBK"/>
          <w:sz w:val="21"/>
        </w:rPr>
        <w:t>∠</w:t>
      </w:r>
      <w:r>
        <w:rPr>
          <w:rFonts w:ascii="NEU-BX" w:hAnsi="NEU-BX" w:eastAsia="方正书宋_GBK"/>
          <w:sz w:val="21"/>
        </w:rPr>
        <w:t>C</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即∠</w:t>
      </w:r>
      <w:r>
        <w:rPr>
          <w:rFonts w:ascii="NEU-BX" w:hAnsi="NEU-BX" w:eastAsia="方正书宋_GBK"/>
          <w:sz w:val="21"/>
        </w:rPr>
        <w:t>A+</w:t>
      </w:r>
      <w:r>
        <w:rPr>
          <w:rFonts w:hint="eastAsia" w:ascii="NEU-BX" w:hAnsi="NEU-BX" w:eastAsia="方正书宋_GBK"/>
          <w:sz w:val="21"/>
        </w:rPr>
        <w:t>∠</w:t>
      </w:r>
      <w:r>
        <w:rPr>
          <w:rFonts w:ascii="NEU-BX" w:hAnsi="NEU-BX" w:eastAsia="方正书宋_GBK"/>
          <w:sz w:val="21"/>
        </w:rPr>
        <w:t>C=</w:t>
      </w:r>
      <w:r>
        <w:rPr>
          <w:rFonts w:ascii="NEU-BZ" w:eastAsia="方正书宋_GBK"/>
          <w:sz w:val="21"/>
        </w:rPr>
        <w:t>180</w:t>
      </w:r>
      <w:r>
        <w:rPr>
          <w:rFonts w:ascii="NEU-BX Western" w:hAnsi="NEU-BX Western" w:eastAsia="方正书宋_GBK"/>
          <w:sz w:val="21"/>
        </w:rPr>
        <w:t>°</w:t>
      </w:r>
      <w:r>
        <w:rPr>
          <w:rFonts w:ascii="方正书宋_GBK" w:hAnsi="方正书宋_GBK" w:eastAsia="方正书宋_GBK"/>
          <w:sz w:val="21"/>
        </w:rPr>
        <w:t>,</w:t>
      </w:r>
      <w:r>
        <w:rPr>
          <w:rFonts w:hint="eastAsia" w:ascii="NEU-BX" w:hAnsi="NEU-BX" w:eastAsia="方正书宋_GBK"/>
          <w:sz w:val="21"/>
        </w:rPr>
        <w:t>即圆内接四边形内对角互补</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因此</w:t>
      </w:r>
      <w:r>
        <w:rPr>
          <w:rFonts w:ascii="方正书宋_GBK" w:hAnsi="方正书宋_GBK" w:eastAsia="方正书宋_GBK"/>
          <w:sz w:val="21"/>
        </w:rPr>
        <w:t>,</w:t>
      </w:r>
      <w:r>
        <w:rPr>
          <w:rFonts w:hint="eastAsia" w:ascii="NEU-BX" w:hAnsi="NEU-BX" w:eastAsia="方正书宋_GBK"/>
          <w:sz w:val="21"/>
        </w:rPr>
        <w:t>我们可以得出下面的定理</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圆内接四边形的对角互补</w:t>
      </w:r>
      <w:r>
        <w:rPr>
          <w:rFonts w:ascii="NEU-BX" w:hAnsi="NEU-BX" w:eastAsia="方正黑体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三、巩固练习</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如图</w:t>
      </w:r>
      <w:r>
        <w:rPr>
          <w:rFonts w:ascii="方正书宋_GBK" w:hAnsi="方正书宋_GBK" w:eastAsia="方正书宋_GBK"/>
          <w:sz w:val="21"/>
        </w:rPr>
        <w:t>,</w:t>
      </w:r>
      <w:r>
        <w:rPr>
          <w:rFonts w:hint="eastAsia" w:ascii="NEU-BX" w:hAnsi="NEU-BX" w:eastAsia="方正书宋_GBK"/>
          <w:sz w:val="21"/>
        </w:rPr>
        <w:t>在圆内接四边形</w:t>
      </w:r>
      <w:r>
        <w:rPr>
          <w:rFonts w:ascii="NEU-BX" w:hAnsi="NEU-BX" w:eastAsia="方正书宋_GBK"/>
          <w:sz w:val="21"/>
        </w:rPr>
        <w:t>ABCD</w:t>
      </w:r>
      <w:r>
        <w:rPr>
          <w:rFonts w:hint="eastAsia" w:ascii="NEU-BX" w:hAnsi="NEU-BX" w:eastAsia="方正书宋_GBK"/>
          <w:sz w:val="21"/>
        </w:rPr>
        <w:t>中</w:t>
      </w:r>
      <w:r>
        <w:rPr>
          <w:rFonts w:ascii="方正书宋_GBK" w:hAnsi="方正书宋_GBK" w:eastAsia="方正书宋_GBK"/>
          <w:sz w:val="21"/>
        </w:rPr>
        <w:t>,</w:t>
      </w:r>
      <w:r>
        <w:rPr>
          <w:rFonts w:ascii="NEU-BX" w:hAnsi="NEU-BX" w:eastAsia="方正书宋_GBK"/>
          <w:sz w:val="21"/>
        </w:rPr>
        <w:t>CD</w:t>
      </w:r>
      <w:r>
        <w:rPr>
          <w:rFonts w:hint="eastAsia" w:ascii="NEU-BX" w:hAnsi="NEU-BX" w:eastAsia="方正书宋_GBK"/>
          <w:sz w:val="21"/>
        </w:rPr>
        <w:t>为∠</w:t>
      </w:r>
      <w:r>
        <w:rPr>
          <w:rFonts w:ascii="NEU-BX" w:hAnsi="NEU-BX" w:eastAsia="方正书宋_GBK"/>
          <w:sz w:val="21"/>
        </w:rPr>
        <w:t>BCA</w:t>
      </w:r>
      <w:r>
        <w:rPr>
          <w:rFonts w:hint="eastAsia" w:ascii="NEU-BX" w:hAnsi="NEU-BX" w:eastAsia="方正书宋_GBK"/>
          <w:sz w:val="21"/>
        </w:rPr>
        <w:t>的外角的平分线</w:t>
      </w:r>
      <w:r>
        <w:rPr>
          <w:rFonts w:ascii="方正书宋_GBK" w:hAnsi="方正书宋_GBK" w:eastAsia="方正书宋_GBK"/>
          <w:sz w:val="21"/>
        </w:rPr>
        <w:t>,</w:t>
      </w:r>
      <w:r>
        <w:rPr>
          <w:rFonts w:ascii="NEU-BX" w:hAnsi="NEU-BX" w:eastAsia="方正书宋_GBK"/>
          <w:sz w:val="21"/>
        </w:rPr>
        <w:t>F</w:t>
      </w:r>
      <w:r>
        <w:rPr>
          <w:rFonts w:hint="eastAsia" w:ascii="NEU-BX" w:hAnsi="NEU-BX" w:eastAsia="方正书宋_GBK"/>
          <w:sz w:val="21"/>
        </w:rPr>
        <w:t>为</w:t>
      </w:r>
      <w:r>
        <w:rPr>
          <w:rFonts w:ascii="NEU-BX" w:hAnsi="NEU-BX" w:eastAsia="方正书宋_GBK"/>
          <w:sz w:val="21"/>
        </w:rPr>
        <w:fldChar w:fldCharType="begin"/>
      </w:r>
      <w:r>
        <w:rPr>
          <w:rFonts w:ascii="NEU-BX" w:hAnsi="NEU-BX" w:eastAsia="方正书宋_GBK"/>
          <w:sz w:val="21"/>
        </w:rPr>
        <w:instrText xml:space="preserve"> QUOTE </w:instrText>
      </w:r>
      <w:r>
        <w:rPr>
          <w:rFonts w:hint="eastAsia"/>
        </w:rPr>
        <w:drawing>
          <wp:inline distT="0" distB="0" distL="114300" distR="114300">
            <wp:extent cx="200025" cy="200025"/>
            <wp:effectExtent l="0" t="0" r="9525" b="8890"/>
            <wp:docPr id="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00025" cy="200025"/>
                    </a:xfrm>
                    <a:prstGeom prst="rect">
                      <a:avLst/>
                    </a:prstGeom>
                    <a:noFill/>
                    <a:ln w="9525">
                      <a:noFill/>
                    </a:ln>
                  </pic:spPr>
                </pic:pic>
              </a:graphicData>
            </a:graphic>
          </wp:inline>
        </w:drawing>
      </w:r>
      <w:r>
        <w:rPr>
          <w:rFonts w:ascii="NEU-BX" w:hAnsi="NEU-BX" w:eastAsia="方正书宋_GBK"/>
          <w:sz w:val="21"/>
        </w:rPr>
        <w:instrText xml:space="preserve"> </w:instrText>
      </w:r>
      <w:r>
        <w:rPr>
          <w:rFonts w:ascii="NEU-BX" w:hAnsi="NEU-BX" w:eastAsia="方正书宋_GBK"/>
          <w:sz w:val="21"/>
        </w:rPr>
        <w:fldChar w:fldCharType="separate"/>
      </w:r>
      <w:r>
        <w:rPr>
          <w:rFonts w:hint="eastAsia"/>
        </w:rPr>
        <w:drawing>
          <wp:inline distT="0" distB="0" distL="114300" distR="114300">
            <wp:extent cx="200025" cy="200025"/>
            <wp:effectExtent l="0" t="0" r="9525"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00025" cy="200025"/>
                    </a:xfrm>
                    <a:prstGeom prst="rect">
                      <a:avLst/>
                    </a:prstGeom>
                    <a:noFill/>
                    <a:ln w="9525">
                      <a:noFill/>
                    </a:ln>
                  </pic:spPr>
                </pic:pic>
              </a:graphicData>
            </a:graphic>
          </wp:inline>
        </w:drawing>
      </w:r>
      <w:r>
        <w:rPr>
          <w:rFonts w:ascii="NEU-BX" w:hAnsi="NEU-BX" w:eastAsia="方正书宋_GBK"/>
          <w:sz w:val="21"/>
        </w:rPr>
        <w:fldChar w:fldCharType="end"/>
      </w:r>
      <w:r>
        <w:rPr>
          <w:rFonts w:hint="eastAsia" w:ascii="NEU-BX" w:hAnsi="NEU-BX" w:eastAsia="方正书宋_GBK"/>
          <w:sz w:val="21"/>
        </w:rPr>
        <w:t>上一点</w:t>
      </w:r>
      <w:r>
        <w:rPr>
          <w:rFonts w:ascii="方正书宋_GBK" w:hAnsi="方正书宋_GBK" w:eastAsia="方正书宋_GBK"/>
          <w:sz w:val="21"/>
        </w:rPr>
        <w:t>,</w:t>
      </w:r>
      <w:r>
        <w:rPr>
          <w:rFonts w:ascii="NEU-BX" w:hAnsi="NEU-BX" w:eastAsia="方正书宋_GBK"/>
          <w:sz w:val="21"/>
        </w:rPr>
        <w:t>BC=AF</w:t>
      </w:r>
      <w:r>
        <w:rPr>
          <w:rFonts w:ascii="方正书宋_GBK" w:hAnsi="方正书宋_GBK" w:eastAsia="方正书宋_GBK"/>
          <w:sz w:val="21"/>
        </w:rPr>
        <w:t>,</w:t>
      </w:r>
      <w:r>
        <w:rPr>
          <w:rFonts w:hint="eastAsia" w:ascii="NEU-BX" w:hAnsi="NEU-BX" w:eastAsia="方正书宋_GBK"/>
          <w:sz w:val="21"/>
        </w:rPr>
        <w:t>延长</w:t>
      </w:r>
      <w:r>
        <w:rPr>
          <w:rFonts w:ascii="NEU-BX" w:hAnsi="NEU-BX" w:eastAsia="方正书宋_GBK"/>
          <w:sz w:val="21"/>
        </w:rPr>
        <w:t>DF</w:t>
      </w:r>
      <w:r>
        <w:rPr>
          <w:rFonts w:hint="eastAsia" w:ascii="NEU-BX" w:hAnsi="NEU-BX" w:eastAsia="方正书宋_GBK"/>
          <w:sz w:val="21"/>
        </w:rPr>
        <w:t>与</w:t>
      </w:r>
      <w:r>
        <w:rPr>
          <w:rFonts w:ascii="NEU-BX" w:hAnsi="NEU-BX" w:eastAsia="方正书宋_GBK"/>
          <w:sz w:val="21"/>
        </w:rPr>
        <w:t>BA</w:t>
      </w:r>
      <w:r>
        <w:rPr>
          <w:rFonts w:hint="eastAsia" w:ascii="NEU-BX" w:hAnsi="NEU-BX" w:eastAsia="方正书宋_GBK"/>
          <w:sz w:val="21"/>
        </w:rPr>
        <w:t>的延长线交于</w:t>
      </w:r>
      <w:r>
        <w:rPr>
          <w:rFonts w:ascii="NEU-BX" w:hAnsi="NEU-BX" w:eastAsia="方正书宋_GBK"/>
          <w:sz w:val="21"/>
        </w:rPr>
        <w:t>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求证</w:t>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ABD</w:t>
      </w:r>
      <w:r>
        <w:rPr>
          <w:rFonts w:hint="eastAsia" w:ascii="NEU-BX" w:hAnsi="NEU-BX" w:eastAsia="方正书宋_GBK"/>
          <w:sz w:val="21"/>
        </w:rPr>
        <w:t>为等腰三角形</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center"/>
        <w:textAlignment w:val="auto"/>
      </w:pPr>
      <w:r>
        <w:rPr>
          <w:rFonts w:hint="eastAsia" w:ascii="NEU-BX" w:hAnsi="NEU-BX" w:eastAsia="方正书宋_GBK"/>
          <w:sz w:val="21"/>
        </w:rPr>
        <w:drawing>
          <wp:inline distT="0" distB="0" distL="114300" distR="114300">
            <wp:extent cx="1410970" cy="969010"/>
            <wp:effectExtent l="0" t="0" r="17780" b="2540"/>
            <wp:docPr id="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pic:cNvPicPr>
                      <a:picLocks noChangeAspect="1"/>
                    </pic:cNvPicPr>
                  </pic:nvPicPr>
                  <pic:blipFill>
                    <a:blip r:embed="rId14"/>
                    <a:stretch>
                      <a:fillRect/>
                    </a:stretch>
                  </pic:blipFill>
                  <pic:spPr>
                    <a:xfrm>
                      <a:off x="0" y="0"/>
                      <a:ext cx="1410970" cy="969010"/>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分析</w:t>
      </w:r>
      <w:r>
        <w:rPr>
          <w:rFonts w:ascii="方正黑体_GBK" w:hAnsi="方正黑体_GBK" w:eastAsia="方正黑体_GBK"/>
          <w:sz w:val="21"/>
        </w:rPr>
        <w:t>:</w:t>
      </w:r>
      <w:r>
        <w:rPr>
          <w:rFonts w:hint="eastAsia" w:ascii="NEU-BX" w:hAnsi="NEU-BX" w:eastAsia="方正书宋_GBK"/>
          <w:sz w:val="21"/>
        </w:rPr>
        <w:t>此题可先由角平分线定义得出∠</w:t>
      </w:r>
      <w:r>
        <w:rPr>
          <w:rFonts w:ascii="NEU-BX" w:hAnsi="NEU-BX" w:eastAsia="方正书宋_GBK"/>
          <w:sz w:val="21"/>
        </w:rPr>
        <w:t>MCD=</w:t>
      </w:r>
      <w:r>
        <w:rPr>
          <w:rFonts w:hint="eastAsia" w:ascii="NEU-BX" w:hAnsi="NEU-BX" w:eastAsia="方正书宋_GBK"/>
          <w:sz w:val="21"/>
        </w:rPr>
        <w:t>∠</w:t>
      </w:r>
      <w:r>
        <w:rPr>
          <w:rFonts w:ascii="NEU-BX" w:hAnsi="NEU-BX" w:eastAsia="方正书宋_GBK"/>
          <w:sz w:val="21"/>
        </w:rPr>
        <w:t>DCA</w:t>
      </w:r>
      <w:r>
        <w:rPr>
          <w:rFonts w:ascii="方正书宋_GBK" w:hAnsi="方正书宋_GBK" w:eastAsia="方正书宋_GBK"/>
          <w:sz w:val="21"/>
        </w:rPr>
        <w:t>,</w:t>
      </w:r>
      <w:r>
        <w:rPr>
          <w:rFonts w:hint="eastAsia" w:ascii="NEU-BX" w:hAnsi="NEU-BX" w:eastAsia="方正书宋_GBK"/>
          <w:sz w:val="21"/>
        </w:rPr>
        <w:t>再由同弧所对的圆周角相等得出∠</w:t>
      </w:r>
      <w:r>
        <w:rPr>
          <w:rFonts w:ascii="NEU-BX" w:hAnsi="NEU-BX" w:eastAsia="方正书宋_GBK"/>
          <w:sz w:val="21"/>
        </w:rPr>
        <w:t>DCA=</w:t>
      </w:r>
      <w:r>
        <w:rPr>
          <w:rFonts w:hint="eastAsia" w:ascii="NEU-BX" w:hAnsi="NEU-BX" w:eastAsia="方正书宋_GBK"/>
          <w:sz w:val="21"/>
        </w:rPr>
        <w:t>∠</w:t>
      </w:r>
      <w:r>
        <w:rPr>
          <w:rFonts w:ascii="NEU-BX" w:hAnsi="NEU-BX" w:eastAsia="方正书宋_GBK"/>
          <w:sz w:val="21"/>
        </w:rPr>
        <w:t>DBA</w:t>
      </w:r>
      <w:r>
        <w:rPr>
          <w:rFonts w:ascii="方正书宋_GBK" w:hAnsi="方正书宋_GBK" w:eastAsia="方正书宋_GBK"/>
          <w:sz w:val="21"/>
        </w:rPr>
        <w:t>,</w:t>
      </w:r>
      <w:r>
        <w:rPr>
          <w:rFonts w:hint="eastAsia" w:ascii="NEU-BX" w:hAnsi="NEU-BX" w:eastAsia="方正书宋_GBK"/>
          <w:sz w:val="21"/>
        </w:rPr>
        <w:t>由等量代换得出∠</w:t>
      </w:r>
      <w:r>
        <w:rPr>
          <w:rFonts w:ascii="NEU-BX" w:hAnsi="NEU-BX" w:eastAsia="方正书宋_GBK"/>
          <w:sz w:val="21"/>
        </w:rPr>
        <w:t>MCD=</w:t>
      </w:r>
      <w:r>
        <w:rPr>
          <w:rFonts w:hint="eastAsia" w:ascii="NEU-BX" w:hAnsi="NEU-BX" w:eastAsia="方正书宋_GBK"/>
          <w:sz w:val="21"/>
        </w:rPr>
        <w:t>∠</w:t>
      </w:r>
      <w:r>
        <w:rPr>
          <w:rFonts w:ascii="NEU-BX" w:hAnsi="NEU-BX" w:eastAsia="方正书宋_GBK"/>
          <w:sz w:val="21"/>
        </w:rPr>
        <w:t>DBA.</w:t>
      </w:r>
      <w:r>
        <w:rPr>
          <w:rFonts w:hint="eastAsia" w:ascii="NEU-BX" w:hAnsi="NEU-BX" w:eastAsia="方正书宋_GBK"/>
          <w:sz w:val="21"/>
        </w:rPr>
        <w:t>最后由圆内接四边形的性质得出∠</w:t>
      </w:r>
      <w:r>
        <w:rPr>
          <w:rFonts w:ascii="NEU-BX" w:hAnsi="NEU-BX" w:eastAsia="方正书宋_GBK"/>
          <w:sz w:val="21"/>
        </w:rPr>
        <w:t>MCD=</w:t>
      </w:r>
      <w:r>
        <w:rPr>
          <w:rFonts w:hint="eastAsia" w:ascii="NEU-BX" w:hAnsi="NEU-BX" w:eastAsia="方正书宋_GBK"/>
          <w:sz w:val="21"/>
        </w:rPr>
        <w:t>∠</w:t>
      </w:r>
      <w:r>
        <w:rPr>
          <w:rFonts w:ascii="NEU-BX" w:hAnsi="NEU-BX" w:eastAsia="方正书宋_GBK"/>
          <w:sz w:val="21"/>
        </w:rPr>
        <w:t>BAD</w:t>
      </w:r>
      <w:r>
        <w:rPr>
          <w:rFonts w:ascii="方正书宋_GBK" w:hAnsi="方正书宋_GBK" w:eastAsia="方正书宋_GBK"/>
          <w:sz w:val="21"/>
        </w:rPr>
        <w:t>,</w:t>
      </w:r>
      <w:r>
        <w:rPr>
          <w:rFonts w:hint="eastAsia" w:ascii="NEU-BX" w:hAnsi="NEU-BX" w:eastAsia="方正书宋_GBK"/>
          <w:sz w:val="21"/>
        </w:rPr>
        <w:t>即可得出结论</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证明</w:t>
      </w:r>
      <w:r>
        <w:rPr>
          <w:rFonts w:ascii="方正黑体_GBK" w:hAnsi="方正黑体_GBK" w:eastAsia="方正黑体_GBK"/>
          <w:sz w:val="21"/>
        </w:rPr>
        <w:t>:</w:t>
      </w:r>
      <w:r>
        <w:rPr>
          <w:rFonts w:hint="eastAsia" w:ascii="NEU-BX" w:hAnsi="NEU-BX" w:eastAsia="方正书宋_GBK"/>
          <w:sz w:val="21"/>
        </w:rPr>
        <w:t>∵</w:t>
      </w:r>
      <w:r>
        <w:rPr>
          <w:rFonts w:ascii="NEU-BX" w:hAnsi="NEU-BX" w:eastAsia="方正书宋_GBK"/>
          <w:sz w:val="21"/>
        </w:rPr>
        <w:t>CD</w:t>
      </w:r>
      <w:r>
        <w:rPr>
          <w:rFonts w:hint="eastAsia" w:ascii="NEU-BX" w:hAnsi="NEU-BX" w:eastAsia="方正书宋_GBK"/>
          <w:sz w:val="21"/>
        </w:rPr>
        <w:t>平分∠</w:t>
      </w:r>
      <w:r>
        <w:rPr>
          <w:rFonts w:ascii="NEU-BX" w:hAnsi="NEU-BX" w:eastAsia="方正书宋_GBK"/>
          <w:sz w:val="21"/>
        </w:rPr>
        <w:t>MCA</w:t>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MCD=</w:t>
      </w:r>
      <w:r>
        <w:rPr>
          <w:rFonts w:hint="eastAsia" w:ascii="NEU-BX" w:hAnsi="NEU-BX" w:eastAsia="方正书宋_GBK"/>
          <w:sz w:val="21"/>
        </w:rPr>
        <w:t>∠</w:t>
      </w:r>
      <w:r>
        <w:rPr>
          <w:rFonts w:ascii="NEU-BX" w:hAnsi="NEU-BX" w:eastAsia="方正书宋_GBK"/>
          <w:sz w:val="21"/>
        </w:rPr>
        <w:t>DCA.</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四边形</w:t>
      </w:r>
      <w:r>
        <w:rPr>
          <w:rFonts w:ascii="NEU-BX" w:hAnsi="NEU-BX" w:eastAsia="方正书宋_GBK"/>
          <w:sz w:val="21"/>
        </w:rPr>
        <w:t>ABCD</w:t>
      </w:r>
      <w:r>
        <w:rPr>
          <w:rFonts w:hint="eastAsia" w:ascii="NEU-BX" w:hAnsi="NEU-BX" w:eastAsia="方正书宋_GBK"/>
          <w:sz w:val="21"/>
        </w:rPr>
        <w:t>内接于圆</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w:t>
      </w:r>
      <w:r>
        <w:rPr>
          <w:rFonts w:ascii="NEU-BX" w:hAnsi="NEU-BX" w:eastAsia="方正书宋_GBK"/>
          <w:sz w:val="21"/>
        </w:rPr>
        <w:t>DCA=</w:t>
      </w:r>
      <w:r>
        <w:rPr>
          <w:rFonts w:hint="eastAsia" w:ascii="NEU-BX" w:hAnsi="NEU-BX" w:eastAsia="方正书宋_GBK"/>
          <w:sz w:val="21"/>
        </w:rPr>
        <w:t>∠</w:t>
      </w:r>
      <w:r>
        <w:rPr>
          <w:rFonts w:ascii="NEU-BX" w:hAnsi="NEU-BX" w:eastAsia="方正书宋_GBK"/>
          <w:sz w:val="21"/>
        </w:rPr>
        <w:t>DBA</w:t>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DCB+</w:t>
      </w:r>
      <w:r>
        <w:rPr>
          <w:rFonts w:hint="eastAsia" w:ascii="NEU-BX" w:hAnsi="NEU-BX" w:eastAsia="方正书宋_GBK"/>
          <w:sz w:val="21"/>
        </w:rPr>
        <w:t>∠</w:t>
      </w:r>
      <w:r>
        <w:rPr>
          <w:rFonts w:ascii="NEU-BX" w:hAnsi="NEU-BX" w:eastAsia="方正书宋_GBK"/>
          <w:sz w:val="21"/>
        </w:rPr>
        <w:t>DAB=</w:t>
      </w:r>
      <w:r>
        <w:rPr>
          <w:rFonts w:ascii="NEU-BZ" w:eastAsia="方正书宋_GBK"/>
          <w:sz w:val="21"/>
        </w:rPr>
        <w:t>180</w:t>
      </w:r>
      <w:r>
        <w:rPr>
          <w:rFonts w:ascii="NEU-BX Western" w:hAnsi="NEU-BX Western" w:eastAsia="方正书宋_GBK"/>
          <w:sz w:val="21"/>
        </w:rPr>
        <w:t>°</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w:t>
      </w:r>
      <w:r>
        <w:rPr>
          <w:rFonts w:ascii="NEU-BX" w:hAnsi="NEU-BX" w:eastAsia="方正书宋_GBK"/>
          <w:sz w:val="21"/>
        </w:rPr>
        <w:t>MCD+</w:t>
      </w:r>
      <w:r>
        <w:rPr>
          <w:rFonts w:hint="eastAsia" w:ascii="NEU-BX" w:hAnsi="NEU-BX" w:eastAsia="方正书宋_GBK"/>
          <w:sz w:val="21"/>
        </w:rPr>
        <w:t>∠</w:t>
      </w:r>
      <w:r>
        <w:rPr>
          <w:rFonts w:ascii="NEU-BX" w:hAnsi="NEU-BX" w:eastAsia="方正书宋_GBK"/>
          <w:sz w:val="21"/>
        </w:rPr>
        <w:t>DCB=</w:t>
      </w:r>
      <w:r>
        <w:rPr>
          <w:rFonts w:ascii="NEU-BZ" w:eastAsia="方正书宋_GBK"/>
          <w:sz w:val="21"/>
        </w:rPr>
        <w:t>180</w:t>
      </w:r>
      <w:r>
        <w:rPr>
          <w:rFonts w:ascii="NEU-BX Western" w:hAnsi="NEU-BX Western" w:eastAsia="方正书宋_GBK"/>
          <w:sz w:val="21"/>
        </w:rPr>
        <w:t>°</w:t>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MCD=</w:t>
      </w:r>
      <w:r>
        <w:rPr>
          <w:rFonts w:hint="eastAsia" w:ascii="NEU-BX" w:hAnsi="NEU-BX" w:eastAsia="方正书宋_GBK"/>
          <w:sz w:val="21"/>
        </w:rPr>
        <w:t>∠</w:t>
      </w:r>
      <w:r>
        <w:rPr>
          <w:rFonts w:ascii="NEU-BX" w:hAnsi="NEU-BX" w:eastAsia="方正书宋_GBK"/>
          <w:sz w:val="21"/>
        </w:rPr>
        <w:t>DAB.</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w:t>
      </w:r>
      <w:r>
        <w:rPr>
          <w:rFonts w:ascii="NEU-BX" w:hAnsi="NEU-BX" w:eastAsia="方正书宋_GBK"/>
          <w:sz w:val="21"/>
        </w:rPr>
        <w:t>DBA=</w:t>
      </w:r>
      <w:r>
        <w:rPr>
          <w:rFonts w:hint="eastAsia" w:ascii="NEU-BX" w:hAnsi="NEU-BX" w:eastAsia="方正书宋_GBK"/>
          <w:sz w:val="21"/>
        </w:rPr>
        <w:t>∠</w:t>
      </w:r>
      <w:r>
        <w:rPr>
          <w:rFonts w:ascii="NEU-BX" w:hAnsi="NEU-BX" w:eastAsia="方正书宋_GBK"/>
          <w:sz w:val="21"/>
        </w:rPr>
        <w:t>DAB</w:t>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DB=DA</w:t>
      </w:r>
      <w:r>
        <w:rPr>
          <w:rFonts w:ascii="方正书宋_GBK" w:hAnsi="方正书宋_GBK" w:eastAsia="方正书宋_GBK"/>
          <w:sz w:val="21"/>
        </w:rPr>
        <w:t>,</w:t>
      </w:r>
      <w:r>
        <w:rPr>
          <w:rFonts w:hint="eastAsia" w:ascii="NEU-BX" w:hAnsi="NEU-BX" w:eastAsia="方正书宋_GBK"/>
          <w:sz w:val="21"/>
        </w:rPr>
        <w:t>即△</w:t>
      </w:r>
      <w:r>
        <w:rPr>
          <w:rFonts w:ascii="NEU-BX" w:hAnsi="NEU-BX" w:eastAsia="方正书宋_GBK"/>
          <w:sz w:val="21"/>
        </w:rPr>
        <w:t>ABD</w:t>
      </w:r>
      <w:r>
        <w:rPr>
          <w:rFonts w:hint="eastAsia" w:ascii="NEU-BX" w:hAnsi="NEU-BX" w:eastAsia="方正书宋_GBK"/>
          <w:sz w:val="21"/>
        </w:rPr>
        <w:t>为等腰三角形</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四、总结提升</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本节课应掌握</w:t>
      </w:r>
      <w:r>
        <w:rPr>
          <w:rFonts w:ascii="方正书宋_GBK" w:hAnsi="方正书宋_GBK"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圆内接四边形的定义及性质</w:t>
      </w:r>
      <w:r>
        <w:rPr>
          <w:rFonts w:ascii="方正书宋_GBK" w:hAnsi="方正书宋_GBK" w:eastAsia="方正书宋_GBK"/>
          <w:sz w:val="21"/>
        </w:rPr>
        <w:t>,</w:t>
      </w:r>
      <w:r>
        <w:rPr>
          <w:rFonts w:hint="eastAsia" w:ascii="NEU-BX" w:hAnsi="NEU-BX" w:eastAsia="方正书宋_GBK"/>
          <w:sz w:val="21"/>
        </w:rPr>
        <w:t>了解从“特殊</w:t>
      </w:r>
      <w:r>
        <w:rPr>
          <w:rFonts w:ascii="NEU-BX" w:hAnsi="NEU-BX" w:eastAsia="方正书宋_GBK"/>
          <w:sz w:val="21"/>
        </w:rPr>
        <w:t>——</w:t>
      </w:r>
      <w:r>
        <w:rPr>
          <w:rFonts w:hint="eastAsia" w:ascii="NEU-BX" w:hAnsi="NEU-BX" w:eastAsia="方正书宋_GBK"/>
          <w:sz w:val="21"/>
        </w:rPr>
        <w:t>一般”的研究问题的方法</w:t>
      </w:r>
      <w:r>
        <w:rPr>
          <w:rFonts w:ascii="方正书宋_GBK" w:hAnsi="方正书宋_GBK" w:eastAsia="方正书宋_GBK"/>
          <w:sz w:val="21"/>
        </w:rPr>
        <w:t>,</w:t>
      </w:r>
      <w:r>
        <w:rPr>
          <w:rFonts w:hint="eastAsia" w:ascii="NEU-BX" w:hAnsi="NEU-BX" w:eastAsia="方正书宋_GBK"/>
          <w:sz w:val="21"/>
        </w:rPr>
        <w:t>灵活运用圆内接四边形的性质定理解决问题</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黑体_GBK"/>
          <w:sz w:val="21"/>
        </w:rPr>
        <w:t>五、布置作业</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textAlignment w:val="auto"/>
      </w:pPr>
      <w:r>
        <w:rPr>
          <w:rFonts w:hint="eastAsia" w:ascii="NEU-BX" w:hAnsi="NEU-BX" w:eastAsia="方正书宋_GBK"/>
          <w:sz w:val="21"/>
        </w:rPr>
        <w:t>教材</w:t>
      </w:r>
      <w:r>
        <w:rPr>
          <w:rFonts w:ascii="NEU-BZ" w:eastAsia="方正书宋_GBK"/>
          <w:sz w:val="21"/>
        </w:rPr>
        <w:t>P</w:t>
      </w:r>
      <w:r>
        <w:rPr>
          <w:rFonts w:ascii="NEU-BZ" w:eastAsia="方正书宋_GBK"/>
          <w:sz w:val="21"/>
          <w:vertAlign w:val="subscript"/>
        </w:rPr>
        <w:t>88</w:t>
      </w:r>
      <w:r>
        <w:rPr>
          <w:rFonts w:hint="eastAsia" w:ascii="NEU-BX" w:hAnsi="NEU-BX" w:eastAsia="方正书宋_GBK"/>
          <w:sz w:val="21"/>
        </w:rPr>
        <w:t>　练习</w:t>
      </w:r>
      <w:r>
        <w:rPr>
          <w:rFonts w:ascii="NEU-BZ" w:eastAsia="方正书宋_GBK"/>
          <w:sz w:val="21"/>
        </w:rPr>
        <w:t>5</w:t>
      </w:r>
      <w:r>
        <w:rPr>
          <w:rFonts w:hint="eastAsia" w:ascii="NEU-BX" w:hAnsi="NEU-BX" w:eastAsia="方正书宋_GBK"/>
          <w:sz w:val="21"/>
        </w:rPr>
        <w:t>　</w:t>
      </w:r>
      <w:r>
        <w:rPr>
          <w:rFonts w:ascii="NEU-BZ" w:eastAsia="方正书宋_GBK"/>
          <w:sz w:val="21"/>
        </w:rPr>
        <w:t>P</w:t>
      </w:r>
      <w:r>
        <w:rPr>
          <w:rFonts w:ascii="NEU-BZ" w:eastAsia="方正书宋_GBK"/>
          <w:sz w:val="21"/>
          <w:vertAlign w:val="subscript"/>
        </w:rPr>
        <w:t>89</w:t>
      </w:r>
      <w:r>
        <w:rPr>
          <w:rFonts w:hint="eastAsia" w:ascii="NEU-BX" w:hAnsi="NEU-BX" w:eastAsia="方正书宋_GBK"/>
          <w:sz w:val="21"/>
        </w:rPr>
        <w:t>习题</w:t>
      </w:r>
      <w:r>
        <w:rPr>
          <w:rFonts w:ascii="NEU-BZ" w:eastAsia="方正书宋_GBK"/>
          <w:sz w:val="21"/>
        </w:rPr>
        <w:t>24</w:t>
      </w:r>
      <w:r>
        <w:rPr>
          <w:rFonts w:ascii="NEU-BX" w:hAnsi="NEU-BX" w:eastAsia="方正书宋_GBK"/>
          <w:sz w:val="21"/>
        </w:rPr>
        <w:t>.</w:t>
      </w:r>
      <w:r>
        <w:rPr>
          <w:rFonts w:ascii="NEU-BZ" w:eastAsia="方正书宋_GBK"/>
          <w:sz w:val="21"/>
        </w:rPr>
        <w:t>1</w:t>
      </w:r>
      <w:r>
        <w:rPr>
          <w:rFonts w:hint="eastAsia" w:ascii="NEU-BX" w:hAnsi="NEU-BX" w:eastAsia="方正书宋_GBK"/>
          <w:sz w:val="21"/>
        </w:rPr>
        <w:t>　</w:t>
      </w:r>
      <w:r>
        <w:rPr>
          <w:rFonts w:ascii="NEU-BZ" w:eastAsia="方正书宋_GBK"/>
          <w:sz w:val="21"/>
        </w:rPr>
        <w:t>7</w:t>
      </w:r>
      <w:r>
        <w:rPr>
          <w:rFonts w:hint="eastAsia" w:ascii="NEU-BX" w:hAnsi="NEU-BX" w:eastAsia="方正书宋_GBK"/>
          <w:sz w:val="21"/>
        </w:rPr>
        <w:t>、</w:t>
      </w:r>
      <w:r>
        <w:rPr>
          <w:rFonts w:ascii="NEU-BZ" w:eastAsia="方正书宋_GBK"/>
          <w:sz w:val="21"/>
        </w:rPr>
        <w:t>14</w:t>
      </w:r>
      <w:r>
        <w:rPr>
          <w:rFonts w:ascii="NEU-BX" w:hAnsi="NEU-BX" w:eastAsia="方正书宋_GBK"/>
          <w:sz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NEU-BZ">
    <w:altName w:val="SimSun-ExtB"/>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魏碑_GBK">
    <w:altName w:val="SimSun-ExtB"/>
    <w:panose1 w:val="00000000000000000000"/>
    <w:charset w:val="86"/>
    <w:family w:val="script"/>
    <w:pitch w:val="default"/>
    <w:sig w:usb0="00000000" w:usb1="00000000" w:usb2="00000010" w:usb3="00000000" w:csb0="00040000" w:csb1="00000000"/>
  </w:font>
  <w:font w:name="方正小标宋_GBK">
    <w:altName w:val="SimSun-ExtB"/>
    <w:panose1 w:val="00000000000000000000"/>
    <w:charset w:val="86"/>
    <w:family w:val="script"/>
    <w:pitch w:val="default"/>
    <w:sig w:usb0="00000000" w:usb1="00000000" w:usb2="00000010" w:usb3="00000000" w:csb0="00040000" w:csb1="00000000"/>
  </w:font>
  <w:font w:name="方正黑体_GBK">
    <w:altName w:val="SimSun-ExtB"/>
    <w:panose1 w:val="00000000000000000000"/>
    <w:charset w:val="86"/>
    <w:family w:val="script"/>
    <w:pitch w:val="default"/>
    <w:sig w:usb0="00000000" w:usb1="00000000" w:usb2="00000010" w:usb3="00000000" w:csb0="00040000" w:csb1="00000000"/>
  </w:font>
  <w:font w:name="NEU-BX">
    <w:altName w:val="SimSun-ExtB"/>
    <w:panose1 w:val="00000000000000000000"/>
    <w:charset w:val="86"/>
    <w:family w:val="script"/>
    <w:pitch w:val="default"/>
    <w:sig w:usb0="00000000" w:usb1="00000000" w:usb2="00000010" w:usb3="00000000" w:csb0="00040000" w:csb1="00000000"/>
  </w:font>
  <w:font w:name="方正书宋_GBK">
    <w:altName w:val="SimSun-ExtB"/>
    <w:panose1 w:val="00000000000000000000"/>
    <w:charset w:val="86"/>
    <w:family w:val="script"/>
    <w:pitch w:val="default"/>
    <w:sig w:usb0="00000000" w:usb1="00000000" w:usb2="00000010" w:usb3="00000000" w:csb0="00040000" w:csb1="00000000"/>
  </w:font>
  <w:font w:name="NEU-BZ Western">
    <w:altName w:val="Arabic Typesetting"/>
    <w:panose1 w:val="00000000000000000000"/>
    <w:charset w:val="00"/>
    <w:family w:val="script"/>
    <w:pitch w:val="default"/>
    <w:sig w:usb0="00000000" w:usb1="00000000" w:usb2="00000000" w:usb3="00000000" w:csb0="00000001" w:csb1="00000000"/>
  </w:font>
  <w:font w:name="NEU-BX Western">
    <w:altName w:val="Arabic Typesetting"/>
    <w:panose1 w:val="00000000000000000000"/>
    <w:charset w:val="00"/>
    <w:family w:val="script"/>
    <w:pitch w:val="default"/>
    <w:sig w:usb0="00000000" w:usb1="00000000" w:usb2="00000000" w:usb3="00000000" w:csb0="00000001" w:csb1="00000000"/>
  </w:font>
  <w:font w:name="方正楷体_GBK">
    <w:altName w:val="SimSun-ExtB"/>
    <w:panose1 w:val="00000000000000000000"/>
    <w:charset w:val="86"/>
    <w:family w:val="script"/>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 w:name="Arabic Typesetting">
    <w:panose1 w:val="03020402040406030203"/>
    <w:charset w:val="00"/>
    <w:family w:val="auto"/>
    <w:pitch w:val="default"/>
    <w:sig w:usb0="A000206F" w:usb1="C0000000" w:usb2="00000008" w:usb3="00000000" w:csb0="200000D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EC5327"/>
    <w:rsid w:val="19231F75"/>
    <w:rsid w:val="72EC5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NEU-BZ" w:eastAsiaTheme="minorEastAsia" w:cstheme="minorBidi"/>
      <w:sz w:val="22"/>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jpeg"/><Relationship Id="rId13" Type="http://schemas.openxmlformats.org/officeDocument/2006/relationships/image" Target="media/image10.pn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2018-02-22T11:01:00Z</dcterms:created>
  <dc:creator>老倪膏药(招代理)</dc:creator>
  <cp:lastModifiedBy>老倪膏药(招代理)</cp:lastModifiedBy>
  <dcterms:modified xsi:type="dcterms:W3CDTF">2018-02-22T11:34:18Z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