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6" w:lineRule="auto"/>
        <w:outlineLvl w:val="1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第15课　世界政治格局的多极化趋势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inline distT="0" distB="0" distL="0" distR="0">
            <wp:extent cx="752475" cy="21907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知识与技能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了解两极格局结束后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世界形势的基本特点：新的世界格局尚未形成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目前仍处于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“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一超多强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”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的局面。世界政治格局朝着多极化方向发展。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通过本课学习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使学生认识到世界形势的总趋势是走向缓和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但天下并不太平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明显呈现出缓和与紧张、和平与动荡并存的局面。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以科索沃战争等历史事件为例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了解世界政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治格局的多极化趋势。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过程与方法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培养学生关心时事的良好习惯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收集和整理相关资料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撰写新闻评论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学会运用历史知识、观点来观察和分析时事问题。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通过指导学生阅读教材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了解科索沃地区的民族冲突导致了科索沃危机。引导学生具体分析以美国为首的北约插手科索沃的原因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科索沃战争给我们的启示。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情感、态度与价值观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通过本课的学习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使学生认识到我们正处在一个非常重要的历史时刻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我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们周围的世界正发生着天翻地覆的变化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，维护世界的和平与发展经济是我们面临的重要任务。追求和平与发展是世界各国人民的共同愿望，也是我们这个时代的主题。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通过本课的学习，使学生认识到在新的世界格局的形成过程中，经济实力越来越具有决定作用。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inline distT="0" distB="0" distL="0" distR="0">
            <wp:extent cx="752475" cy="2190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重点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两极格局结束后世界形势的多极化趋势。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难点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(1)如何理解世界多极化的原因。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(2)如何理解科索沃战争中“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人道主义干涉”这一借口。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inline distT="0" distB="0" distL="0" distR="0">
            <wp:extent cx="752475" cy="219075"/>
            <wp:effectExtent l="0" t="0" r="9525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一、创设情境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导入新知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2001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年第21期《瞭望》杂志发表了题为《当今时代的主题》的文章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文中谈到“进入新世纪”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国际形势跌宕起伏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复杂多变。军事冲突、选举风波、恐怖事件、政局剧变一连串似乎出人意料的事件将世界搅得无法安宁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也对我国的国际环境和国内发展产生了深刻的影响……有人不禁提出疑问：和平与发展还是当今时代的主题吗？我想同学们也会有这样的疑惑。今天我们就简单聊一聊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冷战结束后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，世界的发展趋势是怎样的一种状态？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(生：结合现实思考冷战后的世界发展趋势。)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二、自主学习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感受新知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学生自学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完成《探究在线·高效课堂》“预习导学”习题。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三、师生互动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理解新知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A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、一超多强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多媒体演示：东欧剧变、苏联解体前后欧洲国家国名的变更和地域的变化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使学生能较好地理解两极格局已经崩溃这一主题。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(生：思考两极格局结束的标志：苏联解体。)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教师解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释“世界格局”的含义：世界格局指的是一种相对稳定的国际关系体系。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(生：了解概念含义。)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教师将“一超多强”的世界格局比喻成五角星，以动态形式演播。使学生形象地认识到新的国际格局的建立，要通过各国之间的斗争和妥协来实现，这取决于各主要国家或国家集团的综合国力的强弱。而实力对比相对稳定局面的形成，需要经过一个较长的时期。因而，新旧格局的交替过程，也必然是一个缓慢的演变过程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(生：阅读教材注解，认识到“一超多强”中所指的国家或国家集团：“一超”指美国，“多强”指日本、欧盟、中国和俄罗斯等国家和国家联盟。)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多媒体展示材料，引导学生通过阅读材料，捕捉有效信息，得出结论。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材料一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世界银行公布的2003年全世界的国内生产总值(GDP)统计数字表。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材料二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欧盟委员会主席普罗迪称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欧洲的一个主要目标是建立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“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一个和美国平起平坐的欧洲大陆上的超级大国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”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材料三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日本是世界上仅次于美国的第二经济大国。GDP约为美国的50%左右。其军事力量在质量上已超过英、法、德等国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居世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界第三位。日本将加快争取世界政治大国地位的步伐。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思考：这三则材料说明了什么问题？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(生：阅读材料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分析并回答教师所提问题。最后得出结论：西欧、日本和美国经济竞争激烈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资本主义世界出现了三足鼎立的局面。)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材料一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1980～1999年的GDP年均增长率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发展中国家为3.4%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发达国家为2.6%。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材料二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教材中有关2000年人权委员会改选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美国落选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一事。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师生共同总结：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通过对上述材料的综合分析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引导学生认识到：在新的世界格局的形成过程中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经济实力越来越具有决定性的作用。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(生：阅读材料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分析并回答教师所提问题：材料说明发展中国家崛起并在国际事务中起着重要作用。)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B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、科索沃战争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在两极格局结束后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你认为世界形势呈现出什么样的特点呢？有人认为是走向缓和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也有人认为是越来越紧张和动荡。你同意哪种观点呢？组织小组辩论。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(生：有的同学引用数据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也有的同学出示图片或剖析典型事件来陈述自己的观点。)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教师进行小结：世界形势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的总趋势是走向缓和，但天下并不太平，明显呈现出缓和与紧张、和平与动荡并存的局面。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教师引导学生分析威胁当今世界安全的因素。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(生：阅读教材，归纳分析：地区冲突、民族矛盾、宗教纷争不断，成为威胁世界安全的因素。)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多媒体展示材料：克林顿曾宣称，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20世纪圆了美国的梦想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，21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世纪将是“美国的世纪”；到2015年前将没有哪个国家能对美国构成全球性挑战。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播放录像“以美国为首的北约轰炸南斯拉夫联盟”的录像片段。教师提出问题：在录像里你看到了什么？这些说明了什么？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(生：以美国为首的北约对南联盟进行狂轰滥炸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造成许多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无辜平民的死亡，充分说明了美国的霸权主义行径。)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教师利用动态地图演示科索沃问题的由来和美国插手的原因。使学生认识到：两极格局解体后，一些国家和地区内部长期形成的深层矛盾，如民族、种族、宗教、领土等矛盾不断爆发。美国插手别国事务和地区争端，造成不稳定因素，严重干扰了世界的和平与发展。教师播放录像“中国及世界其他国家的人民抗议美国轰炸南联盟”的录像片段。引导学生思考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</w:rPr>
        <w:t>录像说明了什么问题。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科索沃战争给你怎样的启示？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(生：各抒己见)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教师在学生发言的基础上进行总结。追求和平与发展是世界各国人民的共同愿望，也是我们这个时代的主题。但是，不公正不合理的国际政治经济旧秩序还未得到根本改善，要解决和平与发展这两大战略性问题，建立公正合理的国际新秩序仍然任重道远。一方面是霸权主义、强权政治威胁世界和平，另一方面是各种分裂势力、恐怖势力和极端势力给国际社会不断带来危害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四、尝试练习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掌握新知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请学生完成《探究在线·高效课堂》“互动课堂”习题。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五、课堂小结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梳理新知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两极格局结束后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新的世界格局尚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未形成，目前仍处于“一超多强”的局面，世界政治格局朝着多极化方向发展，但天下并不太平，明显呈现出缓和与紧张、和平与动荡并存的局面，世界多极化将是一个长期的、曲折的斗争过程。我们青少年要为维护和平与发展贡献力量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六、开放练习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拓展新知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请学生完成《探究在线·高效课堂》“课时作业”习题。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inline distT="0" distB="0" distL="0" distR="0">
            <wp:extent cx="752475" cy="219075"/>
            <wp:effectExtent l="0" t="0" r="9525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jc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eq \a\vs4\al\co1(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世界政治格局,的多极化趋势)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eq \b\lc\{(\a\vs4\al\co1(“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一超多强”的局面,霸权主义威胁世界和平：科索沃战争))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end"/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D6E"/>
    <w:rsid w:val="00000572"/>
    <w:rsid w:val="00020F4F"/>
    <w:rsid w:val="00030EF6"/>
    <w:rsid w:val="000443D5"/>
    <w:rsid w:val="000619D0"/>
    <w:rsid w:val="00070C37"/>
    <w:rsid w:val="00095811"/>
    <w:rsid w:val="000D197A"/>
    <w:rsid w:val="00102EAE"/>
    <w:rsid w:val="00110BEA"/>
    <w:rsid w:val="001539E0"/>
    <w:rsid w:val="00170421"/>
    <w:rsid w:val="001944BA"/>
    <w:rsid w:val="001B09C4"/>
    <w:rsid w:val="001B356B"/>
    <w:rsid w:val="001B6738"/>
    <w:rsid w:val="001B710F"/>
    <w:rsid w:val="001E4C65"/>
    <w:rsid w:val="0020438E"/>
    <w:rsid w:val="0023414D"/>
    <w:rsid w:val="002550FF"/>
    <w:rsid w:val="00265BFE"/>
    <w:rsid w:val="00274AED"/>
    <w:rsid w:val="002807CF"/>
    <w:rsid w:val="0029285F"/>
    <w:rsid w:val="002F58C8"/>
    <w:rsid w:val="003005F9"/>
    <w:rsid w:val="00321092"/>
    <w:rsid w:val="0034176E"/>
    <w:rsid w:val="00343724"/>
    <w:rsid w:val="00355DE4"/>
    <w:rsid w:val="00362281"/>
    <w:rsid w:val="003865DA"/>
    <w:rsid w:val="003919B3"/>
    <w:rsid w:val="003A52B8"/>
    <w:rsid w:val="003B0278"/>
    <w:rsid w:val="00425D6E"/>
    <w:rsid w:val="00475DC9"/>
    <w:rsid w:val="00477941"/>
    <w:rsid w:val="004A4D5F"/>
    <w:rsid w:val="004C498B"/>
    <w:rsid w:val="00504E8F"/>
    <w:rsid w:val="00523E44"/>
    <w:rsid w:val="005703E0"/>
    <w:rsid w:val="005E055C"/>
    <w:rsid w:val="005E7B88"/>
    <w:rsid w:val="00603625"/>
    <w:rsid w:val="0062021C"/>
    <w:rsid w:val="00655A66"/>
    <w:rsid w:val="0066232A"/>
    <w:rsid w:val="006653C5"/>
    <w:rsid w:val="00684FEF"/>
    <w:rsid w:val="006D4D82"/>
    <w:rsid w:val="007029BB"/>
    <w:rsid w:val="007465AC"/>
    <w:rsid w:val="00772FE1"/>
    <w:rsid w:val="007907AB"/>
    <w:rsid w:val="00795A4A"/>
    <w:rsid w:val="007D2863"/>
    <w:rsid w:val="00800676"/>
    <w:rsid w:val="00882AF9"/>
    <w:rsid w:val="0088796E"/>
    <w:rsid w:val="008D0DA9"/>
    <w:rsid w:val="008E5C73"/>
    <w:rsid w:val="008F485D"/>
    <w:rsid w:val="009438DB"/>
    <w:rsid w:val="0096703A"/>
    <w:rsid w:val="00991647"/>
    <w:rsid w:val="009B1081"/>
    <w:rsid w:val="009D4DA0"/>
    <w:rsid w:val="009E4BD3"/>
    <w:rsid w:val="00A03E09"/>
    <w:rsid w:val="00A102DE"/>
    <w:rsid w:val="00A247C5"/>
    <w:rsid w:val="00A34153"/>
    <w:rsid w:val="00A34A16"/>
    <w:rsid w:val="00A862DC"/>
    <w:rsid w:val="00A9186F"/>
    <w:rsid w:val="00A96487"/>
    <w:rsid w:val="00AB74D3"/>
    <w:rsid w:val="00AF2EE7"/>
    <w:rsid w:val="00B22E73"/>
    <w:rsid w:val="00B322DB"/>
    <w:rsid w:val="00B37F54"/>
    <w:rsid w:val="00B63758"/>
    <w:rsid w:val="00B724FF"/>
    <w:rsid w:val="00B76939"/>
    <w:rsid w:val="00BA36F5"/>
    <w:rsid w:val="00BC5249"/>
    <w:rsid w:val="00BD29DD"/>
    <w:rsid w:val="00BD3F8F"/>
    <w:rsid w:val="00BE189A"/>
    <w:rsid w:val="00C010AA"/>
    <w:rsid w:val="00C477B5"/>
    <w:rsid w:val="00C5447A"/>
    <w:rsid w:val="00CA08D2"/>
    <w:rsid w:val="00CA1162"/>
    <w:rsid w:val="00CC0F22"/>
    <w:rsid w:val="00D02B70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E11D3D"/>
    <w:rsid w:val="00E654D0"/>
    <w:rsid w:val="00E6710A"/>
    <w:rsid w:val="00E91B1E"/>
    <w:rsid w:val="00EC00A8"/>
    <w:rsid w:val="00ED137E"/>
    <w:rsid w:val="00EE1C20"/>
    <w:rsid w:val="00EE25E5"/>
    <w:rsid w:val="00F633FA"/>
    <w:rsid w:val="00F741C1"/>
    <w:rsid w:val="00F9014B"/>
    <w:rsid w:val="00F93D49"/>
    <w:rsid w:val="00FA5922"/>
    <w:rsid w:val="00FD4278"/>
    <w:rsid w:val="04BA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iPriority w:val="0"/>
    <w:rPr>
      <w:sz w:val="18"/>
      <w:szCs w:val="18"/>
    </w:rPr>
  </w:style>
  <w:style w:type="character" w:customStyle="1" w:styleId="5">
    <w:name w:val="批注框文本 Char"/>
    <w:basedOn w:val="3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36807;&#31243;.tif" TargetMode="External"/><Relationship Id="rId8" Type="http://schemas.openxmlformats.org/officeDocument/2006/relationships/image" Target="media/image3.png"/><Relationship Id="rId7" Type="http://schemas.openxmlformats.org/officeDocument/2006/relationships/image" Target="&#37325;&#28857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&#26495;&#20070;&#35774;&#35745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3</Pages>
  <Words>402</Words>
  <Characters>2296</Characters>
  <Lines>19</Lines>
  <Paragraphs>5</Paragraphs>
  <ScaleCrop>false</ScaleCrop>
  <LinksUpToDate>false</LinksUpToDate>
  <CharactersWithSpaces>2693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2017-10-24T08:01:00Z</dcterms:created>
  <dc:creator>Administrator</dc:creator>
  <cp:lastModifiedBy>老倪膏药(招代理)</cp:lastModifiedBy>
  <dcterms:modified xsi:type="dcterms:W3CDTF">2018-02-24T12:44:02Z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