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第17课　第三次科技革命</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知识与技能</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学习本课</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学生应了解第三次科技革命浪潮兴起的背景和情况</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尤其是计算机网络技术、生物工程技术等领域蓬勃发展的史实。体会、理解第三次科技革命的特点以及第三次</w:t>
      </w:r>
      <w:r>
        <w:rPr>
          <w:rFonts w:hint="eastAsia" w:asciiTheme="minorEastAsia" w:hAnsiTheme="minorEastAsia" w:eastAsiaTheme="minorEastAsia" w:cstheme="minorEastAsia"/>
          <w:sz w:val="24"/>
          <w:szCs w:val="24"/>
        </w:rPr>
        <w:t>科技革命对生产力发展的巨大推动作用和对世界经济结构及国际经济格局产生的重要影响。</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在了解第三次科技革命时，学生还应认识到科技是一把双刃剑，在科技发展中应当关注人类生存环境质量，注重可持续发展，趋利避害。学会用已学过的知识、已形成的能力去解决新的问题，形成新的认识。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过程与方法</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让学生结合自己的了解</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畅谈第三次科技革命对人类生活的改变强化学生对科技革命的感受和体会</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或结合第一、二次工业革命的情况</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让学生对比分析第三次科技革命的特点。培养</w:t>
      </w:r>
      <w:r>
        <w:rPr>
          <w:rFonts w:hint="eastAsia" w:asciiTheme="minorEastAsia" w:hAnsiTheme="minorEastAsia" w:eastAsiaTheme="minorEastAsia" w:cstheme="minorEastAsia"/>
          <w:sz w:val="24"/>
          <w:szCs w:val="24"/>
        </w:rPr>
        <w:t>学生分析、比较历史现象得出结论的能力。</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通过指导学生阅读、处理历史材料</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思考、总结第三次科技革命的影响</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培养学生运用历史史实</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概括、提炼历史观点的能力。</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情感、态度与价值观</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通过本课的学习</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让学生感受到科学技术对人类社会进步的巨大促进作用</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印证</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科学技术是第一生产力</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的论断。使学生清楚地认识到</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现代国际间的竞争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已成为以科技为先导的综合国力的竞争。由此培养学生的历史责任感</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激励学生积极应对中国所面临的机遇和挑战</w:t>
      </w:r>
      <w:r>
        <w:rPr>
          <w:rFonts w:hint="eastAsia" w:asciiTheme="minorEastAsia" w:hAnsiTheme="minorEastAsia" w:eastAsiaTheme="minorEastAsia" w:cstheme="minorEastAsia"/>
          <w:sz w:val="24"/>
          <w:szCs w:val="24"/>
        </w:rPr>
        <w:t>，刻苦学习，奋发图强，为中华民族的腾飞作贡献。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重点</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第三次科技革命的特点。</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难点</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第三次科技革命的影响。</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一、创设情境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导入新知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教师讲述：“很多同学都看过科幻影片《黑客帝国》、《魔鬼复制人》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你可曾想到</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这两部电影涉及的正是当今方兴未艾的两大</w:t>
      </w:r>
      <w:r>
        <w:rPr>
          <w:rFonts w:hint="eastAsia" w:asciiTheme="minorEastAsia" w:hAnsiTheme="minorEastAsia" w:eastAsiaTheme="minorEastAsia" w:cstheme="minorEastAsia"/>
          <w:sz w:val="24"/>
          <w:szCs w:val="24"/>
        </w:rPr>
        <w:t>高新技术，分别是……”(待学生回答后进入正题)今天我们就来了解这些技术是如何诞生并迅速发展的。</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(生：听讲并回答：网络技术、克隆技术。)</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二、自主学习</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感受新知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学生自学</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完成《探究在线·高效课堂》“预习导学”习题。</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三、师生互动</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理解新知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z w:val="24"/>
          <w:szCs w:val="24"/>
        </w:rPr>
        <w:t>、第三次科技革命的兴起</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教师介绍二战期间军事科技的发展</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如美国为计算炮弹弹道而研制使用了第一台电子计算机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利用原子能</w:t>
      </w:r>
      <w:r>
        <w:rPr>
          <w:rFonts w:hint="eastAsia" w:asciiTheme="minorEastAsia" w:hAnsiTheme="minorEastAsia" w:eastAsiaTheme="minorEastAsia" w:cstheme="minorEastAsia"/>
          <w:sz w:val="24"/>
          <w:szCs w:val="24"/>
        </w:rPr>
        <w:t>技术研制了原子弹并用于实践，德国人制造液体燃料火箭用于空袭英国。战后，这些军事技术转为民用并迅猛发展，形成了风起云涌的第三次科技革命浪潮。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提问：由此可见，第三次科技革命兴起于何时？你知道第三次科技革命在哪些领域取得了突破性进展？你比较熟悉、体会较深的是哪些技术？</w:t>
      </w:r>
    </w:p>
    <w:p>
      <w:pPr>
        <w:ind w:firstLine="480" w:firstLineChars="200"/>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(生：就自己对第三次科技革命的了解自由发言。内容涉及衣、食、住、行等方面，如通讯手段的变化、交通运输的变化、家用电器的变化、饮食衣着等方面的变化。)</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在这一系列科技成果中，大家比较熟悉、感受较深的首推电子计算机的使用和互联网技术的发展。结合自己的体会谈谈对这一技术的感受。</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教师向学生明确：电子计算机的广泛使用是第三次科技革命的核心，而计算机网络技术的发展是计算机产业最有前途的发展方向。</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自由发言，畅谈互联网技术对自己学习、生活的影响，或对网络技术发展的了解。还可以推荐几名代表演示互联网给自己学习生活带来的便利，教师和其他学生还可即兴补充。如网上查阅资料、阅读新闻、在线购物、股票交易……)</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除了互联网技术之外，生物工程技术是近年来发展迅猛的新型跨学科技术。</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简要介绍生物工程技术的特点，引申到克隆技术。</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你对克隆技术有哪些了解？</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(生：根据自己的了解或收集的资料介绍克隆技术。)</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你认为克隆技术是否应该有所限制</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是否应该克隆人呢？</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(生：展开讨论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教师适当点拨</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引导学生得出正确结论。)</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科技的高度发达</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给人类带来了种种便利</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但也带来一些负面效应。对此你有哪些了解？你认为在科技发展中应当注意什么问题？</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(生：展开讨论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形成正确观点</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即：在科技发展中应当关注人类生存环境质量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注重可持续发展</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趋利避害。)</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r>
        <w:rPr>
          <w:rFonts w:hint="eastAsia" w:asciiTheme="minorEastAsia" w:hAnsiTheme="minorEastAsia" w:eastAsiaTheme="minorEastAsia" w:cstheme="minorEastAsia"/>
          <w:sz w:val="24"/>
          <w:szCs w:val="24"/>
        </w:rPr>
        <w:t>、第三次科技革命的特点和影响</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将有关第三次科技革命兴起的文字材料、图片、数据分类</w:t>
      </w:r>
      <w:r>
        <w:rPr>
          <w:rFonts w:hint="eastAsia" w:asciiTheme="minorEastAsia" w:hAnsiTheme="minorEastAsia" w:eastAsiaTheme="minorEastAsia" w:cstheme="minorEastAsia"/>
          <w:sz w:val="24"/>
          <w:szCs w:val="24"/>
        </w:rPr>
        <w:t>展示：</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将第二次世界大战期间和战后出现的新的科学技术分类设计成表格</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连同有关的一些图片提供给学生。</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将三次工业革命或科技革命中蒸汽机、电动机、原子能、移动电话、激光、电子计算机等科技成果转化为生产力的周期数据和相关图片提供给学生。</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介绍生物工程技术兴起的情况及其综合性特点。</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将20世纪初、20世纪70年代、20世纪80年代科技进步因素在劳动生产率提高的各种因素中所占的比例数据提供给学生。</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(生：1.认识到第三次科技革命的成果涉及多种领域</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显示出技术群的特点。</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从中得出科学技术</w:t>
      </w:r>
      <w:r>
        <w:rPr>
          <w:rFonts w:hint="eastAsia" w:asciiTheme="minorEastAsia" w:hAnsiTheme="minorEastAsia" w:eastAsiaTheme="minorEastAsia" w:cstheme="minorEastAsia"/>
          <w:sz w:val="24"/>
          <w:szCs w:val="24"/>
        </w:rPr>
        <w:t>转化为生产力的速度大大加快的结论。</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体会第三次科技革命中各领域的相互交叉、渗透。</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悟出科技进步已日渐成为社会经济发展的决定因素。)</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援引相关史实和数据对教材内容适当拓展。</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向学生提供第三次科技革命中发达国家第一、第二、第三产业的比重变化的数据</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技术密集型”企业发展的规模和速度大大超过“劳动密集型”企业的情况</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以及相应的体力劳动者和脑力劳动者比例变化的数据。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可向学生介绍法国的“尤里卡计划”、美国的“星球大战计划”、“信息高速公路计划”</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日本的“科技立国”战略及中国的“863计划”。</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四、尝试练习</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掌握新知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请学生完成《探究在线·高效课堂》“互动课堂”习题。</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五、课堂小结</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梳理新知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通过本课的学习</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我们感受到了第三次科技革命对社会进步的巨大促进作用</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证明了“科学技术是第一生产力”的论断。当前国际间的竞争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已成为以科技为先导的综合国力的竞争</w:t>
      </w:r>
      <w:r>
        <w:rPr>
          <w:rFonts w:hint="eastAsia" w:asciiTheme="minorEastAsia" w:hAnsiTheme="minorEastAsia" w:eastAsiaTheme="minorEastAsia" w:cstheme="minorEastAsia"/>
          <w:sz w:val="24"/>
          <w:szCs w:val="24"/>
        </w:rPr>
        <w:t>，</w:t>
      </w:r>
    </w:p>
    <w:p>
      <w:pPr>
        <w:ind w:firstLine="480" w:firstLineChars="200"/>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我们要刻苦学习、奋发图强、迎接挑战</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为祖国的明天作出贡献。</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六、开</w:t>
      </w:r>
      <w:r>
        <w:rPr>
          <w:rFonts w:hint="eastAsia" w:asciiTheme="minorEastAsia" w:hAnsiTheme="minorEastAsia" w:eastAsiaTheme="minorEastAsia" w:cstheme="minorEastAsia"/>
          <w:sz w:val="24"/>
          <w:szCs w:val="24"/>
        </w:rPr>
        <w:t>放练习</w:t>
      </w:r>
      <w:r>
        <w:rPr>
          <w:rFonts w:hint="eastAsia" w:asciiTheme="minorEastAsia" w:hAnsiTheme="minorEastAsia" w:eastAsiaTheme="minorEastAsia" w:cstheme="minorEastAsia"/>
          <w:sz w:val="24"/>
          <w:szCs w:val="24"/>
        </w:rPr>
        <w:t>，拓展新</w:t>
      </w:r>
      <w:r>
        <w:rPr>
          <w:rFonts w:hint="eastAsia" w:asciiTheme="minorEastAsia" w:hAnsiTheme="minorEastAsia" w:eastAsiaTheme="minorEastAsia" w:cstheme="minorEastAsia"/>
          <w:sz w:val="24"/>
          <w:szCs w:val="24"/>
        </w:rPr>
        <w:t>知</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请学生完成《探究在线·高效课堂》“课时作业”习题。</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eq \a\vs4\al\co1(</w:instrText>
      </w:r>
      <w:r>
        <w:rPr>
          <w:rFonts w:hint="eastAsia" w:asciiTheme="minorEastAsia" w:hAnsiTheme="minorEastAsia" w:eastAsiaTheme="minorEastAsia" w:cstheme="minorEastAsia"/>
          <w:sz w:val="24"/>
          <w:szCs w:val="24"/>
        </w:rPr>
        <w:instrText xml:space="preserve">第三次科技革命)</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eq \b\lc\{(\a\vs4\al\co1(</w:instrText>
      </w:r>
      <w:r>
        <w:rPr>
          <w:rFonts w:hint="eastAsia" w:asciiTheme="minorEastAsia" w:hAnsiTheme="minorEastAsia" w:eastAsiaTheme="minorEastAsia" w:cstheme="minorEastAsia"/>
          <w:sz w:val="24"/>
          <w:szCs w:val="24"/>
        </w:rPr>
        <w:instrText xml:space="preserve">概况\b\lc\{(\a\vs4\al\co1(时间：20世纪40～50年代,标志：原子能、计算机、航天技术、生物工程,  等成就,核心：电子计算机广泛使用)),特点\b\lc\{(\a\vs4\al\co1(1.成果多、转化快,2.彼此间联系</w:instrText>
      </w:r>
      <w:r>
        <w:rPr>
          <w:rFonts w:hint="eastAsia" w:asciiTheme="minorEastAsia" w:hAnsiTheme="minorEastAsia" w:eastAsiaTheme="minorEastAsia" w:cstheme="minorEastAsia"/>
          <w:sz w:val="24"/>
          <w:szCs w:val="24"/>
        </w:rPr>
        <w:instrText xml:space="preserve">性强</w:instrText>
      </w:r>
      <w:r>
        <w:rPr>
          <w:rFonts w:hint="eastAsia" w:asciiTheme="minorEastAsia" w:hAnsiTheme="minorEastAsia" w:eastAsiaTheme="minorEastAsia" w:cstheme="minorEastAsia"/>
          <w:sz w:val="24"/>
          <w:szCs w:val="24"/>
        </w:rPr>
        <w:instrText xml:space="preserve">,3.作用大)),影响\b\lc\{(\a\vs4\al\co1(1.推动生产力发展,2.引起经济结构变化,3.影响到各国在国际格局中的地位,4.促进世界经济格局的多极化))))</w:instrText>
      </w:r>
      <w:r>
        <w:rPr>
          <w:rFonts w:hint="eastAsia" w:asciiTheme="minorEastAsia" w:hAnsiTheme="minorEastAsia" w:eastAsiaTheme="minorEastAsia" w:cstheme="minorEastAsia"/>
          <w:sz w:val="24"/>
          <w:szCs w:val="24"/>
        </w:rPr>
        <w:fldChar w:fldCharType="end"/>
      </w:r>
    </w:p>
    <w:p>
      <w:pPr>
        <w:rPr>
          <w:rFonts w:hint="eastAsia" w:asciiTheme="minorEastAsia" w:hAnsiTheme="minorEastAsia" w:eastAsiaTheme="minorEastAsia" w:cstheme="minorEastAsia"/>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1DF"/>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651DF"/>
    <w:rsid w:val="00F741C1"/>
    <w:rsid w:val="00F9014B"/>
    <w:rsid w:val="00F93D49"/>
    <w:rsid w:val="00FA5922"/>
    <w:rsid w:val="00FD4278"/>
    <w:rsid w:val="59410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379</Words>
  <Characters>2162</Characters>
  <Lines>18</Lines>
  <Paragraphs>5</Paragraphs>
  <ScaleCrop>false</ScaleCrop>
  <LinksUpToDate>false</LinksUpToDate>
  <CharactersWithSpaces>2536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2017-10-24T08:01:00Z</dcterms:created>
  <dc:creator>Administrator</dc:creator>
  <cp:lastModifiedBy>老倪膏药(招代理)</cp:lastModifiedBy>
  <dcterms:modified xsi:type="dcterms:W3CDTF">2018-02-24T12:53:27Z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