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sz w:val="28"/>
          <w:szCs w:val="28"/>
        </w:rPr>
      </w:pPr>
      <w:r>
        <w:rPr>
          <w:rFonts w:hint="eastAsia"/>
          <w:sz w:val="28"/>
          <w:szCs w:val="28"/>
        </w:rPr>
        <w:pict>
          <v:shape id="_x0000_s1025" o:spid="_x0000_s1025" o:spt="75" type="#_x0000_t75" style="position:absolute;left:0pt;margin-left:912pt;margin-top:814pt;height:21pt;width:31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sz w:val="28"/>
          <w:szCs w:val="28"/>
        </w:rPr>
        <w:t>武汉市2017-2018学年上学期期末调研测试九年级语文试卷</w:t>
      </w:r>
    </w:p>
    <w:p>
      <w:pPr>
        <w:spacing w:line="360" w:lineRule="auto"/>
        <w:jc w:val="right"/>
      </w:pPr>
      <w:r>
        <w:rPr>
          <w:rFonts w:hint="eastAsia"/>
        </w:rPr>
        <w:t>2018.1.25</w:t>
      </w:r>
    </w:p>
    <w:p>
      <w:pPr>
        <w:spacing w:line="360" w:lineRule="auto"/>
      </w:pPr>
      <w:r>
        <w:rPr>
          <w:rFonts w:hint="eastAsia" w:ascii="宋体" w:hAnsi="宋体"/>
        </w:rPr>
        <w:t>第Ⅰ</w:t>
      </w:r>
      <w:r>
        <w:rPr>
          <w:rFonts w:hint="eastAsia"/>
        </w:rPr>
        <w:t>卷(选择题共30分)</w:t>
      </w:r>
    </w:p>
    <w:p>
      <w:pPr>
        <w:spacing w:line="360" w:lineRule="auto"/>
      </w:pPr>
      <w:r>
        <w:rPr>
          <w:rFonts w:hint="eastAsia"/>
        </w:rPr>
        <w:t>一、(共12分，每小题3分)</w:t>
      </w:r>
    </w:p>
    <w:p>
      <w:pPr>
        <w:spacing w:line="360" w:lineRule="auto"/>
      </w:pPr>
      <w:r>
        <w:rPr>
          <w:rFonts w:hint="eastAsia"/>
        </w:rPr>
        <w:t>1 下列各组词梧中加点字的书写或注音</w:t>
      </w:r>
      <w:r>
        <w:rPr>
          <w:rFonts w:hint="eastAsia"/>
          <w:em w:val="dot"/>
        </w:rPr>
        <w:t>有误</w:t>
      </w:r>
      <w:r>
        <w:rPr>
          <w:rFonts w:hint="eastAsia"/>
        </w:rPr>
        <w:t>的一组是</w:t>
      </w:r>
    </w:p>
    <w:p>
      <w:pPr>
        <w:spacing w:line="360" w:lineRule="auto"/>
      </w:pPr>
      <w:r>
        <w:rPr>
          <w:rFonts w:hint="eastAsia"/>
        </w:rPr>
        <w:t xml:space="preserve">   A.</w:t>
      </w:r>
      <w:r>
        <w:rPr>
          <w:rFonts w:hint="eastAsia"/>
          <w:em w:val="dot"/>
        </w:rPr>
        <w:t>嗔</w:t>
      </w:r>
      <w:r>
        <w:rPr>
          <w:rFonts w:hint="eastAsia"/>
        </w:rPr>
        <w:t>视     鹰</w:t>
      </w:r>
      <w:r>
        <w:rPr>
          <w:rFonts w:hint="eastAsia"/>
          <w:em w:val="dot"/>
        </w:rPr>
        <w:t>隼</w:t>
      </w:r>
      <w:r>
        <w:rPr>
          <w:rFonts w:hint="eastAsia"/>
        </w:rPr>
        <w:t>(s</w:t>
      </w:r>
      <w:r>
        <w:rPr>
          <w:rFonts w:hint="eastAsia" w:ascii="宋体" w:hAnsi="宋体"/>
        </w:rPr>
        <w:t>ǔ</w:t>
      </w:r>
      <w:r>
        <w:rPr>
          <w:rFonts w:hint="eastAsia"/>
        </w:rPr>
        <w:t xml:space="preserve">n)      </w:t>
      </w:r>
      <w:r>
        <w:rPr>
          <w:rFonts w:hint="eastAsia"/>
          <w:em w:val="dot"/>
        </w:rPr>
        <w:t>嫡</w:t>
      </w:r>
      <w:r>
        <w:rPr>
          <w:rFonts w:hint="eastAsia"/>
        </w:rPr>
        <w:t>传(d</w:t>
      </w:r>
      <w:r>
        <w:rPr>
          <w:rFonts w:hint="eastAsia" w:ascii="宋体" w:hAnsi="宋体"/>
        </w:rPr>
        <w:t>í</w:t>
      </w:r>
      <w:r>
        <w:rPr>
          <w:rFonts w:hint="eastAsia"/>
        </w:rPr>
        <w:t>)         不可思</w:t>
      </w:r>
      <w:r>
        <w:rPr>
          <w:rFonts w:hint="eastAsia"/>
          <w:em w:val="dot"/>
        </w:rPr>
        <w:t>议</w:t>
      </w:r>
    </w:p>
    <w:p>
      <w:pPr>
        <w:spacing w:line="360" w:lineRule="auto"/>
      </w:pPr>
      <w:r>
        <w:rPr>
          <w:rFonts w:hint="eastAsia"/>
        </w:rPr>
        <w:t xml:space="preserve">   B.颦</w:t>
      </w:r>
      <w:r>
        <w:rPr>
          <w:rFonts w:hint="eastAsia"/>
          <w:em w:val="dot"/>
        </w:rPr>
        <w:t>蹙</w:t>
      </w:r>
      <w:r>
        <w:rPr>
          <w:rFonts w:hint="eastAsia"/>
        </w:rPr>
        <w:t xml:space="preserve">     </w:t>
      </w:r>
      <w:r>
        <w:rPr>
          <w:rFonts w:hint="eastAsia"/>
          <w:em w:val="dot"/>
        </w:rPr>
        <w:t>麾</w:t>
      </w:r>
      <w:r>
        <w:rPr>
          <w:rFonts w:hint="eastAsia"/>
        </w:rPr>
        <w:t>下(hu</w:t>
      </w:r>
      <w:r>
        <w:rPr>
          <w:rFonts w:hint="eastAsia" w:ascii="宋体" w:hAnsi="宋体"/>
        </w:rPr>
        <w:t>ī</w:t>
      </w:r>
      <w:r>
        <w:rPr>
          <w:rFonts w:hint="eastAsia"/>
        </w:rPr>
        <w:t xml:space="preserve">)      </w:t>
      </w:r>
      <w:r>
        <w:rPr>
          <w:rFonts w:hint="eastAsia"/>
          <w:em w:val="dot"/>
        </w:rPr>
        <w:t>膂</w:t>
      </w:r>
      <w:r>
        <w:rPr>
          <w:rFonts w:hint="eastAsia"/>
        </w:rPr>
        <w:t>力(</w:t>
      </w:r>
      <w:r>
        <w:rPr>
          <w:rFonts w:hint="eastAsia"/>
        </w:rPr>
        <w:drawing>
          <wp:inline distT="0" distB="0" distL="0" distR="0">
            <wp:extent cx="17145" cy="15875"/>
            <wp:effectExtent l="19050" t="0" r="1271"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17779" cy="16509"/>
                    </a:xfrm>
                    <a:prstGeom prst="rect">
                      <a:avLst/>
                    </a:prstGeom>
                  </pic:spPr>
                </pic:pic>
              </a:graphicData>
            </a:graphic>
          </wp:inline>
        </w:drawing>
      </w:r>
      <w:r>
        <w:rPr>
          <w:rFonts w:hint="eastAsia"/>
        </w:rPr>
        <w:t>l</w:t>
      </w:r>
      <w:r>
        <w:rPr>
          <w:rFonts w:hint="eastAsia" w:ascii="宋体" w:hAnsi="宋体"/>
        </w:rPr>
        <w:t>ǚ</w:t>
      </w:r>
      <w:r>
        <w:rPr>
          <w:rFonts w:hint="eastAsia"/>
        </w:rPr>
        <w:t>)         如</w:t>
      </w:r>
      <w:r>
        <w:rPr>
          <w:rFonts w:hint="eastAsia"/>
          <w:em w:val="dot"/>
        </w:rPr>
        <w:t>释</w:t>
      </w:r>
      <w:r>
        <w:rPr>
          <w:rFonts w:hint="eastAsia"/>
        </w:rPr>
        <w:t>重负</w:t>
      </w:r>
    </w:p>
    <w:p>
      <w:pPr>
        <w:spacing w:line="360" w:lineRule="auto"/>
      </w:pPr>
      <w:r>
        <w:rPr>
          <w:rFonts w:hint="eastAsia"/>
        </w:rPr>
        <w:t xml:space="preserve">   C.褶</w:t>
      </w:r>
      <w:r>
        <w:rPr>
          <w:rFonts w:hint="eastAsia"/>
          <w:em w:val="dot"/>
        </w:rPr>
        <w:t>皱</w:t>
      </w:r>
      <w:r>
        <w:rPr>
          <w:rFonts w:hint="eastAsia"/>
        </w:rPr>
        <w:t xml:space="preserve">     磕</w:t>
      </w:r>
      <w:r>
        <w:rPr>
          <w:rFonts w:hint="eastAsia"/>
          <w:em w:val="dot"/>
        </w:rPr>
        <w:t>绊</w:t>
      </w:r>
      <w:r>
        <w:rPr>
          <w:rFonts w:hint="eastAsia"/>
        </w:rPr>
        <w:t>(p</w:t>
      </w:r>
      <w:r>
        <w:rPr>
          <w:rFonts w:hint="eastAsia" w:ascii="宋体" w:hAnsi="宋体"/>
        </w:rPr>
        <w:t>à</w:t>
      </w:r>
      <w:r>
        <w:rPr>
          <w:rFonts w:hint="eastAsia"/>
        </w:rPr>
        <w:t xml:space="preserve">n)      </w:t>
      </w:r>
      <w:r>
        <w:rPr>
          <w:rFonts w:hint="eastAsia"/>
          <w:em w:val="dot"/>
        </w:rPr>
        <w:t>沮</w:t>
      </w:r>
      <w:r>
        <w:rPr>
          <w:rFonts w:hint="eastAsia"/>
        </w:rPr>
        <w:t>丧(j</w:t>
      </w:r>
      <w:r>
        <w:rPr>
          <w:rFonts w:hint="eastAsia" w:ascii="宋体" w:hAnsi="宋体"/>
        </w:rPr>
        <w:t>ǔ</w:t>
      </w:r>
      <w:r>
        <w:rPr>
          <w:rFonts w:hint="eastAsia"/>
        </w:rPr>
        <w:t>)         荒谬绝</w:t>
      </w:r>
      <w:r>
        <w:rPr>
          <w:rFonts w:hint="eastAsia"/>
          <w:em w:val="dot"/>
        </w:rPr>
        <w:t>纶</w:t>
      </w:r>
    </w:p>
    <w:p>
      <w:pPr>
        <w:spacing w:line="360" w:lineRule="auto"/>
      </w:pPr>
      <w:r>
        <w:rPr>
          <w:rFonts w:hint="eastAsia"/>
        </w:rPr>
        <w:t xml:space="preserve">   D.</w:t>
      </w:r>
      <w:r>
        <w:rPr>
          <w:rFonts w:hint="eastAsia"/>
          <w:em w:val="dot"/>
        </w:rPr>
        <w:t>葳</w:t>
      </w:r>
      <w:r>
        <w:rPr>
          <w:rFonts w:hint="eastAsia"/>
        </w:rPr>
        <w:t>蕤     鞑</w:t>
      </w:r>
      <w:r>
        <w:rPr>
          <w:rFonts w:hint="eastAsia"/>
          <w:em w:val="dot"/>
        </w:rPr>
        <w:t>靼</w:t>
      </w:r>
      <w:r>
        <w:rPr>
          <w:rFonts w:hint="eastAsia"/>
        </w:rPr>
        <w:t>(d</w:t>
      </w:r>
      <w:r>
        <w:rPr>
          <w:rFonts w:hint="eastAsia" w:ascii="宋体" w:hAnsi="宋体"/>
        </w:rPr>
        <w:t>á</w:t>
      </w:r>
      <w:r>
        <w:rPr>
          <w:rFonts w:hint="eastAsia"/>
        </w:rPr>
        <w:t>)       褴</w:t>
      </w:r>
      <w:r>
        <w:rPr>
          <w:rFonts w:hint="eastAsia"/>
          <w:em w:val="dot"/>
        </w:rPr>
        <w:t>褛</w:t>
      </w:r>
      <w:r>
        <w:rPr>
          <w:rFonts w:hint="eastAsia"/>
        </w:rPr>
        <w:t xml:space="preserve"> (l</w:t>
      </w:r>
      <w:r>
        <w:rPr>
          <w:rFonts w:hint="eastAsia" w:ascii="宋体" w:hAnsi="宋体"/>
        </w:rPr>
        <w:t>ǚ</w:t>
      </w:r>
      <w:r>
        <w:rPr>
          <w:rFonts w:hint="eastAsia"/>
        </w:rPr>
        <w:t>)        寻幽</w:t>
      </w:r>
      <w:r>
        <w:rPr>
          <w:rFonts w:hint="eastAsia"/>
          <w:em w:val="dot"/>
        </w:rPr>
        <w:t>揽</w:t>
      </w:r>
      <w:r>
        <w:rPr>
          <w:rFonts w:hint="eastAsia"/>
        </w:rPr>
        <w:t>胜</w:t>
      </w:r>
    </w:p>
    <w:p>
      <w:pPr>
        <w:spacing w:line="360" w:lineRule="auto"/>
      </w:pPr>
      <w:r>
        <w:rPr>
          <w:rFonts w:hint="eastAsia"/>
        </w:rPr>
        <w:t>2 依次填人下面横线处的词语，恰当的一组是</w:t>
      </w:r>
    </w:p>
    <w:p>
      <w:pPr>
        <w:spacing w:line="360" w:lineRule="auto"/>
      </w:pPr>
      <w:r>
        <w:rPr>
          <w:rFonts w:hint="eastAsia"/>
        </w:rPr>
        <w:t xml:space="preserve">    社会转型，道德趋于多无化，一些人精神</w:t>
      </w:r>
      <w:r>
        <w:rPr>
          <w:rFonts w:hint="eastAsia"/>
          <w:u w:val="single"/>
        </w:rPr>
        <w:t xml:space="preserve">            </w:t>
      </w:r>
      <w:r>
        <w:rPr>
          <w:rFonts w:hint="eastAsia"/>
        </w:rPr>
        <w:t>，价值现扭曲。在挟起跌倒老人或许惹上官司、爱心捐赠恐被挪作他用的</w:t>
      </w:r>
      <w:r>
        <w:rPr>
          <w:rFonts w:hint="eastAsia"/>
          <w:u w:val="single"/>
        </w:rPr>
        <w:t xml:space="preserve">            </w:t>
      </w:r>
      <w:r>
        <w:rPr>
          <w:rFonts w:hint="eastAsia"/>
        </w:rPr>
        <w:t>中，善行因利益的考量而</w:t>
      </w:r>
      <w:r>
        <w:rPr>
          <w:rFonts w:hint="eastAsia"/>
          <w:u w:val="single"/>
        </w:rPr>
        <w:t xml:space="preserve">             </w:t>
      </w:r>
      <w:r>
        <w:rPr>
          <w:rFonts w:hint="eastAsia"/>
        </w:rPr>
        <w:t>。一个经历着深刻转型的社会，有这样的道德</w:t>
      </w:r>
      <w:r>
        <w:rPr>
          <w:rFonts w:hint="eastAsia"/>
          <w:u w:val="single"/>
        </w:rPr>
        <w:t xml:space="preserve">              </w:t>
      </w:r>
      <w:r>
        <w:rPr>
          <w:rFonts w:hint="eastAsia"/>
        </w:rPr>
        <w:t>可以理解，但应该主动正视、积极引导。</w:t>
      </w:r>
    </w:p>
    <w:p>
      <w:pPr>
        <w:spacing w:line="360" w:lineRule="auto"/>
      </w:pPr>
      <w:r>
        <w:rPr>
          <w:rFonts w:hint="eastAsia"/>
        </w:rPr>
        <w:t xml:space="preserve">   A.困惑   迟疑   迷</w:t>
      </w:r>
      <w:r>
        <w:rPr>
          <w:rFonts w:hint="eastAsia"/>
        </w:rPr>
        <w:drawing>
          <wp:inline distT="0" distB="0" distL="0" distR="0">
            <wp:extent cx="19050" cy="17145"/>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7779"/>
                    </a:xfrm>
                    <a:prstGeom prst="rect">
                      <a:avLst/>
                    </a:prstGeom>
                  </pic:spPr>
                </pic:pic>
              </a:graphicData>
            </a:graphic>
          </wp:inline>
        </w:drawing>
      </w:r>
      <w:r>
        <w:rPr>
          <w:rFonts w:hint="eastAsia"/>
        </w:rPr>
        <w:t>茫  疑虑</w:t>
      </w:r>
    </w:p>
    <w:p>
      <w:pPr>
        <w:spacing w:line="360" w:lineRule="auto"/>
      </w:pPr>
      <w:r>
        <w:rPr>
          <w:rFonts w:hint="eastAsia"/>
        </w:rPr>
        <w:t xml:space="preserve">   B.迷茫   迟疑   迷茫  困惑</w:t>
      </w:r>
    </w:p>
    <w:p>
      <w:pPr>
        <w:spacing w:line="360" w:lineRule="auto"/>
      </w:pPr>
      <w:r>
        <w:rPr>
          <w:rFonts w:hint="eastAsia"/>
        </w:rPr>
        <w:t xml:space="preserve">   C.困惑   疑虑   迟疑  疑虑</w:t>
      </w:r>
    </w:p>
    <w:p>
      <w:pPr>
        <w:spacing w:line="360" w:lineRule="auto"/>
      </w:pPr>
      <w:r>
        <w:rPr>
          <w:rFonts w:hint="eastAsia"/>
        </w:rPr>
        <w:t xml:space="preserve">   D.迷茫   疑虑   迟疑  困惑</w:t>
      </w:r>
    </w:p>
    <w:p>
      <w:pPr>
        <w:spacing w:line="360" w:lineRule="auto"/>
      </w:pPr>
      <w:r>
        <w:rPr>
          <w:rFonts w:hint="eastAsia"/>
        </w:rPr>
        <w:t>3.下列各句中</w:t>
      </w:r>
      <w:r>
        <w:rPr>
          <w:rFonts w:hint="eastAsia"/>
          <w:em w:val="dot"/>
        </w:rPr>
        <w:t>有语病</w:t>
      </w:r>
      <w:r>
        <w:rPr>
          <w:rFonts w:hint="eastAsia"/>
        </w:rPr>
        <w:t>的一项是</w:t>
      </w:r>
    </w:p>
    <w:p>
      <w:pPr>
        <w:spacing w:line="360" w:lineRule="auto"/>
        <w:ind w:firstLine="315" w:firstLineChars="150"/>
      </w:pPr>
      <w:r>
        <w:rPr>
          <w:rFonts w:hint="eastAsia"/>
        </w:rPr>
        <w:t>A.如果个人信息保护进入民法典，就为个人信息的商业使用划定了一个明确的法律边界。</w:t>
      </w:r>
    </w:p>
    <w:p>
      <w:pPr>
        <w:spacing w:line="360" w:lineRule="auto"/>
        <w:ind w:firstLine="315" w:firstLineChars="150"/>
      </w:pPr>
      <w:r>
        <w:rPr>
          <w:rFonts w:hint="eastAsia"/>
        </w:rPr>
        <w:t>B.全国取消长途话费和漫游费，这一结果靠的是三大运营商的共同努力取得的。</w:t>
      </w:r>
    </w:p>
    <w:p>
      <w:pPr>
        <w:spacing w:line="360" w:lineRule="auto"/>
        <w:ind w:firstLine="315" w:firstLineChars="150"/>
      </w:pPr>
      <w:r>
        <w:rPr>
          <w:rFonts w:hint="eastAsia"/>
        </w:rPr>
        <w:t>C.人们生活水平能否稳步提升，关键在于我们各级政府改革的力度。</w:t>
      </w:r>
    </w:p>
    <w:p>
      <w:pPr>
        <w:spacing w:line="360" w:lineRule="auto"/>
        <w:ind w:firstLine="315" w:firstLineChars="150"/>
      </w:pPr>
      <w:r>
        <w:rPr>
          <w:rFonts w:hint="eastAsia"/>
        </w:rPr>
        <w:t>D.不可否认的是，这个时代已经从根本上颠覆了人们的生活方式。</w:t>
      </w:r>
    </w:p>
    <w:p>
      <w:pPr>
        <w:spacing w:line="360" w:lineRule="auto"/>
      </w:pPr>
      <w:r>
        <w:rPr>
          <w:rFonts w:hint="eastAsia"/>
        </w:rPr>
        <w:t>4.下列各句标点符号使用</w:t>
      </w:r>
      <w:r>
        <w:rPr>
          <w:rFonts w:hint="eastAsia"/>
          <w:em w:val="dot"/>
        </w:rPr>
        <w:t>不规范</w:t>
      </w:r>
      <w:r>
        <w:rPr>
          <w:rFonts w:hint="eastAsia"/>
        </w:rPr>
        <w:t>的一项是</w:t>
      </w:r>
    </w:p>
    <w:p>
      <w:pPr>
        <w:spacing w:line="360" w:lineRule="auto"/>
        <w:ind w:firstLine="315" w:firstLineChars="150"/>
      </w:pPr>
      <w:r>
        <w:rPr>
          <w:rFonts w:hint="eastAsia"/>
        </w:rPr>
        <w:t>A.收藏家从来不是将艺术品作为商品来对待的人。对他们而言，收藏与其说是一种暂时性的投资，不如说是一种激情：艺术的激情，物质的激情，历史的激情，占有的激情，正是这种激情重新改写了艺术品的意义。</w:t>
      </w:r>
    </w:p>
    <w:p>
      <w:pPr>
        <w:spacing w:line="360" w:lineRule="auto"/>
        <w:ind w:firstLine="105" w:firstLineChars="50"/>
      </w:pPr>
      <w:r>
        <w:rPr>
          <w:rFonts w:hint="eastAsia"/>
        </w:rPr>
        <w:t xml:space="preserve">  B.地沟油回流餐桌的现象，早些年发达国家也都存在，但现在早有了规范而完备的法规及有效的实施办法。如：在日本，政府高价回收地沟油当作燃料用；美国政府规定，餐馆乱用乱实地沟油就要被查封……</w:t>
      </w:r>
    </w:p>
    <w:p>
      <w:pPr>
        <w:spacing w:line="360" w:lineRule="auto"/>
        <w:ind w:firstLine="315" w:firstLineChars="150"/>
      </w:pPr>
      <w:r>
        <w:rPr>
          <w:rFonts w:hint="eastAsia"/>
        </w:rPr>
        <w:t>C.贴标签有诸多负作用，广为人知；然而，大多数人却忽略了，贴标签有非常积极正面的含意：对事物形成初步、粗浅和表面的印象，可以大幅降低行为的成本。</w:t>
      </w:r>
    </w:p>
    <w:p>
      <w:pPr>
        <w:spacing w:line="360" w:lineRule="auto"/>
        <w:ind w:firstLine="435"/>
      </w:pPr>
      <w:r>
        <w:rPr>
          <w:rFonts w:hint="eastAsia"/>
        </w:rPr>
        <w:t>D.登上观光车，随即收到导览员递上的崭新的东湖绿道导览手册，游览线路、美食攻略、如厕指南一目了然。</w:t>
      </w:r>
    </w:p>
    <w:p>
      <w:pPr>
        <w:spacing w:line="360" w:lineRule="auto"/>
      </w:pPr>
      <w:r>
        <w:rPr>
          <w:rFonts w:hint="eastAsia"/>
        </w:rPr>
        <w:t>二、(共9分，每小题3分)</w:t>
      </w:r>
    </w:p>
    <w:p>
      <w:pPr>
        <w:spacing w:line="360" w:lineRule="auto"/>
      </w:pPr>
      <w:r>
        <w:rPr>
          <w:rFonts w:hint="eastAsia"/>
        </w:rPr>
        <w:t>阅读下面的短文，完成5一？题。</w:t>
      </w:r>
    </w:p>
    <w:p>
      <w:pPr>
        <w:spacing w:line="360" w:lineRule="auto"/>
        <w:ind w:firstLine="435"/>
        <w:jc w:val="center"/>
      </w:pPr>
      <w:r>
        <w:rPr>
          <w:rFonts w:hint="eastAsia"/>
        </w:rPr>
        <w:t>公共场所是公德教育最好的学校</w:t>
      </w:r>
    </w:p>
    <w:p>
      <w:pPr>
        <w:spacing w:line="360" w:lineRule="auto"/>
        <w:ind w:firstLine="435"/>
        <w:jc w:val="center"/>
      </w:pPr>
      <w:r>
        <w:rPr>
          <w:rFonts w:hint="eastAsia"/>
        </w:rPr>
        <w:t>王子墨</w:t>
      </w:r>
    </w:p>
    <w:p>
      <w:pPr>
        <w:spacing w:line="360" w:lineRule="auto"/>
        <w:ind w:firstLine="435"/>
      </w:pPr>
      <w:r>
        <w:rPr>
          <w:rFonts w:hint="eastAsia"/>
        </w:rPr>
        <w:t xml:space="preserve">    近日，中科院动物研究所高级工程师、动物博物馆科普策划人张劲硕发微博抱怨来博物馆参观的中小学全缺乏基本礼仪，并点名批评北京一所小学，还放上当日该校学生离开博物馆后垃圾遍地的照片为证。 该条微博在网上引发很大反响，被点名的小学公开道歉，并对学生召开主题教育活动。</w:t>
      </w:r>
    </w:p>
    <w:p>
      <w:pPr>
        <w:spacing w:line="360" w:lineRule="auto"/>
        <w:ind w:firstLine="435"/>
      </w:pPr>
      <w:r>
        <w:rPr>
          <w:rFonts w:hint="eastAsia"/>
        </w:rPr>
        <w:t>“子不教，父之过；教不严，师之惰。”孩子世界是成人世界的镜像，他们的行为更多的是社会秩序的投射。比如近日有网友发微博称，在飞机上有一个孩子尿急，由于飞机临近降落，厕所关闭，家长当众脱下孩子的裤子让其方便，招致网友一片指责。在这起事件中，该被指责的又是谁呢？</w:t>
      </w:r>
    </w:p>
    <w:p>
      <w:pPr>
        <w:spacing w:line="360" w:lineRule="auto"/>
        <w:ind w:firstLine="435"/>
      </w:pPr>
      <w:r>
        <w:rPr>
          <w:rFonts w:hint="eastAsia"/>
        </w:rPr>
        <w:t xml:space="preserve"> 公德失范的问题不能置换为道德滑坡，梁启超说： “吾中国道德之发达，不可谓不早。虽然，偏于私稳，而公德殆阙如。”有“私德”而无“公德’，才是问题所在。孟子说：“羞恶之心，人皆有之。” 如何引导羞恶之心成为“公德”，或许是一个教育思路转换的关键。</w:t>
      </w:r>
    </w:p>
    <w:p>
      <w:pPr>
        <w:spacing w:line="360" w:lineRule="auto"/>
        <w:ind w:firstLine="435"/>
      </w:pPr>
      <w:r>
        <w:rPr>
          <w:rFonts w:hint="eastAsia"/>
        </w:rPr>
        <w:t xml:space="preserve"> 可能在多年以后，对于闹出风波的孩子们来说，早已不记得在博物馆看到？什么，但这场公德教育课是不会忘记的。公德教育没有比公共场所更好的学校了，公共场所是孩子们体会群己边界最直观的场合。试想我们置换场合，孩子们在自己的房间里乱丢垃圾，可能是一个“不讲卫生”的私德评价；随地方便的孩子，如果事发突然恰又在荒郊野外，甚至不会有道德评价。可见，没有一个规则明确的公共场所，公德教育也就无从谈起了。</w:t>
      </w:r>
    </w:p>
    <w:p>
      <w:pPr>
        <w:spacing w:line="360" w:lineRule="auto"/>
        <w:ind w:firstLine="435"/>
      </w:pPr>
      <w:r>
        <w:rPr>
          <w:rFonts w:hint="eastAsia"/>
        </w:rPr>
        <w:t xml:space="preserve"> 笔者以为，当前的关键，是给公共场所赋权，让公共场所具备更明确的规则，具有更多对公德行为进行裁量的空间。以博物馆为例，除了微博声讨这种不道德行为，有没有其他约束机制，比如对团体、个人采取黑名单制度，限制甚至禁止他们的来访参现。而在飞机上的那位孩子与家长，在其他乘客喊来空姐之后后，空姐都不置可否，其实是否可以适用旅客黑名单制度，也是可以讨论的。如果规则与机制付之阙如，公德如何树立得起来。</w:t>
      </w:r>
    </w:p>
    <w:p>
      <w:pPr>
        <w:spacing w:line="360" w:lineRule="auto"/>
        <w:ind w:firstLine="435"/>
      </w:pPr>
      <w:r>
        <w:rPr>
          <w:rFonts w:hint="eastAsia"/>
        </w:rPr>
        <w:t xml:space="preserve"> 从某种程度上来说，公德规范是社会治理的“奢侈品”，解决好法律、权利、公平等重大课题之后，公德的紧迫性才会凸显出来。落实公德教育，法律法规要找到可操作的落脚点，个人的道德约束要找到可以契合的标准，观察发达国家的公德规范，太多是标准更细致，执法更有力，公共场所更具权威性，而且更大地发挥了社会团体的作用，让公德在道德和法律之间，成为更具有界定与实践意义的行为标准。</w:t>
      </w:r>
    </w:p>
    <w:p>
      <w:pPr>
        <w:spacing w:line="360" w:lineRule="auto"/>
        <w:ind w:firstLine="435"/>
      </w:pPr>
      <w:r>
        <w:rPr>
          <w:rFonts w:hint="eastAsia"/>
        </w:rPr>
        <w:t>随着社会的发展，各类公德要求更严苛的场所会越来越多。以博物馆为例，据统计，目前我国博物馆有4510 家左右，年均接待观众超6亿人次，近些年还在快速增长。这些公共场所既是文化载体，也是公德教育的学校。场所建立起来了，公德规范的形成还需耍更多的讨论，以及更多严肃的教育，而且受教育的不仅仅是孩子。</w:t>
      </w:r>
    </w:p>
    <w:p>
      <w:pPr>
        <w:spacing w:line="360" w:lineRule="auto"/>
        <w:ind w:firstLine="435"/>
      </w:pPr>
    </w:p>
    <w:p>
      <w:pPr>
        <w:spacing w:line="360" w:lineRule="auto"/>
        <w:ind w:firstLine="435"/>
      </w:pPr>
      <w:r>
        <w:rPr>
          <w:rFonts w:hint="eastAsia"/>
        </w:rPr>
        <w:t>5 下列对本文论题的表述，</w:t>
      </w:r>
      <w:r>
        <w:rPr>
          <w:rFonts w:hint="eastAsia"/>
          <w:em w:val="dot"/>
        </w:rPr>
        <w:t>正确</w:t>
      </w:r>
      <w:r>
        <w:rPr>
          <w:rFonts w:hint="eastAsia"/>
        </w:rPr>
        <w:t>的一项是</w:t>
      </w:r>
    </w:p>
    <w:p>
      <w:pPr>
        <w:spacing w:line="360" w:lineRule="auto"/>
        <w:ind w:firstLine="435"/>
      </w:pPr>
      <w:r>
        <w:rPr>
          <w:rFonts w:hint="eastAsia"/>
        </w:rPr>
        <w:t xml:space="preserve">    A.学校教育。</w:t>
      </w:r>
    </w:p>
    <w:p>
      <w:pPr>
        <w:spacing w:line="360" w:lineRule="auto"/>
        <w:ind w:firstLine="435"/>
      </w:pPr>
      <w:r>
        <w:rPr>
          <w:rFonts w:hint="eastAsia"/>
        </w:rPr>
        <w:t xml:space="preserve">    B.道德教育。</w:t>
      </w:r>
    </w:p>
    <w:p>
      <w:pPr>
        <w:spacing w:line="360" w:lineRule="auto"/>
        <w:ind w:firstLine="435"/>
      </w:pPr>
      <w:r>
        <w:rPr>
          <w:rFonts w:hint="eastAsia"/>
        </w:rPr>
        <w:t xml:space="preserve">    C.公德教育。</w:t>
      </w:r>
    </w:p>
    <w:p>
      <w:pPr>
        <w:spacing w:line="360" w:lineRule="auto"/>
        <w:ind w:firstLine="435"/>
      </w:pPr>
      <w:r>
        <w:rPr>
          <w:rFonts w:hint="eastAsia"/>
        </w:rPr>
        <w:t xml:space="preserve">    D.礼仪教育。</w:t>
      </w:r>
    </w:p>
    <w:p>
      <w:pPr>
        <w:spacing w:line="360" w:lineRule="auto"/>
        <w:ind w:firstLine="435"/>
      </w:pPr>
      <w:r>
        <w:rPr>
          <w:rFonts w:hint="eastAsia"/>
        </w:rPr>
        <w:t>6.下列有关本文对私德与公德的表述，</w:t>
      </w:r>
      <w:r>
        <w:rPr>
          <w:rFonts w:hint="eastAsia"/>
          <w:em w:val="dot"/>
        </w:rPr>
        <w:t>不正确</w:t>
      </w:r>
      <w:r>
        <w:rPr>
          <w:rFonts w:hint="eastAsia"/>
        </w:rPr>
        <w:t>的一项是</w:t>
      </w:r>
    </w:p>
    <w:p>
      <w:pPr>
        <w:spacing w:line="360" w:lineRule="auto"/>
        <w:ind w:firstLine="435"/>
      </w:pPr>
      <w:r>
        <w:rPr>
          <w:rFonts w:hint="eastAsia"/>
        </w:rPr>
        <w:t xml:space="preserve">    A.中国人偏于修养私德，而忽略公德，公德失范不等于道德滑坡。</w:t>
      </w:r>
    </w:p>
    <w:p>
      <w:pPr>
        <w:spacing w:line="360" w:lineRule="auto"/>
        <w:ind w:firstLine="435"/>
      </w:pPr>
      <w:r>
        <w:rPr>
          <w:rFonts w:hint="eastAsia"/>
        </w:rPr>
        <w:t xml:space="preserve">    B.引导羞恶之心成为“公德”，或许是道德教育的一个重要路径。</w:t>
      </w:r>
    </w:p>
    <w:p>
      <w:pPr>
        <w:spacing w:line="360" w:lineRule="auto"/>
        <w:ind w:firstLine="435"/>
      </w:pPr>
      <w:r>
        <w:rPr>
          <w:rFonts w:hint="eastAsia"/>
        </w:rPr>
        <w:t xml:space="preserve">    C.同样是乱丢垃圾，在自己的房间是私德问题，在博物馆却是公德问题。</w:t>
      </w:r>
    </w:p>
    <w:p>
      <w:pPr>
        <w:spacing w:line="360" w:lineRule="auto"/>
        <w:ind w:firstLine="435"/>
      </w:pPr>
      <w:r>
        <w:rPr>
          <w:rFonts w:hint="eastAsia"/>
        </w:rPr>
        <w:t xml:space="preserve">    D.随地方便的孩子，在机舱和在荒郊野外，也分别表现出公德和私德的问题。</w:t>
      </w:r>
    </w:p>
    <w:p>
      <w:pPr>
        <w:spacing w:line="360" w:lineRule="auto"/>
        <w:ind w:firstLine="435"/>
      </w:pPr>
      <w:r>
        <w:rPr>
          <w:rFonts w:hint="eastAsia"/>
        </w:rPr>
        <w:t>7.下列对“公共场所如何才能发挥公德教育作用”的表述，</w:t>
      </w:r>
      <w:r>
        <w:rPr>
          <w:rFonts w:hint="eastAsia"/>
          <w:em w:val="dot"/>
        </w:rPr>
        <w:t>不符合</w:t>
      </w:r>
      <w:r>
        <w:rPr>
          <w:rFonts w:hint="eastAsia"/>
        </w:rPr>
        <w:t>作者观点的一项是</w:t>
      </w:r>
    </w:p>
    <w:p>
      <w:pPr>
        <w:spacing w:line="360" w:lineRule="auto"/>
        <w:ind w:firstLine="435"/>
      </w:pPr>
      <w:r>
        <w:rPr>
          <w:rFonts w:hint="eastAsia"/>
        </w:rPr>
        <w:t xml:space="preserve">    A.为公共场所制定明确的规则，使之对公众行为有约束的标准。</w:t>
      </w:r>
    </w:p>
    <w:p>
      <w:pPr>
        <w:spacing w:line="360" w:lineRule="auto"/>
        <w:ind w:firstLine="435"/>
      </w:pPr>
      <w:r>
        <w:rPr>
          <w:rFonts w:hint="eastAsia"/>
        </w:rPr>
        <w:t xml:space="preserve">    B.给公</w:t>
      </w:r>
      <w:r>
        <w:rPr>
          <w:rFonts w:hint="eastAsia"/>
        </w:rPr>
        <w:drawing>
          <wp:inline distT="0" distB="0" distL="0" distR="0">
            <wp:extent cx="15875" cy="17145"/>
            <wp:effectExtent l="19050" t="0" r="2541"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16509" cy="17779"/>
                    </a:xfrm>
                    <a:prstGeom prst="rect">
                      <a:avLst/>
                    </a:prstGeom>
                  </pic:spPr>
                </pic:pic>
              </a:graphicData>
            </a:graphic>
          </wp:inline>
        </w:drawing>
      </w:r>
      <w:r>
        <w:rPr>
          <w:rFonts w:hint="eastAsia"/>
        </w:rPr>
        <w:t>共场所赋权，使之对公德行为具有执法权。</w:t>
      </w:r>
    </w:p>
    <w:p>
      <w:pPr>
        <w:spacing w:line="360" w:lineRule="auto"/>
        <w:ind w:firstLine="435"/>
      </w:pPr>
      <w:r>
        <w:rPr>
          <w:rFonts w:hint="eastAsia"/>
        </w:rPr>
        <w:t xml:space="preserve">    C.对在公共场所公德失范的人采用黑名单制度。</w:t>
      </w:r>
    </w:p>
    <w:p>
      <w:pPr>
        <w:spacing w:line="360" w:lineRule="auto"/>
        <w:ind w:firstLine="435"/>
      </w:pPr>
      <w:r>
        <w:rPr>
          <w:rFonts w:hint="eastAsia"/>
        </w:rPr>
        <w:t xml:space="preserve">    D.发挥社会团体在公共场所的监督作用。</w:t>
      </w:r>
      <w:r>
        <w:drawing>
          <wp:inline distT="0" distB="0" distL="0" distR="0">
            <wp:extent cx="13970" cy="13970"/>
            <wp:effectExtent l="19050" t="0" r="508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3970"/>
                    </a:xfrm>
                    <a:prstGeom prst="rect">
                      <a:avLst/>
                    </a:prstGeom>
                  </pic:spPr>
                </pic:pic>
              </a:graphicData>
            </a:graphic>
          </wp:inline>
        </w:drawing>
      </w:r>
    </w:p>
    <w:p>
      <w:pPr>
        <w:spacing w:line="360" w:lineRule="auto"/>
        <w:ind w:firstLine="435"/>
      </w:pPr>
      <w:r>
        <w:rPr>
          <w:rFonts w:hint="eastAsia"/>
        </w:rPr>
        <w:t>三、(共9分，每小题3分)</w:t>
      </w:r>
    </w:p>
    <w:p>
      <w:pPr>
        <w:spacing w:line="360" w:lineRule="auto"/>
        <w:ind w:firstLine="435"/>
      </w:pPr>
    </w:p>
    <w:p>
      <w:pPr>
        <w:spacing w:line="360" w:lineRule="auto"/>
        <w:ind w:firstLine="435"/>
      </w:pPr>
      <w:r>
        <w:rPr>
          <w:rFonts w:hint="eastAsia"/>
        </w:rPr>
        <w:t>阅读下面的文言浯段，完成8~10题。</w:t>
      </w:r>
    </w:p>
    <w:p>
      <w:pPr>
        <w:spacing w:line="360" w:lineRule="auto"/>
        <w:ind w:firstLine="435"/>
      </w:pPr>
      <w:r>
        <w:rPr>
          <w:rFonts w:hint="eastAsia"/>
        </w:rPr>
        <w:t xml:space="preserve">    耶律孟简，字复易。孟简性</w:t>
      </w:r>
      <w:r>
        <w:rPr>
          <w:rFonts w:hint="eastAsia"/>
          <w:em w:val="dot"/>
        </w:rPr>
        <w:t>颖悟</w:t>
      </w:r>
      <w:r>
        <w:rPr>
          <w:rFonts w:hint="eastAsia"/>
        </w:rPr>
        <w:t>。六岁，父晨出猎，俾赋《晓天星月诗》，孟简应声而成，父大奇之。既长，善</w:t>
      </w:r>
      <w:r>
        <w:rPr>
          <w:rFonts w:hint="eastAsia"/>
          <w:em w:val="dot"/>
        </w:rPr>
        <w:t>属文</w:t>
      </w:r>
      <w:r>
        <w:rPr>
          <w:rFonts w:hint="eastAsia"/>
        </w:rPr>
        <w:t>。大康初，枢密侠耶律乙辛以奸险</w:t>
      </w:r>
      <w:r>
        <w:rPr>
          <w:rFonts w:hint="eastAsia"/>
          <w:em w:val="dot"/>
        </w:rPr>
        <w:t>窃柄</w:t>
      </w:r>
      <w:r>
        <w:rPr>
          <w:rFonts w:hint="eastAsia"/>
        </w:rPr>
        <w:t>，出为中京留守，</w:t>
      </w:r>
    </w:p>
    <w:p>
      <w:pPr>
        <w:spacing w:line="360" w:lineRule="auto"/>
        <w:ind w:firstLine="435"/>
      </w:pPr>
      <w:r>
        <w:rPr>
          <w:rFonts w:hint="eastAsia"/>
        </w:rPr>
        <w:t>简与耶律庶箴表贺。未几，乙辛复旧职，衔之，谪巡磁窑关。</w:t>
      </w:r>
      <w:r>
        <w:rPr>
          <w:rFonts w:hint="eastAsia"/>
          <w:u w:val="single"/>
        </w:rPr>
        <w:t>时虽以谗见逐，不形辞色</w:t>
      </w:r>
      <w:r>
        <w:rPr>
          <w:rFonts w:hint="eastAsia"/>
        </w:rPr>
        <w:t>。</w:t>
      </w:r>
    </w:p>
    <w:p>
      <w:pPr>
        <w:spacing w:line="360" w:lineRule="auto"/>
        <w:ind w:firstLine="435"/>
      </w:pPr>
      <w:r>
        <w:rPr>
          <w:rFonts w:hint="eastAsia"/>
        </w:rPr>
        <w:t>遇林泉胜地，终日忘归。明年，流保州。及闻皇太子被害，不胜哀痛，以诗伤之，作《放怀侍》二十首。大康中，始得归乡里。诣阙上表曰：“本朝之兴，几二百年，宜有国史以垂后世。”乃编耶律曷鲁、屋质、休哥三人行事以进。上命置局编修。乾统中，迁六院部太保。处事不拘文法，时多笑其迂。孟简闻之曰：“上古之时，无簿书决令而天下治。盖簿书法令适足以滋奸幸，非圣人</w:t>
      </w:r>
      <w:r>
        <w:rPr>
          <w:rFonts w:hint="eastAsia"/>
          <w:em w:val="dot"/>
        </w:rPr>
        <w:t>致治</w:t>
      </w:r>
      <w:r>
        <w:rPr>
          <w:rFonts w:hint="eastAsia"/>
        </w:rPr>
        <w:t>之本，”改高州观察使，修学校，招生徒。迁昭德军节度使。</w:t>
      </w:r>
      <w:r>
        <w:rPr>
          <w:rFonts w:hint="eastAsia"/>
          <w:u w:val="wave"/>
        </w:rPr>
        <w:t>以中京饥诏与学士刘嗣昌减价粜粟事未毕卒</w:t>
      </w:r>
      <w:r>
        <w:rPr>
          <w:rFonts w:hint="eastAsia"/>
        </w:rPr>
        <w:t>。</w:t>
      </w:r>
    </w:p>
    <w:p>
      <w:pPr>
        <w:spacing w:line="360" w:lineRule="auto"/>
      </w:pPr>
      <w:r>
        <w:rPr>
          <w:rFonts w:hint="eastAsia"/>
        </w:rPr>
        <w:t>8.下列对句中加点词的理解，不正确的一项是</w:t>
      </w:r>
    </w:p>
    <w:p>
      <w:pPr>
        <w:spacing w:line="360" w:lineRule="auto"/>
        <w:ind w:firstLine="435"/>
      </w:pPr>
      <w:r>
        <w:rPr>
          <w:rFonts w:hint="eastAsia"/>
        </w:rPr>
        <w:t>A.孟简性</w:t>
      </w:r>
      <w:r>
        <w:rPr>
          <w:rFonts w:hint="eastAsia"/>
          <w:em w:val="dot"/>
        </w:rPr>
        <w:t xml:space="preserve">颖悟 </w:t>
      </w:r>
      <w:r>
        <w:rPr>
          <w:rFonts w:hint="eastAsia"/>
        </w:rPr>
        <w:t xml:space="preserve">        颖悟： 聪慧过人</w:t>
      </w:r>
    </w:p>
    <w:p>
      <w:pPr>
        <w:spacing w:line="360" w:lineRule="auto"/>
        <w:ind w:firstLine="435"/>
      </w:pPr>
      <w:r>
        <w:rPr>
          <w:rFonts w:hint="eastAsia"/>
        </w:rPr>
        <w:t>B.既长，善</w:t>
      </w:r>
      <w:r>
        <w:rPr>
          <w:rFonts w:hint="eastAsia"/>
          <w:em w:val="dot"/>
        </w:rPr>
        <w:t>属文</w:t>
      </w:r>
      <w:r>
        <w:rPr>
          <w:rFonts w:hint="eastAsia"/>
        </w:rPr>
        <w:t xml:space="preserve">       属文： 撰写文章</w:t>
      </w:r>
    </w:p>
    <w:p>
      <w:pPr>
        <w:spacing w:line="360" w:lineRule="auto"/>
        <w:ind w:firstLine="435"/>
      </w:pPr>
      <w:r>
        <w:rPr>
          <w:rFonts w:hint="eastAsia"/>
        </w:rPr>
        <w:t>C.以奸险</w:t>
      </w:r>
      <w:r>
        <w:rPr>
          <w:rFonts w:hint="eastAsia"/>
          <w:em w:val="dot"/>
        </w:rPr>
        <w:t>窃柄</w:t>
      </w:r>
      <w:r>
        <w:rPr>
          <w:rFonts w:hint="eastAsia"/>
        </w:rPr>
        <w:t xml:space="preserve">         窃柄：窃取权力</w:t>
      </w:r>
    </w:p>
    <w:p>
      <w:pPr>
        <w:spacing w:line="360" w:lineRule="auto"/>
        <w:ind w:firstLine="435"/>
      </w:pPr>
      <w:r>
        <w:rPr>
          <w:rFonts w:hint="eastAsia"/>
        </w:rPr>
        <w:t>D.非圣人</w:t>
      </w:r>
      <w:r>
        <w:rPr>
          <w:rFonts w:hint="eastAsia"/>
          <w:em w:val="dot"/>
        </w:rPr>
        <w:t>致治</w:t>
      </w:r>
      <w:r>
        <w:rPr>
          <w:rFonts w:hint="eastAsia"/>
        </w:rPr>
        <w:t>之本     致治：管理统治</w:t>
      </w:r>
    </w:p>
    <w:p>
      <w:pPr>
        <w:spacing w:line="360" w:lineRule="auto"/>
      </w:pPr>
      <w:r>
        <w:rPr>
          <w:rFonts w:hint="eastAsia"/>
        </w:rPr>
        <w:t>9.为文中画波浪线的语句断句，正确的一项是</w:t>
      </w:r>
    </w:p>
    <w:p>
      <w:pPr>
        <w:spacing w:line="360" w:lineRule="auto"/>
        <w:ind w:firstLine="435"/>
        <w:rPr>
          <w:rFonts w:ascii="楷体" w:hAnsi="楷体" w:eastAsia="楷体"/>
        </w:rPr>
      </w:pPr>
      <w:r>
        <w:rPr>
          <w:rFonts w:hint="eastAsia" w:ascii="楷体" w:hAnsi="楷体" w:eastAsia="楷体"/>
        </w:rPr>
        <w:t>以中京饥诏与学士刘嗣昌减价粜粟事未毕卒。</w:t>
      </w:r>
    </w:p>
    <w:p>
      <w:pPr>
        <w:spacing w:line="360" w:lineRule="auto"/>
        <w:ind w:firstLine="435"/>
      </w:pPr>
      <w:r>
        <w:rPr>
          <w:rFonts w:hint="eastAsia"/>
        </w:rPr>
        <w:t>A.以中京饥诏</w:t>
      </w:r>
      <w:r>
        <w:rPr>
          <w:rFonts w:hint="eastAsia"/>
          <w:b/>
        </w:rPr>
        <w:t>/</w:t>
      </w:r>
      <w:r>
        <w:rPr>
          <w:rFonts w:hint="eastAsia"/>
        </w:rPr>
        <w:t>与学士刘嗣昌减价祟粟事</w:t>
      </w:r>
      <w:r>
        <w:rPr>
          <w:rFonts w:hint="eastAsia"/>
          <w:b/>
        </w:rPr>
        <w:t>/</w:t>
      </w:r>
      <w:r>
        <w:rPr>
          <w:rFonts w:hint="eastAsia"/>
        </w:rPr>
        <w:t>未毕</w:t>
      </w:r>
      <w:r>
        <w:rPr>
          <w:rFonts w:hint="eastAsia"/>
          <w:b/>
        </w:rPr>
        <w:t>/</w:t>
      </w:r>
      <w:r>
        <w:rPr>
          <w:rFonts w:hint="eastAsia"/>
        </w:rPr>
        <w:t>卒。</w:t>
      </w:r>
    </w:p>
    <w:p>
      <w:pPr>
        <w:spacing w:line="360" w:lineRule="auto"/>
        <w:ind w:firstLine="435"/>
      </w:pPr>
      <w:r>
        <w:rPr>
          <w:rFonts w:hint="eastAsia"/>
        </w:rPr>
        <w:t>B.以中京饥</w:t>
      </w:r>
      <w:r>
        <w:rPr>
          <w:rFonts w:hint="eastAsia"/>
          <w:b/>
        </w:rPr>
        <w:t>/</w:t>
      </w:r>
      <w:r>
        <w:rPr>
          <w:rFonts w:hint="eastAsia"/>
        </w:rPr>
        <w:t>诏与学士刘嗣昌减价粜粟</w:t>
      </w:r>
      <w:r>
        <w:rPr>
          <w:rFonts w:hint="eastAsia"/>
          <w:b/>
        </w:rPr>
        <w:t>/</w:t>
      </w:r>
      <w:r>
        <w:rPr>
          <w:rFonts w:hint="eastAsia"/>
        </w:rPr>
        <w:t>事未毕</w:t>
      </w:r>
      <w:r>
        <w:rPr>
          <w:rFonts w:hint="eastAsia"/>
          <w:b/>
        </w:rPr>
        <w:t>/</w:t>
      </w:r>
      <w:r>
        <w:rPr>
          <w:rFonts w:hint="eastAsia"/>
        </w:rPr>
        <w:t>卒。</w:t>
      </w:r>
    </w:p>
    <w:p>
      <w:pPr>
        <w:spacing w:line="360" w:lineRule="auto"/>
        <w:ind w:firstLine="435"/>
      </w:pPr>
      <w:r>
        <w:rPr>
          <w:rFonts w:hint="eastAsia"/>
        </w:rPr>
        <w:t>C.以中京</w:t>
      </w:r>
      <w:r>
        <w:rPr>
          <w:rFonts w:hint="eastAsia"/>
          <w:b/>
        </w:rPr>
        <w:t>/</w:t>
      </w:r>
      <w:r>
        <w:rPr>
          <w:rFonts w:hint="eastAsia"/>
        </w:rPr>
        <w:t>饥诏与学士刘嗣昌</w:t>
      </w:r>
      <w:r>
        <w:rPr>
          <w:rFonts w:hint="eastAsia"/>
          <w:b/>
        </w:rPr>
        <w:t>/</w:t>
      </w:r>
      <w:r>
        <w:rPr>
          <w:rFonts w:hint="eastAsia"/>
        </w:rPr>
        <w:t>减价粜粟事</w:t>
      </w:r>
      <w:r>
        <w:rPr>
          <w:rFonts w:hint="eastAsia"/>
          <w:b/>
        </w:rPr>
        <w:t>/</w:t>
      </w:r>
      <w:r>
        <w:rPr>
          <w:rFonts w:hint="eastAsia"/>
        </w:rPr>
        <w:t>未毕卒。</w:t>
      </w:r>
    </w:p>
    <w:p>
      <w:pPr>
        <w:spacing w:line="360" w:lineRule="auto"/>
        <w:ind w:firstLine="435"/>
      </w:pPr>
      <w:r>
        <w:rPr>
          <w:rFonts w:hint="eastAsia"/>
        </w:rPr>
        <w:t>D.以中京饥诏与学士</w:t>
      </w:r>
      <w:r>
        <w:rPr>
          <w:rFonts w:hint="eastAsia"/>
          <w:b/>
        </w:rPr>
        <w:t>/</w:t>
      </w:r>
      <w:r>
        <w:rPr>
          <w:rFonts w:hint="eastAsia"/>
        </w:rPr>
        <w:t>刘嗣昌减价祟粟</w:t>
      </w:r>
      <w:r>
        <w:rPr>
          <w:rFonts w:hint="eastAsia"/>
          <w:b/>
        </w:rPr>
        <w:t>/</w:t>
      </w:r>
      <w:r>
        <w:rPr>
          <w:rFonts w:hint="eastAsia"/>
        </w:rPr>
        <w:t>事未毕卒。</w:t>
      </w:r>
    </w:p>
    <w:p>
      <w:pPr>
        <w:spacing w:line="360" w:lineRule="auto"/>
      </w:pPr>
      <w:r>
        <w:rPr>
          <w:rFonts w:hint="eastAsia"/>
        </w:rPr>
        <w:t>10.下列对文本的理解，不正确的一项是</w:t>
      </w:r>
    </w:p>
    <w:p>
      <w:pPr>
        <w:spacing w:line="360" w:lineRule="auto"/>
        <w:ind w:firstLine="435"/>
      </w:pPr>
      <w:r>
        <w:rPr>
          <w:rFonts w:hint="eastAsia"/>
        </w:rPr>
        <w:t>A.孟简因匕表庆贺耶律乙辛出任中京留守遭忌恨而被贬。</w:t>
      </w:r>
    </w:p>
    <w:p>
      <w:pPr>
        <w:spacing w:line="360" w:lineRule="auto"/>
        <w:ind w:firstLine="435"/>
      </w:pPr>
      <w:r>
        <w:rPr>
          <w:rFonts w:hint="eastAsia"/>
        </w:rPr>
        <w:t>B.为了悼念皇太子，表达哀伤之情，孟简作《放怀诗》。</w:t>
      </w:r>
    </w:p>
    <w:p>
      <w:pPr>
        <w:spacing w:line="360" w:lineRule="auto"/>
        <w:ind w:firstLine="435"/>
      </w:pPr>
      <w:r>
        <w:rPr>
          <w:rFonts w:hint="eastAsia"/>
        </w:rPr>
        <w:t>C.因盂简上表，皇上命令设置相关部门来编修国史。</w:t>
      </w:r>
    </w:p>
    <w:p>
      <w:pPr>
        <w:spacing w:line="360" w:lineRule="auto"/>
        <w:ind w:firstLine="435"/>
      </w:pPr>
      <w:r>
        <w:rPr>
          <w:rFonts w:hint="eastAsia"/>
        </w:rPr>
        <w:t>D.简处理政事依据簿书法令，时人多嘲笑他迂腐。</w:t>
      </w:r>
    </w:p>
    <w:p>
      <w:pPr>
        <w:spacing w:line="360" w:lineRule="auto"/>
        <w:ind w:firstLine="435"/>
      </w:pPr>
    </w:p>
    <w:p>
      <w:pPr>
        <w:spacing w:line="360" w:lineRule="auto"/>
        <w:ind w:firstLine="435"/>
      </w:pPr>
      <w:r>
        <w:rPr>
          <w:rFonts w:hint="eastAsia" w:ascii="宋体" w:hAnsi="宋体"/>
        </w:rPr>
        <w:t>第Ⅱ</w:t>
      </w:r>
      <w:r>
        <w:rPr>
          <w:rFonts w:hint="eastAsia"/>
        </w:rPr>
        <w:t>卷 (非选择题 共90 分)</w:t>
      </w:r>
    </w:p>
    <w:p>
      <w:pPr>
        <w:spacing w:line="360" w:lineRule="auto"/>
        <w:ind w:firstLine="435"/>
      </w:pPr>
      <w:r>
        <w:rPr>
          <w:rFonts w:hint="eastAsia"/>
        </w:rPr>
        <w:t>四、(10分)</w:t>
      </w:r>
    </w:p>
    <w:p>
      <w:pPr>
        <w:spacing w:line="360" w:lineRule="auto"/>
        <w:ind w:firstLine="435"/>
      </w:pPr>
      <w:r>
        <w:rPr>
          <w:rFonts w:hint="eastAsia"/>
        </w:rPr>
        <w:t>11 将第一大题文言文材料中画线的句子翻译成现代汉语。(4分)</w:t>
      </w:r>
    </w:p>
    <w:p>
      <w:pPr>
        <w:spacing w:line="360" w:lineRule="auto"/>
        <w:ind w:firstLine="435"/>
      </w:pPr>
      <w:r>
        <w:rPr>
          <w:rFonts w:hint="eastAsia"/>
        </w:rPr>
        <w:t xml:space="preserve">    时虽以谗见逐，不形辞色</w:t>
      </w:r>
    </w:p>
    <w:p>
      <w:pPr>
        <w:spacing w:line="360" w:lineRule="auto"/>
        <w:ind w:firstLine="435"/>
      </w:pPr>
      <w:r>
        <w:rPr>
          <w:rFonts w:hint="eastAsia"/>
        </w:rPr>
        <w:t>12 填空。(6分，每空2分)</w:t>
      </w:r>
    </w:p>
    <w:p>
      <w:pPr>
        <w:spacing w:line="360" w:lineRule="auto"/>
        <w:ind w:firstLine="435"/>
      </w:pPr>
      <w:r>
        <w:rPr>
          <w:rFonts w:hint="eastAsia"/>
        </w:rPr>
        <w:t xml:space="preserve">    （1）)所以动心忍性，</w:t>
      </w:r>
      <w:r>
        <w:rPr>
          <w:rFonts w:hint="eastAsia"/>
          <w:u w:val="single"/>
        </w:rPr>
        <w:t xml:space="preserve">                  </w:t>
      </w:r>
      <w:r>
        <w:rPr>
          <w:rFonts w:hint="eastAsia"/>
        </w:rPr>
        <w:t xml:space="preserve"> 。(《＜ 孟子&gt;两章》)</w:t>
      </w:r>
    </w:p>
    <w:p>
      <w:pPr>
        <w:spacing w:line="360" w:lineRule="auto"/>
        <w:ind w:firstLine="435"/>
      </w:pPr>
      <w:r>
        <w:rPr>
          <w:rFonts w:hint="eastAsia"/>
        </w:rPr>
        <w:t xml:space="preserve">    (2) 安得广厦千万间，</w:t>
      </w:r>
      <w:r>
        <w:rPr>
          <w:rFonts w:hint="eastAsia"/>
          <w:u w:val="single"/>
        </w:rPr>
        <w:t xml:space="preserve">                     </w:t>
      </w:r>
      <w:r>
        <w:rPr>
          <w:rFonts w:hint="eastAsia"/>
        </w:rPr>
        <w:t>，风雨不动安如山？(杜甫《茅屋为秋风所破歌》)</w:t>
      </w:r>
    </w:p>
    <w:p>
      <w:pPr>
        <w:spacing w:line="360" w:lineRule="auto"/>
        <w:ind w:firstLine="435"/>
      </w:pPr>
      <w:r>
        <w:rPr>
          <w:rFonts w:hint="eastAsia"/>
        </w:rPr>
        <w:t xml:space="preserve">    (3) 念此私自愧，( 白居易 《观刈麦》)</w:t>
      </w:r>
    </w:p>
    <w:p>
      <w:pPr>
        <w:spacing w:line="360" w:lineRule="auto"/>
        <w:ind w:firstLine="435"/>
      </w:pPr>
    </w:p>
    <w:p>
      <w:pPr>
        <w:spacing w:line="360" w:lineRule="auto"/>
        <w:ind w:firstLine="435"/>
      </w:pPr>
      <w:r>
        <w:rPr>
          <w:rFonts w:hint="eastAsia"/>
        </w:rPr>
        <w:t>五、（22分）</w:t>
      </w:r>
    </w:p>
    <w:p>
      <w:pPr>
        <w:spacing w:line="360" w:lineRule="auto"/>
        <w:ind w:firstLine="435"/>
      </w:pPr>
      <w:r>
        <w:rPr>
          <w:rFonts w:hint="eastAsia"/>
        </w:rPr>
        <w:t>阅读下面的文章，完成13~16 题。</w:t>
      </w:r>
    </w:p>
    <w:p>
      <w:pPr>
        <w:spacing w:line="360" w:lineRule="auto"/>
        <w:jc w:val="center"/>
      </w:pPr>
      <w:r>
        <w:rPr>
          <w:rFonts w:hint="eastAsia"/>
        </w:rPr>
        <w:t>夜晚</w:t>
      </w:r>
    </w:p>
    <w:p>
      <w:pPr>
        <w:spacing w:line="360" w:lineRule="auto"/>
        <w:jc w:val="center"/>
      </w:pPr>
      <w:r>
        <w:rPr>
          <w:rFonts w:hint="eastAsia"/>
        </w:rPr>
        <w:t>韩少功</w:t>
      </w:r>
    </w:p>
    <w:p>
      <w:pPr>
        <w:spacing w:line="360" w:lineRule="auto"/>
        <w:ind w:firstLine="435"/>
      </w:pPr>
      <w:r>
        <w:rPr>
          <w:rFonts w:hint="eastAsia"/>
        </w:rPr>
        <w:t>①月亮是别名乡村的一枚徽章。</w:t>
      </w:r>
    </w:p>
    <w:p>
      <w:pPr>
        <w:spacing w:line="360" w:lineRule="auto"/>
        <w:ind w:firstLine="435"/>
      </w:pPr>
      <w:r>
        <w:rPr>
          <w:rFonts w:hint="eastAsia"/>
        </w:rPr>
        <w:t>②城里人能够看到什么月亮？即使偶尔看到远远天空上一丸灰白，但暗淡于无数路灯之中，磨损于各种嗓音之中，稍纵即逝在丛林般的水泥高楼之间，不过像死鱼眼睛一只，丢弃在五光十色的垃圾里。</w:t>
      </w:r>
    </w:p>
    <w:p>
      <w:pPr>
        <w:spacing w:line="360" w:lineRule="auto"/>
        <w:ind w:firstLine="435"/>
      </w:pPr>
      <w:r>
        <w:rPr>
          <w:rFonts w:hint="eastAsia"/>
        </w:rPr>
        <w:t xml:space="preserve"> </w:t>
      </w:r>
      <w:r>
        <w:rPr>
          <w:rFonts w:hint="eastAsia" w:ascii="宋体" w:hAnsi="宋体"/>
        </w:rPr>
        <w:t>③</w:t>
      </w:r>
      <w:r>
        <w:rPr>
          <w:rFonts w:hint="eastAsia"/>
        </w:rPr>
        <w:t>由此可知，城里人不得不使用公历，即记录太阳之历；乡下人不得不使用阴历，即记录月亮之历。哪怕是最新潮的农村青年，骑上了摩托用上了手机，脱口而出还是冬月初一腊月十五之类的记时之法，同他们抓泥捧土的父辈差不多。原因不在于别的什么——他们即使全部生活都现代化了，只要他们还身在乡村，月光就还是他们生活的重要一部分。禾苗上飘摇的月光，溪流上跳动的月'光，树林剪影里随着你前行而同步轻移的月光，还有月光牵动着的虫鸣和蛙鸣，无时不在他们心头烙下时间感觉。</w:t>
      </w:r>
      <w:r>
        <w:rPr>
          <w:rFonts w:hint="eastAsia"/>
          <w:color w:val="FFFFFF"/>
          <w:sz w:val="4"/>
        </w:rPr>
        <w:t>[来源:Z+xx+k.Com]</w:t>
      </w:r>
    </w:p>
    <w:p>
      <w:pPr>
        <w:spacing w:line="360" w:lineRule="auto"/>
        <w:ind w:firstLine="435"/>
      </w:pPr>
      <w:r>
        <w:rPr>
          <w:rFonts w:hint="eastAsia"/>
        </w:rPr>
        <w:t xml:space="preserve"> ④相比之下，城里人是没有月光的人，因此几乎没有真正的夜晚，已经把夜晚做成了</w:t>
      </w:r>
      <w:r>
        <w:rPr>
          <w:rFonts w:hint="eastAsia"/>
          <w:u w:val="single"/>
        </w:rPr>
        <w:t>黑暗的白天</w:t>
      </w:r>
      <w:r>
        <w:rPr>
          <w:rFonts w:hint="eastAsia"/>
        </w:rPr>
        <w:t>，只有无眠白天与有眠白天的交替，工作白天和睡觉白天的交替。我就是在三十多年的漫长白天之后来到了一个真正的夜晚，月亮从树荫里筛下满地光斑，闪闪烁烁，飘忽不定，听月光在树林里叮叮当当地飘落，在草坡上和湖面上哗啦哗啦地拥挤。熬过了漫长而严重的缺月症，因此把家里的凉台设计得特别犬，像一只巨大的托盘，把一片片月光贪婪地收揽和积蓄，然后供我有一下没一下地扑打着蒲扇，躺在竹床上随光浪浮游。就像我有一本书里说过的，我伸出双手，看见每一道静脉里月光的流动。</w:t>
      </w:r>
    </w:p>
    <w:p>
      <w:pPr>
        <w:spacing w:line="360" w:lineRule="auto"/>
        <w:ind w:firstLine="435"/>
      </w:pPr>
      <w:r>
        <w:rPr>
          <w:rFonts w:hint="eastAsia"/>
        </w:rPr>
        <w:t>⑤盛夏之夜，只要太阳一落山，山里的暑气就消退，辽阔水面上和茂密山林里送来的一阵阵阴凉，有时能逼得人们添衣加袜，甚至要把毯子裹在身上取暖。童年里的北斗星就在这时候出现，妈妈或奶奶讲述的牛郎星织女星也在这时候出现，银河系星繁如云星密如雾，无限深广的宇宙和无穷天体的奥秘哗啦啦垮塌下来，把我黑古隆冬地一口完全吞下，天幕上闪烁不定的遥远彼岸在步步逼近，我是躺在一个凉台上吗？也许我是一个无依无靠的太空人在失重地翻腾和漂浮？也许我是一个无知无识的婴儿在荒漠里孤单地迷路？也许我是站在永恒之界和绝对之境的入口，正在接受上帝的召见和盘问？…… 这是一个必须绝对诚实全盘招供的时刻。我突然明白了，所谓城市，无非是逃避上帝的地方，是没有上帝召见和盘问的地方。</w:t>
      </w:r>
    </w:p>
    <w:p>
      <w:pPr>
        <w:spacing w:line="360" w:lineRule="auto"/>
        <w:ind w:firstLine="435"/>
      </w:pPr>
      <w:r>
        <w:rPr>
          <w:rFonts w:hint="eastAsia"/>
        </w:rPr>
        <w:t>⑥山谷里有一声长叫，大概是一只鸟被月光惊飞了。</w:t>
      </w:r>
    </w:p>
    <w:p>
      <w:pPr>
        <w:spacing w:line="360" w:lineRule="auto"/>
        <w:ind w:firstLine="435"/>
      </w:pPr>
      <w:r>
        <w:rPr>
          <w:rFonts w:hint="eastAsia"/>
        </w:rPr>
        <w:t>13.第①段里，作者为什么说“月亮是别在乡村的一枚徽章”？依据文章②③段的内容，简要说明原因。(6 分)</w:t>
      </w:r>
    </w:p>
    <w:p>
      <w:pPr>
        <w:spacing w:line="360" w:lineRule="auto"/>
        <w:ind w:firstLine="435"/>
      </w:pPr>
    </w:p>
    <w:p>
      <w:pPr>
        <w:spacing w:line="360" w:lineRule="auto"/>
        <w:ind w:firstLine="435"/>
      </w:pPr>
      <w:r>
        <w:rPr>
          <w:rFonts w:hint="eastAsia"/>
        </w:rPr>
        <w:t>14.</w:t>
      </w:r>
      <w:r>
        <w:rPr>
          <w:rFonts w:hint="eastAsia" w:ascii="宋体" w:hAnsi="宋体"/>
        </w:rPr>
        <w:t>依据②③④</w:t>
      </w:r>
      <w:r>
        <w:rPr>
          <w:rFonts w:hint="eastAsia"/>
        </w:rPr>
        <w:t>段的内容，用精练的语言简要概括文中描写的“城里月亮”和“乡村月亮”的特点。(6分)</w:t>
      </w:r>
    </w:p>
    <w:p>
      <w:pPr>
        <w:spacing w:line="360" w:lineRule="auto"/>
        <w:ind w:firstLine="435"/>
      </w:pPr>
    </w:p>
    <w:p>
      <w:pPr>
        <w:spacing w:line="360" w:lineRule="auto"/>
        <w:ind w:firstLine="435"/>
      </w:pPr>
      <w:r>
        <w:rPr>
          <w:rFonts w:hint="eastAsia"/>
        </w:rPr>
        <w:t>15.第</w:t>
      </w:r>
      <w:r>
        <w:rPr>
          <w:rFonts w:hint="eastAsia" w:ascii="宋体" w:hAnsi="宋体"/>
        </w:rPr>
        <w:t>④</w:t>
      </w:r>
      <w:r>
        <w:rPr>
          <w:rFonts w:hint="eastAsia"/>
        </w:rPr>
        <w:t>段里，作者为什么说城市的夜晚是“黑暗的白天”？“我熬过了漫长而严重的缺月症”，从这一句中可以看出，作者对城里的生活抱有怎样的态度？(4分)</w:t>
      </w:r>
    </w:p>
    <w:p>
      <w:pPr>
        <w:spacing w:line="360" w:lineRule="auto"/>
        <w:ind w:firstLine="435"/>
      </w:pPr>
    </w:p>
    <w:p>
      <w:pPr>
        <w:spacing w:line="360" w:lineRule="auto"/>
        <w:ind w:firstLine="435"/>
      </w:pPr>
      <w:r>
        <w:rPr>
          <w:rFonts w:hint="eastAsia"/>
        </w:rPr>
        <w:t>16.第⑤段里，作者在描写对乡下夜晚星空的感受时，也表达了对人与自然关系的思考，简要说说，作者表达了怎样的思考？(6分)</w:t>
      </w:r>
    </w:p>
    <w:p>
      <w:pPr>
        <w:spacing w:line="360" w:lineRule="auto"/>
        <w:ind w:firstLine="435"/>
      </w:pPr>
      <w:r>
        <w:rPr>
          <w:rFonts w:hint="eastAsia"/>
        </w:rPr>
        <w:t>六、(8 分)</w:t>
      </w:r>
    </w:p>
    <w:p>
      <w:pPr>
        <w:spacing w:line="360" w:lineRule="auto"/>
        <w:ind w:firstLine="435"/>
      </w:pPr>
      <w:r>
        <w:rPr>
          <w:rFonts w:hint="eastAsia"/>
        </w:rPr>
        <w:t>根据要求完成17、18 题。</w:t>
      </w:r>
    </w:p>
    <w:p>
      <w:pPr>
        <w:spacing w:line="360" w:lineRule="auto"/>
        <w:ind w:firstLine="435"/>
      </w:pPr>
      <w:r>
        <w:rPr>
          <w:rFonts w:hint="eastAsia"/>
        </w:rPr>
        <w:t>食品安全一直是社会关注的热点问题。学校决定以“我与食品安全”为主题，开展语文综合性学习活动。</w:t>
      </w:r>
    </w:p>
    <w:p>
      <w:pPr>
        <w:spacing w:line="360" w:lineRule="auto"/>
        <w:ind w:firstLine="435"/>
      </w:pPr>
      <w:r>
        <w:rPr>
          <w:rFonts w:hint="eastAsia"/>
        </w:rPr>
        <w:t>17.日常生活中，你认为自己在食品安全方面可以做些什么？请使用动词谓语句分条表述，不少于4条。《4分)</w:t>
      </w:r>
    </w:p>
    <w:p>
      <w:pPr>
        <w:spacing w:line="360" w:lineRule="auto"/>
        <w:ind w:firstLine="435"/>
      </w:pPr>
      <w:r>
        <w:rPr>
          <w:rFonts w:hint="eastAsia"/>
        </w:rPr>
        <w:t>注： 动词谓语句是由动词或动词性短语充当谓语的句子。如： (我们要) 保持对新鲜事物的好奇心。</w:t>
      </w:r>
    </w:p>
    <w:p>
      <w:pPr>
        <w:spacing w:line="360" w:lineRule="auto"/>
        <w:ind w:firstLine="435"/>
      </w:pPr>
    </w:p>
    <w:p>
      <w:pPr>
        <w:spacing w:line="360" w:lineRule="auto"/>
        <w:ind w:firstLine="435"/>
      </w:pPr>
      <w:r>
        <w:rPr>
          <w:rFonts w:hint="eastAsia"/>
        </w:rPr>
        <w:t>18. 民以食为天，食以安为先。在撰写有关食品安全的演讲稿中，你需要</w:t>
      </w:r>
      <w:r>
        <w:rPr>
          <w:rFonts w:hint="eastAsia"/>
        </w:rPr>
        <w:drawing>
          <wp:inline distT="0" distB="0" distL="0" distR="0">
            <wp:extent cx="20320" cy="17145"/>
            <wp:effectExtent l="1905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7779"/>
                    </a:xfrm>
                    <a:prstGeom prst="rect">
                      <a:avLst/>
                    </a:prstGeom>
                  </pic:spPr>
                </pic:pic>
              </a:graphicData>
            </a:graphic>
          </wp:inline>
        </w:drawing>
      </w:r>
      <w:r>
        <w:rPr>
          <w:rFonts w:hint="eastAsia"/>
        </w:rPr>
        <w:t>用一段话来阐述关注食品安全的意义，请以100~120字的篇幅表达出来。注意语言的简明、连贯、得体，注意符合演</w:t>
      </w:r>
      <w:r>
        <w:rPr>
          <w:rFonts w:hint="eastAsia"/>
        </w:rPr>
        <w:drawing>
          <wp:inline distT="0" distB="0" distL="0" distR="0">
            <wp:extent cx="17145" cy="20320"/>
            <wp:effectExtent l="19050" t="0" r="1271"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17779" cy="20320"/>
                    </a:xfrm>
                    <a:prstGeom prst="rect">
                      <a:avLst/>
                    </a:prstGeom>
                  </pic:spPr>
                </pic:pic>
              </a:graphicData>
            </a:graphic>
          </wp:inline>
        </w:drawing>
      </w:r>
      <w:r>
        <w:rPr>
          <w:rFonts w:hint="eastAsia"/>
        </w:rPr>
        <w:t>讲稿的语言特点。(4分)</w:t>
      </w:r>
    </w:p>
    <w:p>
      <w:pPr>
        <w:rPr>
          <w:rFonts w:asciiTheme="majorEastAsia" w:hAnsiTheme="majorEastAsia" w:eastAsiaTheme="majorEastAsia"/>
          <w:color w:val="FF0000"/>
          <w:sz w:val="22"/>
        </w:rPr>
      </w:pPr>
    </w:p>
    <w:p>
      <w:pPr>
        <w:spacing w:line="360" w:lineRule="auto"/>
        <w:ind w:firstLine="435"/>
      </w:pPr>
    </w:p>
    <w:p>
      <w:pPr>
        <w:spacing w:line="360" w:lineRule="auto"/>
        <w:ind w:firstLine="435"/>
      </w:pPr>
      <w:r>
        <w:rPr>
          <w:rFonts w:hint="eastAsia"/>
        </w:rPr>
        <w:t>七 (50分)</w:t>
      </w:r>
    </w:p>
    <w:p>
      <w:pPr>
        <w:spacing w:line="360" w:lineRule="auto"/>
        <w:ind w:firstLine="435"/>
      </w:pPr>
      <w:r>
        <w:rPr>
          <w:rFonts w:hint="eastAsia"/>
        </w:rPr>
        <w:t>19. 阅读下面的材料，按要求作文。(50分)</w:t>
      </w:r>
    </w:p>
    <w:p>
      <w:pPr>
        <w:spacing w:line="360" w:lineRule="auto"/>
        <w:ind w:firstLine="435"/>
      </w:pPr>
      <w:r>
        <w:rPr>
          <w:rFonts w:hint="eastAsia"/>
        </w:rPr>
        <w:t>世界以痛吻我，要我报之以歌。</w:t>
      </w:r>
    </w:p>
    <w:p>
      <w:pPr>
        <w:spacing w:line="360" w:lineRule="auto"/>
        <w:ind w:firstLine="435"/>
      </w:pPr>
      <w:r>
        <w:rPr>
          <w:rFonts w:hint="eastAsia"/>
        </w:rPr>
        <w:t xml:space="preserve">                          一一泰戈尔</w:t>
      </w:r>
    </w:p>
    <w:p>
      <w:pPr>
        <w:spacing w:line="360" w:lineRule="auto"/>
        <w:ind w:firstLine="435"/>
      </w:pPr>
      <w:r>
        <w:rPr>
          <w:rFonts w:hint="eastAsia"/>
        </w:rPr>
        <w:t>请你根据对上述文字的理解和思考，写一篇文章。</w:t>
      </w:r>
    </w:p>
    <w:p>
      <w:pPr>
        <w:spacing w:line="360" w:lineRule="auto"/>
        <w:ind w:firstLine="435"/>
      </w:pPr>
      <w:r>
        <w:rPr>
          <w:rFonts w:hint="eastAsia"/>
        </w:rPr>
        <w:t>要求：依据材料的整体语意立意，自拟标题，不少于600字。文中如果出现真实的姓名或狡名，请以化名代替。</w:t>
      </w:r>
    </w:p>
    <w:p>
      <w:pPr>
        <w:widowControl/>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br w:type="page"/>
      </w:r>
      <w:bookmarkStart w:id="0" w:name="_GoBack"/>
      <w:bookmarkEnd w:id="0"/>
    </w:p>
    <w:p>
      <w:pPr>
        <w:widowControl/>
        <w:shd w:val="clear" w:color="auto" w:fill="FFFFFF"/>
        <w:spacing w:before="38" w:after="38"/>
        <w:jc w:val="left"/>
        <w:rPr>
          <w:rFonts w:asciiTheme="majorEastAsia" w:hAnsiTheme="majorEastAsia" w:eastAsiaTheme="majorEastAsia"/>
          <w:color w:val="FF0000"/>
          <w:kern w:val="0"/>
          <w:sz w:val="22"/>
        </w:rPr>
      </w:pPr>
    </w:p>
    <w:p>
      <w:pPr>
        <w:widowControl/>
        <w:shd w:val="clear" w:color="auto" w:fill="FFFFFF"/>
        <w:spacing w:before="38" w:after="38"/>
        <w:jc w:val="center"/>
        <w:rPr>
          <w:rFonts w:asciiTheme="majorEastAsia" w:hAnsiTheme="majorEastAsia" w:eastAsiaTheme="majorEastAsia"/>
          <w:color w:val="FF0000"/>
          <w:kern w:val="0"/>
          <w:sz w:val="22"/>
        </w:rPr>
      </w:pPr>
      <w:r>
        <w:rPr>
          <w:rFonts w:hint="eastAsia" w:asciiTheme="majorEastAsia" w:hAnsiTheme="majorEastAsia" w:eastAsiaTheme="majorEastAsia"/>
          <w:color w:val="FF0000"/>
          <w:kern w:val="0"/>
          <w:sz w:val="22"/>
        </w:rPr>
        <w:t>参考答案</w:t>
      </w:r>
    </w:p>
    <w:p>
      <w:pPr>
        <w:rPr>
          <w:rFonts w:asciiTheme="majorEastAsia" w:hAnsiTheme="majorEastAsia" w:eastAsiaTheme="majorEastAsia"/>
          <w:color w:val="FF0000"/>
          <w:sz w:val="22"/>
        </w:rPr>
      </w:pPr>
      <w:r>
        <w:rPr>
          <w:rFonts w:asciiTheme="majorEastAsia" w:hAnsiTheme="majorEastAsia" w:eastAsiaTheme="majorEastAsia"/>
          <w:color w:val="FF0000"/>
          <w:sz w:val="22"/>
        </w:rPr>
        <w:t>1. C（“绊”的正确读音应为“bàn”。 “荒谬绝纶”中的“纶”的正确写法应该是“伦”）</w:t>
      </w:r>
    </w:p>
    <w:p>
      <w:pPr>
        <w:rPr>
          <w:rFonts w:asciiTheme="majorEastAsia" w:hAnsiTheme="majorEastAsia" w:eastAsiaTheme="majorEastAsia"/>
          <w:color w:val="FF0000"/>
          <w:sz w:val="22"/>
        </w:rPr>
      </w:pPr>
      <w:r>
        <w:rPr>
          <w:rFonts w:asciiTheme="majorEastAsia" w:hAnsiTheme="majorEastAsia" w:eastAsiaTheme="majorEastAsia"/>
          <w:color w:val="FF0000"/>
          <w:sz w:val="22"/>
        </w:rPr>
        <w:t>2.D</w:t>
      </w:r>
      <w:r>
        <w:rPr>
          <w:rFonts w:hint="eastAsia" w:asciiTheme="majorEastAsia" w:hAnsiTheme="majorEastAsia" w:eastAsiaTheme="majorEastAsia"/>
          <w:color w:val="FF0000"/>
          <w:sz w:val="22"/>
        </w:rPr>
        <w:t xml:space="preserve"> （解析：阅读本段可以得知，本段的核心语意是，社会转型时期人们的道德困惑。困惑指向的是某一个具体的事情，而迷茫指向的是一个抽象的事物。第一句“道德趋于多元化”的语意表示“精神”后面应是一个多样的、抽象的事物。因此填迷茫。从第三句可以看出，第二个空应填疑虑，因为这里的语意是说扶起跌倒老人和爱心捐赠这两件事人们心中觉得还可能有别的结果。迟疑表示做一件事情迟迟无法决定，符合第四句话的语意。）</w:t>
      </w:r>
    </w:p>
    <w:p>
      <w:pPr>
        <w:rPr>
          <w:rFonts w:asciiTheme="majorEastAsia" w:hAnsiTheme="majorEastAsia" w:eastAsiaTheme="majorEastAsia"/>
          <w:color w:val="FF0000"/>
          <w:sz w:val="22"/>
        </w:rPr>
      </w:pPr>
      <w:r>
        <w:rPr>
          <w:rFonts w:asciiTheme="majorEastAsia" w:hAnsiTheme="majorEastAsia" w:eastAsiaTheme="majorEastAsia"/>
          <w:color w:val="FF0000"/>
          <w:sz w:val="22"/>
        </w:rPr>
        <w:t>3．B （句式杂糅，“这一结果靠的是三大运营商的共同努力取得的”应该是“这一结果靠的是三大运营商的共同努力”和“这一结果是三大运营商的共同努力取得的”的杂糅。）</w:t>
      </w:r>
    </w:p>
    <w:p>
      <w:pPr>
        <w:rPr>
          <w:rFonts w:asciiTheme="majorEastAsia" w:hAnsiTheme="majorEastAsia" w:eastAsiaTheme="majorEastAsia"/>
          <w:color w:val="FF0000"/>
          <w:sz w:val="22"/>
        </w:rPr>
      </w:pPr>
      <w:r>
        <w:rPr>
          <w:rFonts w:asciiTheme="majorEastAsia" w:hAnsiTheme="majorEastAsia" w:eastAsiaTheme="majorEastAsia"/>
          <w:color w:val="FF0000"/>
          <w:sz w:val="22"/>
        </w:rPr>
        <w:t>4．A （冒号管到“激情”后，“激情”后应用句号）</w:t>
      </w:r>
    </w:p>
    <w:p>
      <w:pPr>
        <w:rPr>
          <w:rFonts w:asciiTheme="majorEastAsia" w:hAnsiTheme="majorEastAsia" w:eastAsiaTheme="majorEastAsia"/>
          <w:color w:val="FF0000"/>
          <w:sz w:val="22"/>
        </w:rPr>
      </w:pPr>
      <w:r>
        <w:rPr>
          <w:rFonts w:asciiTheme="majorEastAsia" w:hAnsiTheme="majorEastAsia" w:eastAsiaTheme="majorEastAsia"/>
          <w:color w:val="FF0000"/>
          <w:sz w:val="22"/>
        </w:rPr>
        <w:t>5．C</w:t>
      </w:r>
      <w:r>
        <w:rPr>
          <w:rFonts w:hint="eastAsia" w:asciiTheme="majorEastAsia" w:hAnsiTheme="majorEastAsia" w:eastAsiaTheme="majorEastAsia"/>
          <w:color w:val="FF0000"/>
          <w:sz w:val="22"/>
        </w:rPr>
        <w:t xml:space="preserve"> （解析：综合本文各段来看，本篇文章的话题是“公德教育”。）</w:t>
      </w:r>
    </w:p>
    <w:p>
      <w:pPr>
        <w:rPr>
          <w:rFonts w:asciiTheme="majorEastAsia" w:hAnsiTheme="majorEastAsia" w:eastAsiaTheme="majorEastAsia"/>
          <w:color w:val="FF0000"/>
          <w:sz w:val="22"/>
        </w:rPr>
      </w:pPr>
      <w:r>
        <w:rPr>
          <w:rFonts w:asciiTheme="majorEastAsia" w:hAnsiTheme="majorEastAsia" w:eastAsiaTheme="majorEastAsia"/>
          <w:color w:val="FF0000"/>
          <w:sz w:val="22"/>
        </w:rPr>
        <w:t>6.D（表述的主语不应是“孩子”，且</w:t>
      </w:r>
      <w:r>
        <w:rPr>
          <w:rFonts w:hint="eastAsia" w:asciiTheme="majorEastAsia" w:hAnsiTheme="majorEastAsia" w:eastAsiaTheme="majorEastAsia"/>
          <w:color w:val="FF0000"/>
          <w:sz w:val="22"/>
        </w:rPr>
        <w:t>原文中说的是“……如果事发突然恰又在荒郊野外，甚至不会有道德评价”，选</w:t>
      </w:r>
      <w:r>
        <w:rPr>
          <w:rFonts w:hint="eastAsia" w:asciiTheme="majorEastAsia" w:hAnsiTheme="majorEastAsia" w:eastAsiaTheme="majorEastAsia"/>
          <w:color w:val="FF0000"/>
          <w:sz w:val="22"/>
        </w:rPr>
        <w:drawing>
          <wp:inline distT="0" distB="0" distL="0" distR="0">
            <wp:extent cx="22225" cy="22225"/>
            <wp:effectExtent l="1905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22859" cy="22859"/>
                    </a:xfrm>
                    <a:prstGeom prst="rect">
                      <a:avLst/>
                    </a:prstGeom>
                  </pic:spPr>
                </pic:pic>
              </a:graphicData>
            </a:graphic>
          </wp:inline>
        </w:drawing>
      </w:r>
      <w:r>
        <w:rPr>
          <w:rFonts w:hint="eastAsia" w:asciiTheme="majorEastAsia" w:hAnsiTheme="majorEastAsia" w:eastAsiaTheme="majorEastAsia"/>
          <w:color w:val="FF0000"/>
          <w:sz w:val="22"/>
        </w:rPr>
        <w:t>项与原文语意不符。从本段的核心语意角度出发，这一句话主要想表达的意思是，没</w:t>
      </w:r>
      <w:r>
        <w:rPr>
          <w:rFonts w:hint="eastAsia" w:asciiTheme="majorEastAsia" w:hAnsiTheme="majorEastAsia" w:eastAsiaTheme="majorEastAsia"/>
          <w:color w:val="FF0000"/>
          <w:sz w:val="22"/>
        </w:rPr>
        <w:drawing>
          <wp:inline distT="0" distB="0" distL="0" distR="0">
            <wp:extent cx="23495" cy="17145"/>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24129" cy="17779"/>
                    </a:xfrm>
                    <a:prstGeom prst="rect">
                      <a:avLst/>
                    </a:prstGeom>
                  </pic:spPr>
                </pic:pic>
              </a:graphicData>
            </a:graphic>
          </wp:inline>
        </w:drawing>
      </w:r>
      <w:r>
        <w:rPr>
          <w:rFonts w:hint="eastAsia" w:asciiTheme="majorEastAsia" w:hAnsiTheme="majorEastAsia" w:eastAsiaTheme="majorEastAsia"/>
          <w:color w:val="FF0000"/>
          <w:sz w:val="22"/>
        </w:rPr>
        <w:t>有一个规则明确的公共场所，公德教育也就无从谈起，而不是私德与公德之分。</w:t>
      </w:r>
      <w:r>
        <w:rPr>
          <w:rFonts w:asciiTheme="majorEastAsia" w:hAnsiTheme="majorEastAsia" w:eastAsiaTheme="majorEastAsia"/>
          <w:color w:val="FF0000"/>
          <w:sz w:val="22"/>
        </w:rPr>
        <w:t>）</w:t>
      </w:r>
    </w:p>
    <w:p>
      <w:pPr>
        <w:spacing w:line="360" w:lineRule="auto"/>
        <w:ind w:firstLine="435"/>
      </w:pPr>
      <w:r>
        <w:rPr>
          <w:rFonts w:asciiTheme="majorEastAsia" w:hAnsiTheme="majorEastAsia" w:eastAsiaTheme="majorEastAsia"/>
          <w:color w:val="FF0000"/>
          <w:sz w:val="22"/>
        </w:rPr>
        <w:t>7.B（此处的“赋权”，是指制定规则的权力，</w:t>
      </w:r>
      <w:r>
        <w:rPr>
          <w:rFonts w:hint="eastAsia" w:asciiTheme="majorEastAsia" w:hAnsiTheme="majorEastAsia" w:eastAsiaTheme="majorEastAsia"/>
          <w:color w:val="FF0000"/>
          <w:sz w:val="22"/>
        </w:rPr>
        <w:t xml:space="preserve"> “使之对公德行为具有执法权”在文章中找不到与之匹配的语意，给公共场所赋权是为了让公共场所具备更明确的规则，具有更多对公德行为进行裁量的空间</w:t>
      </w:r>
    </w:p>
    <w:p>
      <w:pPr>
        <w:rPr>
          <w:rFonts w:asciiTheme="majorEastAsia" w:hAnsiTheme="majorEastAsia" w:eastAsiaTheme="majorEastAsia"/>
          <w:color w:val="FF0000"/>
          <w:sz w:val="22"/>
        </w:rPr>
      </w:pPr>
      <w:r>
        <w:rPr>
          <w:rFonts w:asciiTheme="majorEastAsia" w:hAnsiTheme="majorEastAsia" w:eastAsiaTheme="majorEastAsia"/>
          <w:color w:val="FF0000"/>
          <w:sz w:val="22"/>
        </w:rPr>
        <w:t>8.D(致：达到；治：好的社会秩序。致治：达到国家安定</w:t>
      </w:r>
      <w:r>
        <w:rPr>
          <w:rFonts w:hint="eastAsia" w:asciiTheme="majorEastAsia" w:hAnsiTheme="majorEastAsia" w:eastAsiaTheme="majorEastAsia"/>
          <w:color w:val="FF0000"/>
          <w:sz w:val="22"/>
        </w:rPr>
        <w:t>，达到好的统治的意思，而不是管理统治。</w:t>
      </w:r>
      <w:r>
        <w:rPr>
          <w:rFonts w:asciiTheme="majorEastAsia" w:hAnsiTheme="majorEastAsia" w:eastAsiaTheme="majorEastAsia"/>
          <w:color w:val="FF0000"/>
          <w:sz w:val="22"/>
        </w:rPr>
        <w:t>)</w:t>
      </w:r>
    </w:p>
    <w:p>
      <w:pPr>
        <w:rPr>
          <w:rFonts w:asciiTheme="majorEastAsia" w:hAnsiTheme="majorEastAsia" w:eastAsiaTheme="majorEastAsia"/>
          <w:color w:val="FF0000"/>
          <w:sz w:val="22"/>
        </w:rPr>
      </w:pPr>
      <w:r>
        <w:rPr>
          <w:rFonts w:asciiTheme="majorEastAsia" w:hAnsiTheme="majorEastAsia" w:eastAsiaTheme="majorEastAsia"/>
          <w:color w:val="FF0000"/>
          <w:sz w:val="22"/>
        </w:rPr>
        <w:t>9.B</w:t>
      </w:r>
      <w:r>
        <w:rPr>
          <w:rFonts w:hint="eastAsia" w:asciiTheme="majorEastAsia" w:hAnsiTheme="majorEastAsia" w:eastAsiaTheme="majorEastAsia"/>
          <w:color w:val="FF0000"/>
          <w:sz w:val="22"/>
        </w:rPr>
        <w:t xml:space="preserve"> （解析：“诏”为动词，所以这里应该隔开；“卒”这里表示死去的意思，所以应该与前面的内容隔开；“事未毕”这里</w:t>
      </w:r>
      <w:r>
        <w:rPr>
          <w:rFonts w:hint="eastAsia" w:asciiTheme="majorEastAsia" w:hAnsiTheme="majorEastAsia" w:eastAsiaTheme="majorEastAsia"/>
          <w:color w:val="FF0000"/>
          <w:sz w:val="22"/>
        </w:rPr>
        <w:drawing>
          <wp:inline distT="0" distB="0" distL="0" distR="0">
            <wp:extent cx="15240" cy="15875"/>
            <wp:effectExtent l="19050" t="0" r="381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6509"/>
                    </a:xfrm>
                    <a:prstGeom prst="rect">
                      <a:avLst/>
                    </a:prstGeom>
                  </pic:spPr>
                </pic:pic>
              </a:graphicData>
            </a:graphic>
          </wp:inline>
        </w:drawing>
      </w:r>
      <w:r>
        <w:rPr>
          <w:rFonts w:hint="eastAsia" w:asciiTheme="majorEastAsia" w:hAnsiTheme="majorEastAsia" w:eastAsiaTheme="majorEastAsia"/>
          <w:color w:val="FF0000"/>
          <w:sz w:val="22"/>
        </w:rPr>
        <w:t>的“事”指代的是前面“减价之事”，所以应该隔开。）</w:t>
      </w:r>
    </w:p>
    <w:p>
      <w:pPr>
        <w:rPr>
          <w:rFonts w:asciiTheme="majorEastAsia" w:hAnsiTheme="majorEastAsia" w:eastAsiaTheme="majorEastAsia"/>
          <w:color w:val="FF0000"/>
          <w:sz w:val="22"/>
        </w:rPr>
      </w:pPr>
      <w:r>
        <w:rPr>
          <w:rFonts w:asciiTheme="majorEastAsia" w:hAnsiTheme="majorEastAsia" w:eastAsiaTheme="majorEastAsia"/>
          <w:color w:val="FF0000"/>
          <w:sz w:val="22"/>
        </w:rPr>
        <w:t>10.D（孟简处理政事是不拘泥于簿书法令）</w:t>
      </w:r>
    </w:p>
    <w:p>
      <w:pPr>
        <w:rPr>
          <w:rFonts w:asciiTheme="majorEastAsia" w:hAnsiTheme="majorEastAsia" w:eastAsiaTheme="majorEastAsia"/>
          <w:color w:val="FF0000"/>
          <w:sz w:val="22"/>
        </w:rPr>
      </w:pPr>
      <w:r>
        <w:rPr>
          <w:rFonts w:asciiTheme="majorEastAsia" w:hAnsiTheme="majorEastAsia" w:eastAsiaTheme="majorEastAsia"/>
          <w:color w:val="FF0000"/>
          <w:sz w:val="22"/>
        </w:rPr>
        <w:t>11.当时他虽然因谗言被贬逐，但不满之意并未表现在言词和神色上。（“见”“形”“辞色”各1分，句意正确1分。共4分）</w:t>
      </w:r>
    </w:p>
    <w:p>
      <w:pPr>
        <w:rPr>
          <w:rFonts w:asciiTheme="majorEastAsia" w:hAnsiTheme="majorEastAsia" w:eastAsiaTheme="majorEastAsia"/>
          <w:color w:val="FF0000"/>
          <w:sz w:val="22"/>
        </w:rPr>
      </w:pPr>
      <w:r>
        <w:rPr>
          <w:rFonts w:asciiTheme="majorEastAsia" w:hAnsiTheme="majorEastAsia" w:eastAsiaTheme="majorEastAsia"/>
          <w:color w:val="FF0000"/>
          <w:sz w:val="22"/>
        </w:rPr>
        <w:t>【参考译文】</w:t>
      </w:r>
    </w:p>
    <w:p>
      <w:pPr>
        <w:ind w:firstLine="420"/>
        <w:rPr>
          <w:rFonts w:asciiTheme="majorEastAsia" w:hAnsiTheme="majorEastAsia" w:eastAsiaTheme="majorEastAsia"/>
          <w:color w:val="FF0000"/>
          <w:sz w:val="22"/>
        </w:rPr>
      </w:pPr>
      <w:r>
        <w:rPr>
          <w:rFonts w:asciiTheme="majorEastAsia" w:hAnsiTheme="majorEastAsia" w:eastAsiaTheme="majorEastAsia"/>
          <w:color w:val="FF0000"/>
          <w:sz w:val="22"/>
        </w:rPr>
        <w:t>耶律孟简，字复易。孟简生性聪慧。六岁，父亲早晨去打猎，让他写一首《晓天星月诗》，孟简很快写完，父亲十分惊奇。成年后，擅长写文章。大康初(1075年)，枢密使耶律乙辛因为奸诈阴险窃夺权柄，被调出京城任中京留守，孟简与耶律庶箴曾上表庆贺这件事。不久，乙辛官复原职，衔恨于他，把他贬为磁窑关巡官。当时他虽然因谗言被贬逐，但不满之意并未表现在言词和神色上。遇到林泉胜地，他总是终日游玩，忘记回家。次年(1076)，流放到保州。等到听说皇太子被杀害，哀痛不已，写诗哀悼，写有《放怀诗》二十首。大康年间(1075～1084)，才得以回归乡里。到朝中上表说：“本朝建国以来，将近二百年，应该编修国史以流传后世。”于是编撰耶律曷鲁、屋质、休哥三人的事迹进献给皇上。皇上下令设置史局编修国史。乾统年间(1101～1110)，升任为六院部太保。处事不拘泥于法律条文，时人多嘲笑他迂腐。孟简知道后说：“上古没有簿书法令，而天下大治。大抵簿书法令，恰恰容易滋长邪恶和侥幸之心，而并非是圣人实现太平盛世之根本。”改任高州观察使，修造学校，招收学生。升任昭德军节度使。因为中京闹饥荒，皇上诏令他与学士刘嗣昌以低价出售粟米。事情还未完结，就去世了。</w:t>
      </w:r>
    </w:p>
    <w:p>
      <w:pPr>
        <w:rPr>
          <w:rFonts w:asciiTheme="majorEastAsia" w:hAnsiTheme="majorEastAsia" w:eastAsiaTheme="majorEastAsia"/>
          <w:color w:val="FF0000"/>
          <w:sz w:val="22"/>
        </w:rPr>
      </w:pPr>
    </w:p>
    <w:p>
      <w:pPr>
        <w:rPr>
          <w:rFonts w:asciiTheme="majorEastAsia" w:hAnsiTheme="majorEastAsia" w:eastAsiaTheme="majorEastAsia"/>
          <w:color w:val="FF0000"/>
          <w:sz w:val="22"/>
        </w:rPr>
      </w:pPr>
      <w:r>
        <w:rPr>
          <w:rFonts w:asciiTheme="majorEastAsia" w:hAnsiTheme="majorEastAsia" w:eastAsiaTheme="majorEastAsia"/>
          <w:color w:val="FF0000"/>
          <w:sz w:val="22"/>
        </w:rPr>
        <w:t>12．（1）曾益其所不能（2）大庇天下寒士俱欢颜（3）尽日不能忘</w:t>
      </w:r>
    </w:p>
    <w:p>
      <w:pPr>
        <w:rPr>
          <w:rFonts w:asciiTheme="majorEastAsia" w:hAnsiTheme="majorEastAsia" w:eastAsiaTheme="majorEastAsia"/>
          <w:color w:val="FF0000"/>
          <w:sz w:val="22"/>
        </w:rPr>
      </w:pPr>
      <w:r>
        <w:rPr>
          <w:rFonts w:asciiTheme="majorEastAsia" w:hAnsiTheme="majorEastAsia" w:eastAsiaTheme="majorEastAsia"/>
          <w:color w:val="FF0000"/>
          <w:sz w:val="22"/>
        </w:rPr>
        <w:t>（每空2分，错一字不得分）</w:t>
      </w:r>
    </w:p>
    <w:p>
      <w:pPr>
        <w:rPr>
          <w:rFonts w:asciiTheme="majorEastAsia" w:hAnsiTheme="majorEastAsia" w:eastAsiaTheme="majorEastAsia"/>
          <w:color w:val="FF0000"/>
          <w:sz w:val="22"/>
        </w:rPr>
      </w:pPr>
    </w:p>
    <w:p>
      <w:pPr>
        <w:rPr>
          <w:rFonts w:asciiTheme="majorEastAsia" w:hAnsiTheme="majorEastAsia" w:eastAsiaTheme="majorEastAsia"/>
          <w:color w:val="FF0000"/>
          <w:sz w:val="22"/>
        </w:rPr>
      </w:pPr>
      <w:r>
        <w:rPr>
          <w:rFonts w:hint="eastAsia" w:asciiTheme="majorEastAsia" w:hAnsiTheme="majorEastAsia" w:eastAsiaTheme="majorEastAsia"/>
          <w:color w:val="FF0000"/>
          <w:sz w:val="22"/>
        </w:rPr>
        <w:t>13、由于城市的生活环境，城市的月亮容易被人们忽略；而在乡村，月亮展现了它的美并成为了人们生活中重要的一部分。</w:t>
      </w:r>
    </w:p>
    <w:p>
      <w:pPr>
        <w:rPr>
          <w:rFonts w:asciiTheme="majorEastAsia" w:hAnsiTheme="majorEastAsia" w:eastAsiaTheme="majorEastAsia"/>
          <w:color w:val="FF0000"/>
          <w:sz w:val="22"/>
        </w:rPr>
      </w:pPr>
      <w:r>
        <w:rPr>
          <w:rFonts w:hint="eastAsia" w:asciiTheme="majorEastAsia" w:hAnsiTheme="majorEastAsia" w:eastAsiaTheme="majorEastAsia"/>
          <w:color w:val="FF0000"/>
          <w:sz w:val="22"/>
        </w:rPr>
        <w:t>解析：考点为：以概括段意的方式来阐释因果事理逻辑。</w:t>
      </w:r>
    </w:p>
    <w:p>
      <w:pPr>
        <w:rPr>
          <w:rFonts w:asciiTheme="majorEastAsia" w:hAnsiTheme="majorEastAsia" w:eastAsiaTheme="majorEastAsia"/>
          <w:color w:val="FF0000"/>
          <w:sz w:val="22"/>
        </w:rPr>
      </w:pPr>
      <w:r>
        <w:rPr>
          <w:rFonts w:hint="eastAsia" w:asciiTheme="majorEastAsia" w:hAnsiTheme="majorEastAsia" w:eastAsiaTheme="majorEastAsia"/>
          <w:color w:val="FF0000"/>
          <w:sz w:val="22"/>
        </w:rPr>
        <w:t>14、城市的月亮：灰白、暗淡、容易被忽视；乡村：明亮的、灵动的。</w:t>
      </w:r>
    </w:p>
    <w:p>
      <w:pPr>
        <w:rPr>
          <w:rFonts w:asciiTheme="majorEastAsia" w:hAnsiTheme="majorEastAsia" w:eastAsiaTheme="majorEastAsia"/>
          <w:color w:val="FF0000"/>
          <w:sz w:val="22"/>
        </w:rPr>
      </w:pPr>
      <w:r>
        <w:rPr>
          <w:rFonts w:hint="eastAsia" w:asciiTheme="majorEastAsia" w:hAnsiTheme="majorEastAsia" w:eastAsiaTheme="majorEastAsia"/>
          <w:color w:val="FF0000"/>
          <w:sz w:val="22"/>
        </w:rPr>
        <w:t>解析：用形容词来概括事物的特点。从下位语意中概括上位语意。</w:t>
      </w:r>
    </w:p>
    <w:p>
      <w:pPr>
        <w:rPr>
          <w:rFonts w:asciiTheme="majorEastAsia" w:hAnsiTheme="majorEastAsia" w:eastAsiaTheme="majorEastAsia"/>
          <w:color w:val="FF0000"/>
          <w:sz w:val="22"/>
        </w:rPr>
      </w:pPr>
      <w:r>
        <w:rPr>
          <w:rFonts w:hint="eastAsia" w:asciiTheme="majorEastAsia" w:hAnsiTheme="majorEastAsia" w:eastAsiaTheme="majorEastAsia"/>
          <w:color w:val="FF0000"/>
          <w:sz w:val="22"/>
        </w:rPr>
        <w:t>15、因为城市里的夜晚是没有月光的，没有月光的夜晚不是真正的夜晚，只能算得上黑暗的白天。</w:t>
      </w:r>
    </w:p>
    <w:p>
      <w:pPr>
        <w:rPr>
          <w:rFonts w:asciiTheme="majorEastAsia" w:hAnsiTheme="majorEastAsia" w:eastAsiaTheme="majorEastAsia"/>
          <w:color w:val="FF0000"/>
          <w:sz w:val="22"/>
        </w:rPr>
      </w:pPr>
      <w:r>
        <w:rPr>
          <w:rFonts w:hint="eastAsia" w:asciiTheme="majorEastAsia" w:hAnsiTheme="majorEastAsia" w:eastAsiaTheme="majorEastAsia"/>
          <w:color w:val="FF0000"/>
          <w:sz w:val="22"/>
        </w:rPr>
        <w:t>态度：厌倦、失望、排斥、逃避</w:t>
      </w:r>
    </w:p>
    <w:p>
      <w:pPr>
        <w:rPr>
          <w:rFonts w:asciiTheme="majorEastAsia" w:hAnsiTheme="majorEastAsia" w:eastAsiaTheme="majorEastAsia"/>
          <w:color w:val="FF0000"/>
          <w:sz w:val="22"/>
        </w:rPr>
      </w:pPr>
      <w:r>
        <w:rPr>
          <w:rFonts w:hint="eastAsia" w:asciiTheme="majorEastAsia" w:hAnsiTheme="majorEastAsia" w:eastAsiaTheme="majorEastAsia"/>
          <w:color w:val="FF0000"/>
          <w:sz w:val="22"/>
        </w:rPr>
        <w:t>解析：第一问考的是对因果事理逻辑的阐释；第二问考的是对作者情感态度的把握。</w:t>
      </w:r>
    </w:p>
    <w:p>
      <w:pPr>
        <w:rPr>
          <w:rFonts w:asciiTheme="majorEastAsia" w:hAnsiTheme="majorEastAsia" w:eastAsiaTheme="majorEastAsia"/>
          <w:color w:val="FF0000"/>
          <w:sz w:val="22"/>
        </w:rPr>
      </w:pPr>
      <w:r>
        <w:rPr>
          <w:rFonts w:hint="eastAsia" w:asciiTheme="majorEastAsia" w:hAnsiTheme="majorEastAsia" w:eastAsiaTheme="majorEastAsia"/>
          <w:color w:val="FF0000"/>
          <w:sz w:val="22"/>
        </w:rPr>
        <w:t>16、自然是博大而永恒的，人类在自然界面前十分渺小，人类在宇宙中是永远孤单而无知的。人类需要敬畏自然、顺应自然。人在面对自然的时候内心应该无比虔诚。</w:t>
      </w:r>
    </w:p>
    <w:p>
      <w:pPr>
        <w:spacing w:line="360" w:lineRule="auto"/>
        <w:ind w:firstLine="435"/>
      </w:pPr>
      <w:r>
        <w:rPr>
          <w:rFonts w:hint="eastAsia" w:asciiTheme="majorEastAsia" w:hAnsiTheme="majorEastAsia" w:eastAsiaTheme="majorEastAsia"/>
          <w:color w:val="FF0000"/>
          <w:sz w:val="22"/>
        </w:rPr>
        <w:t>解析：本题考对本文主旨的理</w:t>
      </w:r>
    </w:p>
    <w:p>
      <w:pPr>
        <w:rPr>
          <w:rFonts w:asciiTheme="majorEastAsia" w:hAnsiTheme="majorEastAsia" w:eastAsiaTheme="majorEastAsia"/>
          <w:color w:val="FF0000"/>
          <w:sz w:val="22"/>
        </w:rPr>
      </w:pPr>
      <w:r>
        <w:rPr>
          <w:rFonts w:asciiTheme="majorEastAsia" w:hAnsiTheme="majorEastAsia" w:eastAsiaTheme="majorEastAsia"/>
          <w:color w:val="FF0000"/>
          <w:sz w:val="22"/>
        </w:rPr>
        <w:t>17.共4分。答案应该从“我”的角度表述，与食品安全有关，是一种行为，是用动词谓语句来表述。答对一条得1分。</w:t>
      </w:r>
    </w:p>
    <w:p>
      <w:pPr>
        <w:rPr>
          <w:rFonts w:asciiTheme="majorEastAsia" w:hAnsiTheme="majorEastAsia" w:eastAsiaTheme="majorEastAsia"/>
          <w:color w:val="FF0000"/>
          <w:sz w:val="22"/>
        </w:rPr>
      </w:pPr>
      <w:r>
        <w:rPr>
          <w:rFonts w:asciiTheme="majorEastAsia" w:hAnsiTheme="majorEastAsia" w:eastAsiaTheme="majorEastAsia"/>
          <w:color w:val="FF0000"/>
          <w:sz w:val="22"/>
        </w:rPr>
        <w:t>示例：①了解与食品安全相关的法律法规</w:t>
      </w:r>
      <w:r>
        <w:rPr>
          <w:rFonts w:asciiTheme="majorEastAsia" w:hAnsiTheme="majorEastAsia" w:eastAsiaTheme="majorEastAsia"/>
          <w:color w:val="FFFFFF"/>
          <w:sz w:val="4"/>
        </w:rPr>
        <w:t>[来源:Zxxk.Com]</w:t>
      </w:r>
    </w:p>
    <w:p>
      <w:pPr>
        <w:rPr>
          <w:rFonts w:asciiTheme="majorEastAsia" w:hAnsiTheme="majorEastAsia" w:eastAsiaTheme="majorEastAsia"/>
          <w:color w:val="FF0000"/>
          <w:sz w:val="22"/>
        </w:rPr>
      </w:pPr>
      <w:r>
        <w:rPr>
          <w:rFonts w:asciiTheme="majorEastAsia" w:hAnsiTheme="majorEastAsia" w:eastAsiaTheme="majorEastAsia"/>
          <w:color w:val="FF0000"/>
          <w:sz w:val="22"/>
        </w:rPr>
        <w:t>②举报违反食品安全相关规定的不良商家</w:t>
      </w:r>
    </w:p>
    <w:p>
      <w:pPr>
        <w:rPr>
          <w:rFonts w:asciiTheme="majorEastAsia" w:hAnsiTheme="majorEastAsia" w:eastAsiaTheme="majorEastAsia"/>
          <w:color w:val="FF0000"/>
          <w:sz w:val="22"/>
        </w:rPr>
      </w:pPr>
      <w:r>
        <w:rPr>
          <w:rFonts w:asciiTheme="majorEastAsia" w:hAnsiTheme="majorEastAsia" w:eastAsiaTheme="majorEastAsia"/>
          <w:color w:val="FF0000"/>
          <w:sz w:val="22"/>
        </w:rPr>
        <w:t>③拒绝购买“三无食品”</w:t>
      </w:r>
    </w:p>
    <w:p>
      <w:pPr>
        <w:rPr>
          <w:rFonts w:asciiTheme="majorEastAsia" w:hAnsiTheme="majorEastAsia" w:eastAsiaTheme="majorEastAsia"/>
          <w:color w:val="FF0000"/>
          <w:sz w:val="22"/>
        </w:rPr>
      </w:pPr>
      <w:r>
        <w:rPr>
          <w:rFonts w:asciiTheme="majorEastAsia" w:hAnsiTheme="majorEastAsia" w:eastAsiaTheme="majorEastAsia"/>
          <w:color w:val="FF0000"/>
          <w:sz w:val="22"/>
        </w:rPr>
        <w:t>④宣传食品安全相关的知识</w:t>
      </w:r>
    </w:p>
    <w:p>
      <w:pPr>
        <w:rPr>
          <w:rFonts w:asciiTheme="majorEastAsia" w:hAnsiTheme="majorEastAsia" w:eastAsiaTheme="majorEastAsia"/>
          <w:color w:val="FF0000"/>
          <w:sz w:val="22"/>
        </w:rPr>
      </w:pPr>
      <w:r>
        <w:rPr>
          <w:rFonts w:hint="eastAsia" w:asciiTheme="majorEastAsia" w:hAnsiTheme="majorEastAsia" w:eastAsiaTheme="majorEastAsia"/>
          <w:color w:val="FF0000"/>
          <w:sz w:val="22"/>
        </w:rPr>
        <w:t>解析：注意题目要求用“动词谓语句”来书写，从四个不同类型的行为角度来进行表述。</w:t>
      </w:r>
    </w:p>
    <w:p>
      <w:pPr>
        <w:widowControl/>
        <w:shd w:val="clear" w:color="auto" w:fill="FFFFFF"/>
        <w:spacing w:before="38" w:after="38"/>
        <w:jc w:val="left"/>
        <w:rPr>
          <w:rFonts w:asciiTheme="majorEastAsia" w:hAnsiTheme="majorEastAsia" w:eastAsiaTheme="majorEastAsia"/>
          <w:color w:val="FF0000"/>
          <w:kern w:val="0"/>
          <w:sz w:val="22"/>
        </w:rPr>
      </w:pPr>
    </w:p>
    <w:p>
      <w:pPr>
        <w:rPr>
          <w:rFonts w:asciiTheme="majorEastAsia" w:hAnsiTheme="majorEastAsia" w:eastAsiaTheme="majorEastAsia"/>
          <w:color w:val="FF0000"/>
          <w:sz w:val="22"/>
        </w:rPr>
      </w:pPr>
      <w:r>
        <w:rPr>
          <w:rFonts w:hint="eastAsia" w:asciiTheme="majorEastAsia" w:hAnsiTheme="majorEastAsia" w:eastAsiaTheme="majorEastAsia"/>
          <w:color w:val="FF0000"/>
          <w:sz w:val="22"/>
        </w:rPr>
        <w:t>18、示例：食品安全关系着每个人的切身利益。在食品相关法律还未完善的环境中，对食品安全的关注更显得尤为重要。食品安全关注着我们每个人的身体健康、家庭和谐，也关系着一个国家的长治久安。因此让我们携起手来，共同为食品安全献策献力吧！</w:t>
      </w:r>
    </w:p>
    <w:p>
      <w:pPr>
        <w:rPr>
          <w:rFonts w:asciiTheme="majorEastAsia" w:hAnsiTheme="majorEastAsia" w:eastAsiaTheme="majorEastAsia"/>
          <w:color w:val="FF0000"/>
          <w:sz w:val="22"/>
        </w:rPr>
      </w:pPr>
      <w:r>
        <w:rPr>
          <w:rFonts w:hint="eastAsia" w:asciiTheme="majorEastAsia" w:hAnsiTheme="majorEastAsia" w:eastAsiaTheme="majorEastAsia"/>
          <w:color w:val="FF0000"/>
          <w:sz w:val="22"/>
        </w:rPr>
        <w:t>解析：围绕意义展开来谈，可从食品安全的必要性、紧迫性、对个人的作用、对社会的作用等角度展开来写。</w:t>
      </w:r>
      <w:r>
        <w:rPr>
          <w:rFonts w:asciiTheme="majorEastAsia" w:hAnsiTheme="majorEastAsia" w:eastAsiaTheme="majorEastAsia"/>
          <w:color w:val="FF0000"/>
          <w:sz w:val="22"/>
        </w:rPr>
        <w:t>所讲内容涉及到关注食品安全的意义的，得2分；讲述意义的语言简明、连贯、得体，得2分。对“意义”不作是否深刻和全面的要求，只要涉及到即可。语言简明、连贯、得体得分以内容为前提，没有对应的内容就不得相应的语言分。</w:t>
      </w:r>
    </w:p>
    <w:p>
      <w:pPr>
        <w:widowControl/>
        <w:shd w:val="clear" w:color="auto" w:fill="FFFFFF"/>
        <w:spacing w:before="38" w:after="38"/>
        <w:jc w:val="left"/>
        <w:rPr>
          <w:rFonts w:asciiTheme="majorEastAsia" w:hAnsiTheme="majorEastAsia" w:eastAsiaTheme="majorEastAsia"/>
          <w:color w:val="FF0000"/>
          <w:kern w:val="0"/>
          <w:sz w:val="22"/>
        </w:rPr>
      </w:pPr>
    </w:p>
    <w:p>
      <w:pPr>
        <w:widowControl/>
        <w:shd w:val="clear" w:color="auto" w:fill="FFFFFF"/>
        <w:spacing w:before="38" w:after="38"/>
        <w:jc w:val="left"/>
        <w:rPr>
          <w:rFonts w:asciiTheme="majorEastAsia" w:hAnsiTheme="majorEastAsia" w:eastAsiaTheme="majorEastAsia"/>
          <w:color w:val="FF0000"/>
          <w:kern w:val="0"/>
          <w:sz w:val="22"/>
        </w:rPr>
      </w:pPr>
      <w:r>
        <w:rPr>
          <w:rFonts w:hint="eastAsia"/>
        </w:rPr>
        <w:t>19.</w:t>
      </w:r>
      <w:r>
        <w:rPr>
          <w:rFonts w:hint="eastAsia" w:asciiTheme="majorEastAsia" w:hAnsiTheme="majorEastAsia" w:eastAsiaTheme="majorEastAsia"/>
          <w:color w:val="FF0000"/>
          <w:kern w:val="0"/>
          <w:sz w:val="22"/>
        </w:rPr>
        <w:t>【</w:t>
      </w:r>
      <w:r>
        <w:rPr>
          <w:rFonts w:asciiTheme="majorEastAsia" w:hAnsiTheme="majorEastAsia" w:eastAsiaTheme="majorEastAsia"/>
          <w:color w:val="FF0000"/>
          <w:kern w:val="0"/>
          <w:sz w:val="22"/>
        </w:rPr>
        <w:t>题意】</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积极、乐观地面对生活中的灾难或人生的挫折，灾难或挫折会有助于成长。</w:t>
      </w:r>
    </w:p>
    <w:p>
      <w:pPr>
        <w:widowControl/>
        <w:shd w:val="clear" w:color="auto" w:fill="FFFFFF"/>
        <w:spacing w:before="38" w:after="38"/>
        <w:jc w:val="left"/>
        <w:rPr>
          <w:rFonts w:asciiTheme="majorEastAsia" w:hAnsiTheme="majorEastAsia" w:eastAsiaTheme="majorEastAsia"/>
          <w:color w:val="FF0000"/>
          <w:kern w:val="0"/>
          <w:sz w:val="22"/>
        </w:rPr>
      </w:pPr>
    </w:p>
    <w:p>
      <w:pPr>
        <w:widowControl/>
        <w:shd w:val="clear" w:color="auto" w:fill="FFFFFF"/>
        <w:spacing w:before="38" w:after="38"/>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【解析】</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题意应源于对泰戈尔的这一诗句的完整理解。“世界以痛吻我，要我报之以歌。”其中的“世界”可以理解为“生活”“环境”等语意；“痛”可以理解为“灾难”“困境”“挫折”“失败”等语意；“吻我”可以理解为“给我”“赐予我”“我遇上了”等语意；“要我”可以理解为“要求我”“我应该”等语意；“报之”可以理解为“回报”，偏重于态度，是相对于“痛吻”而言的；“歌”可以理解为“乐观”“积极”“感激”的人生态度。对本题题意的理解需要认识到“痛吻”在人生中的价值，这样就会自然地落脚到“报之以歌”的态度上。</w:t>
      </w:r>
    </w:p>
    <w:p>
      <w:pPr>
        <w:widowControl/>
        <w:shd w:val="clear" w:color="auto" w:fill="FFFFFF"/>
        <w:spacing w:before="38" w:after="38"/>
        <w:jc w:val="left"/>
        <w:rPr>
          <w:rFonts w:asciiTheme="majorEastAsia" w:hAnsiTheme="majorEastAsia" w:eastAsiaTheme="majorEastAsia"/>
          <w:color w:val="FF0000"/>
          <w:kern w:val="0"/>
          <w:sz w:val="22"/>
        </w:rPr>
      </w:pPr>
    </w:p>
    <w:p>
      <w:pPr>
        <w:widowControl/>
        <w:shd w:val="clear" w:color="auto" w:fill="FFFFFF"/>
        <w:spacing w:before="38" w:after="38"/>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【支撑要点】</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事件或材料能将“灾难（或困境、挫折、失败）”和“积极、乐观的态度”具体化，能将“灾难（或困境、挫折、失败）”对成长的价值和“积极、乐观的态度”的作用以具体的事例呈现出来，并能基于事实或事理，具体或是清晰地表现出这些语意内在的逻辑关系。</w:t>
      </w:r>
    </w:p>
    <w:p>
      <w:pPr>
        <w:widowControl/>
        <w:shd w:val="clear" w:color="auto" w:fill="FFFFFF"/>
        <w:spacing w:before="38" w:after="38"/>
        <w:jc w:val="left"/>
        <w:rPr>
          <w:rFonts w:asciiTheme="majorEastAsia" w:hAnsiTheme="majorEastAsia" w:eastAsiaTheme="majorEastAsia"/>
          <w:color w:val="FF0000"/>
          <w:kern w:val="0"/>
          <w:sz w:val="22"/>
        </w:rPr>
      </w:pPr>
    </w:p>
    <w:p>
      <w:pPr>
        <w:widowControl/>
        <w:shd w:val="clear" w:color="auto" w:fill="FFFFFF"/>
        <w:spacing w:before="38" w:after="38"/>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【评分标准】</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作文从“内容”和“表达”两个方面来评分。</w:t>
      </w:r>
    </w:p>
    <w:p>
      <w:pPr>
        <w:widowControl/>
        <w:shd w:val="clear" w:color="auto" w:fill="FFFFFF"/>
        <w:spacing w:before="38" w:after="38"/>
        <w:ind w:firstLine="323" w:firstLineChars="147"/>
        <w:jc w:val="left"/>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“内容”</w:t>
      </w:r>
      <w:r>
        <w:rPr>
          <w:rFonts w:asciiTheme="majorEastAsia" w:hAnsiTheme="majorEastAsia" w:eastAsiaTheme="majorEastAsia"/>
          <w:color w:val="FF0000"/>
          <w:kern w:val="0"/>
          <w:sz w:val="22"/>
        </w:rPr>
        <w:t>含两个方面：题意的表述和材料的支撑。题意应源自作文题目的整体语意，题意应鲜明，但表达上可以直白，也可以含蓄。材料的价值在于能恰当而完美地支撑题意。题意表述分为“正确”和“错误”两个层次，材料支撑分为“恰当”“缺陷”“错误”三个层次。依据题意和材料两个指标的不同层次，本次作文评分可分为六类文。</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一类文：题意正确，材料支撑恰当。</w:t>
      </w:r>
      <w:r>
        <w:rPr>
          <w:rFonts w:asciiTheme="majorEastAsia" w:hAnsiTheme="majorEastAsia" w:eastAsiaTheme="majorEastAsia"/>
          <w:color w:val="FFFFFF"/>
          <w:kern w:val="0"/>
          <w:sz w:val="4"/>
        </w:rPr>
        <w:t>[来源:Zxxk.Com]</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二类文：题意正确，材料支撑有缺陷。</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三类文：题意错误（但与材料相关），材料对该文主旨的支撑恰当。</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四类文：题意错误（但与材料相关），材料对该文主旨的支撑有</w:t>
      </w:r>
      <w:r>
        <w:rPr>
          <w:rFonts w:asciiTheme="majorEastAsia" w:hAnsiTheme="majorEastAsia" w:eastAsiaTheme="majorEastAsia"/>
          <w:color w:val="FF0000"/>
          <w:kern w:val="0"/>
          <w:sz w:val="22"/>
        </w:rPr>
        <w:drawing>
          <wp:inline distT="0" distB="0" distL="0" distR="0">
            <wp:extent cx="15875" cy="12700"/>
            <wp:effectExtent l="19050" t="0" r="2541"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16509" cy="12700"/>
                    </a:xfrm>
                    <a:prstGeom prst="rect">
                      <a:avLst/>
                    </a:prstGeom>
                  </pic:spPr>
                </pic:pic>
              </a:graphicData>
            </a:graphic>
          </wp:inline>
        </w:drawing>
      </w:r>
      <w:r>
        <w:rPr>
          <w:rFonts w:asciiTheme="majorEastAsia" w:hAnsiTheme="majorEastAsia" w:eastAsiaTheme="majorEastAsia"/>
          <w:color w:val="FF0000"/>
          <w:kern w:val="0"/>
          <w:sz w:val="22"/>
        </w:rPr>
        <w:t>缺陷。</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五类文：题意正确，材料不能支撑题意。</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六类文：题意错误（但与材料相关），材料不能支撑该文主旨。</w:t>
      </w:r>
    </w:p>
    <w:p>
      <w:pPr>
        <w:widowControl/>
        <w:shd w:val="clear" w:color="auto" w:fill="FFFFFF"/>
        <w:spacing w:before="38" w:after="38"/>
        <w:ind w:firstLine="431" w:firstLineChars="196"/>
        <w:jc w:val="left"/>
        <w:rPr>
          <w:rFonts w:asciiTheme="majorEastAsia" w:hAnsiTheme="majorEastAsia" w:eastAsiaTheme="majorEastAsia"/>
          <w:bCs/>
          <w:color w:val="FF0000"/>
          <w:kern w:val="0"/>
          <w:sz w:val="22"/>
        </w:rPr>
      </w:pPr>
    </w:p>
    <w:p>
      <w:pPr>
        <w:widowControl/>
        <w:shd w:val="clear" w:color="auto" w:fill="FFFFFF"/>
        <w:spacing w:before="38" w:after="38"/>
        <w:ind w:firstLine="431" w:firstLineChars="196"/>
        <w:jc w:val="left"/>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“表达”</w:t>
      </w:r>
      <w:r>
        <w:rPr>
          <w:rFonts w:asciiTheme="majorEastAsia" w:hAnsiTheme="majorEastAsia" w:eastAsiaTheme="majorEastAsia"/>
          <w:color w:val="FF0000"/>
          <w:kern w:val="0"/>
          <w:sz w:val="22"/>
        </w:rPr>
        <w:t>分为三个层次：优秀、合格、不合格。</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优秀：结构完整，文脉畅通，语言通顺（允许有极少错别字或病句），字迹清晰。</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合格：结构较完整，思路基本清晰（个别语句有游离现象），语言较通顺（允许有少量错别字或病句），字迹较清晰。</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不合格：结构不清，思路混乱，语言不通（有大量错别字和病句），严重影响语意的表达。</w:t>
      </w:r>
    </w:p>
    <w:p>
      <w:pPr>
        <w:widowControl/>
        <w:shd w:val="clear" w:color="auto" w:fill="FFFFFF"/>
        <w:spacing w:before="38" w:after="38"/>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 </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评价共设七个类别，一至六类文又分设上下两档。作文的“类别”以“内容”为依据来确定，“类别”的档次以“表达”为依据来确定。评卷时，先依据“内容”来确定不同的类别，再依据“表达”来确定上下档次</w:t>
      </w:r>
      <w:r>
        <w:rPr>
          <w:rFonts w:asciiTheme="majorEastAsia" w:hAnsiTheme="majorEastAsia" w:eastAsiaTheme="majorEastAsia"/>
          <w:color w:val="FF0000"/>
          <w:kern w:val="0"/>
          <w:sz w:val="22"/>
        </w:rPr>
        <w:drawing>
          <wp:inline distT="0" distB="0" distL="0" distR="0">
            <wp:extent cx="20320" cy="20320"/>
            <wp:effectExtent l="1905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0320"/>
                    </a:xfrm>
                    <a:prstGeom prst="rect">
                      <a:avLst/>
                    </a:prstGeom>
                  </pic:spPr>
                </pic:pic>
              </a:graphicData>
            </a:graphic>
          </wp:inline>
        </w:drawing>
      </w:r>
      <w:r>
        <w:rPr>
          <w:rFonts w:asciiTheme="majorEastAsia" w:hAnsiTheme="majorEastAsia" w:eastAsiaTheme="majorEastAsia"/>
          <w:color w:val="FF0000"/>
          <w:kern w:val="0"/>
          <w:sz w:val="22"/>
        </w:rPr>
        <w:t>。第七类只需从“表达”方面来评价，文章“表达”被评为“不合格”的则为第七类文。</w:t>
      </w:r>
    </w:p>
    <w:p>
      <w:pPr>
        <w:widowControl/>
        <w:shd w:val="clear" w:color="auto" w:fill="FFFFFF"/>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作文评分量表</w:t>
      </w:r>
    </w:p>
    <w:tbl>
      <w:tblPr>
        <w:tblStyle w:val="6"/>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30" w:type="dxa"/>
          <w:left w:w="30" w:type="dxa"/>
          <w:bottom w:w="30" w:type="dxa"/>
          <w:right w:w="30" w:type="dxa"/>
        </w:tblCellMar>
      </w:tblPr>
      <w:tblGrid>
        <w:gridCol w:w="974"/>
        <w:gridCol w:w="1524"/>
        <w:gridCol w:w="1552"/>
        <w:gridCol w:w="1255"/>
        <w:gridCol w:w="1551"/>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30" w:type="dxa"/>
            <w:left w:w="30" w:type="dxa"/>
            <w:bottom w:w="30" w:type="dxa"/>
            <w:right w:w="30" w:type="dxa"/>
          </w:tblCellMar>
        </w:tblPrEx>
        <w:trPr>
          <w:trHeight w:val="397" w:hRule="atLeast"/>
          <w:jc w:val="center"/>
        </w:trPr>
        <w:tc>
          <w:tcPr>
            <w:tcW w:w="974" w:type="dxa"/>
            <w:shd w:val="clear" w:color="auto" w:fill="FFFFFF"/>
            <w:tcMar>
              <w:top w:w="38" w:type="dxa"/>
              <w:left w:w="90" w:type="dxa"/>
              <w:bottom w:w="38" w:type="dxa"/>
              <w:right w:w="120" w:type="dxa"/>
            </w:tcMar>
            <w:vAlign w:val="center"/>
          </w:tcPr>
          <w:p>
            <w:pPr>
              <w:widowControl/>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类别</w:t>
            </w: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档次</w:t>
            </w:r>
          </w:p>
        </w:tc>
        <w:tc>
          <w:tcPr>
            <w:tcW w:w="1552"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题意表达</w:t>
            </w:r>
          </w:p>
        </w:tc>
        <w:tc>
          <w:tcPr>
            <w:tcW w:w="1255"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材料支撑</w:t>
            </w: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语言表达</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得分区间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一</w:t>
            </w:r>
            <w:r>
              <w:rPr>
                <w:rFonts w:asciiTheme="majorEastAsia" w:hAnsiTheme="majorEastAsia" w:eastAsiaTheme="majorEastAsia"/>
                <w:color w:val="FFFFFF"/>
                <w:kern w:val="0"/>
                <w:sz w:val="4"/>
              </w:rPr>
              <w:t>[来源:学科网ZXXK][来源:学+科+网Z+X+X+K]</w:t>
            </w: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上档</w:t>
            </w:r>
          </w:p>
        </w:tc>
        <w:tc>
          <w:tcPr>
            <w:tcW w:w="1552"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正确</w:t>
            </w:r>
          </w:p>
        </w:tc>
        <w:tc>
          <w:tcPr>
            <w:tcW w:w="1255"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恰当</w:t>
            </w: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优秀</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continue"/>
            <w:shd w:val="clear" w:color="auto" w:fill="FFFFFF"/>
            <w:vAlign w:val="center"/>
          </w:tcPr>
          <w:p>
            <w:pPr>
              <w:widowControl/>
              <w:jc w:val="left"/>
              <w:rPr>
                <w:rFonts w:asciiTheme="majorEastAsia" w:hAnsiTheme="majorEastAsia" w:eastAsiaTheme="majorEastAsia"/>
                <w:color w:val="FF0000"/>
                <w:kern w:val="0"/>
                <w:sz w:val="22"/>
              </w:rPr>
            </w:pP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下档</w:t>
            </w:r>
          </w:p>
        </w:tc>
        <w:tc>
          <w:tcPr>
            <w:tcW w:w="1552"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255"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合格</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49-46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二</w:t>
            </w: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上档</w:t>
            </w:r>
          </w:p>
        </w:tc>
        <w:tc>
          <w:tcPr>
            <w:tcW w:w="1552"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正确</w:t>
            </w:r>
          </w:p>
        </w:tc>
        <w:tc>
          <w:tcPr>
            <w:tcW w:w="1255"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缺陷</w:t>
            </w: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优秀</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45-42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continue"/>
            <w:shd w:val="clear" w:color="auto" w:fill="FFFFFF"/>
            <w:vAlign w:val="center"/>
          </w:tcPr>
          <w:p>
            <w:pPr>
              <w:widowControl/>
              <w:jc w:val="left"/>
              <w:rPr>
                <w:rFonts w:asciiTheme="majorEastAsia" w:hAnsiTheme="majorEastAsia" w:eastAsiaTheme="majorEastAsia"/>
                <w:color w:val="FF0000"/>
                <w:kern w:val="0"/>
                <w:sz w:val="22"/>
              </w:rPr>
            </w:pP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下档</w:t>
            </w:r>
          </w:p>
        </w:tc>
        <w:tc>
          <w:tcPr>
            <w:tcW w:w="1552"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255"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合格</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41-38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三</w:t>
            </w: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上档</w:t>
            </w:r>
          </w:p>
        </w:tc>
        <w:tc>
          <w:tcPr>
            <w:tcW w:w="1552"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错误（与材料相关）</w:t>
            </w:r>
          </w:p>
        </w:tc>
        <w:tc>
          <w:tcPr>
            <w:tcW w:w="1255"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恰当</w:t>
            </w: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优秀</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37-34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continue"/>
            <w:shd w:val="clear" w:color="auto" w:fill="FFFFFF"/>
            <w:vAlign w:val="center"/>
          </w:tcPr>
          <w:p>
            <w:pPr>
              <w:widowControl/>
              <w:jc w:val="left"/>
              <w:rPr>
                <w:rFonts w:asciiTheme="majorEastAsia" w:hAnsiTheme="majorEastAsia" w:eastAsiaTheme="majorEastAsia"/>
                <w:color w:val="FF0000"/>
                <w:kern w:val="0"/>
                <w:sz w:val="22"/>
              </w:rPr>
            </w:pP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下档</w:t>
            </w:r>
          </w:p>
        </w:tc>
        <w:tc>
          <w:tcPr>
            <w:tcW w:w="1552"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255"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合格</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33-30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四</w:t>
            </w: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上档</w:t>
            </w:r>
          </w:p>
        </w:tc>
        <w:tc>
          <w:tcPr>
            <w:tcW w:w="1552"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错误（与材料相关）</w:t>
            </w:r>
          </w:p>
        </w:tc>
        <w:tc>
          <w:tcPr>
            <w:tcW w:w="1255"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缺陷</w:t>
            </w: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优秀</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29-26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continue"/>
            <w:shd w:val="clear" w:color="auto" w:fill="FFFFFF"/>
            <w:vAlign w:val="center"/>
          </w:tcPr>
          <w:p>
            <w:pPr>
              <w:widowControl/>
              <w:jc w:val="left"/>
              <w:rPr>
                <w:rFonts w:asciiTheme="majorEastAsia" w:hAnsiTheme="majorEastAsia" w:eastAsiaTheme="majorEastAsia"/>
                <w:color w:val="FF0000"/>
                <w:kern w:val="0"/>
                <w:sz w:val="22"/>
              </w:rPr>
            </w:pP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下档</w:t>
            </w:r>
          </w:p>
        </w:tc>
        <w:tc>
          <w:tcPr>
            <w:tcW w:w="1552"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255"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合格</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25-22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五</w:t>
            </w: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上档</w:t>
            </w:r>
          </w:p>
        </w:tc>
        <w:tc>
          <w:tcPr>
            <w:tcW w:w="1552"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正确</w:t>
            </w:r>
          </w:p>
        </w:tc>
        <w:tc>
          <w:tcPr>
            <w:tcW w:w="1255"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错误</w:t>
            </w: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优秀</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21-18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continue"/>
            <w:shd w:val="clear" w:color="auto" w:fill="FFFFFF"/>
            <w:vAlign w:val="center"/>
          </w:tcPr>
          <w:p>
            <w:pPr>
              <w:widowControl/>
              <w:jc w:val="left"/>
              <w:rPr>
                <w:rFonts w:asciiTheme="majorEastAsia" w:hAnsiTheme="majorEastAsia" w:eastAsiaTheme="majorEastAsia"/>
                <w:color w:val="FF0000"/>
                <w:kern w:val="0"/>
                <w:sz w:val="22"/>
              </w:rPr>
            </w:pP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下档</w:t>
            </w:r>
          </w:p>
        </w:tc>
        <w:tc>
          <w:tcPr>
            <w:tcW w:w="1552"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255"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合格</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17-14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六</w:t>
            </w: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上档</w:t>
            </w:r>
          </w:p>
        </w:tc>
        <w:tc>
          <w:tcPr>
            <w:tcW w:w="1552"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错误（与材料相关）</w:t>
            </w:r>
          </w:p>
        </w:tc>
        <w:tc>
          <w:tcPr>
            <w:tcW w:w="1255" w:type="dxa"/>
            <w:vMerge w:val="restart"/>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错误</w:t>
            </w: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优秀</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13-10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vMerge w:val="continue"/>
            <w:shd w:val="clear" w:color="auto" w:fill="FFFFFF"/>
            <w:vAlign w:val="center"/>
          </w:tcPr>
          <w:p>
            <w:pPr>
              <w:widowControl/>
              <w:jc w:val="left"/>
              <w:rPr>
                <w:rFonts w:asciiTheme="majorEastAsia" w:hAnsiTheme="majorEastAsia" w:eastAsiaTheme="majorEastAsia"/>
                <w:color w:val="FF0000"/>
                <w:kern w:val="0"/>
                <w:sz w:val="22"/>
              </w:rPr>
            </w:pPr>
          </w:p>
        </w:tc>
        <w:tc>
          <w:tcPr>
            <w:tcW w:w="152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下档</w:t>
            </w:r>
          </w:p>
        </w:tc>
        <w:tc>
          <w:tcPr>
            <w:tcW w:w="1552"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255" w:type="dxa"/>
            <w:vMerge w:val="continue"/>
            <w:shd w:val="clear" w:color="auto" w:fill="FFFFFF"/>
            <w:tcMar>
              <w:top w:w="38" w:type="dxa"/>
              <w:left w:w="90" w:type="dxa"/>
              <w:bottom w:w="38" w:type="dxa"/>
              <w:right w:w="120" w:type="dxa"/>
            </w:tcMar>
            <w:vAlign w:val="center"/>
          </w:tcPr>
          <w:p>
            <w:pPr>
              <w:widowControl/>
              <w:jc w:val="left"/>
              <w:rPr>
                <w:rFonts w:asciiTheme="majorEastAsia" w:hAnsiTheme="majorEastAsia" w:eastAsiaTheme="majorEastAsia"/>
                <w:color w:val="FF0000"/>
                <w:kern w:val="0"/>
                <w:sz w:val="22"/>
              </w:rPr>
            </w:pP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合格</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Ex>
        <w:trPr>
          <w:trHeight w:val="397" w:hRule="atLeast"/>
          <w:jc w:val="center"/>
        </w:trPr>
        <w:tc>
          <w:tcPr>
            <w:tcW w:w="974"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七</w:t>
            </w:r>
          </w:p>
        </w:tc>
        <w:tc>
          <w:tcPr>
            <w:tcW w:w="1524" w:type="dxa"/>
            <w:shd w:val="clear" w:color="auto" w:fill="FFFFFF"/>
            <w:tcMar>
              <w:top w:w="38" w:type="dxa"/>
              <w:left w:w="90" w:type="dxa"/>
              <w:bottom w:w="38" w:type="dxa"/>
              <w:right w:w="120" w:type="dxa"/>
            </w:tcMar>
            <w:vAlign w:val="center"/>
          </w:tcPr>
          <w:p>
            <w:pPr>
              <w:widowControl/>
              <w:wordWrap w:val="0"/>
              <w:jc w:val="left"/>
              <w:rPr>
                <w:rFonts w:asciiTheme="majorEastAsia" w:hAnsiTheme="majorEastAsia" w:eastAsiaTheme="majorEastAsia"/>
                <w:color w:val="FF0000"/>
                <w:kern w:val="0"/>
                <w:sz w:val="22"/>
              </w:rPr>
            </w:pPr>
          </w:p>
        </w:tc>
        <w:tc>
          <w:tcPr>
            <w:tcW w:w="1552" w:type="dxa"/>
            <w:shd w:val="clear" w:color="auto" w:fill="FFFFFF"/>
            <w:tcMar>
              <w:top w:w="38" w:type="dxa"/>
              <w:left w:w="90" w:type="dxa"/>
              <w:bottom w:w="38" w:type="dxa"/>
              <w:right w:w="120" w:type="dxa"/>
            </w:tcMar>
            <w:vAlign w:val="center"/>
          </w:tcPr>
          <w:p>
            <w:pPr>
              <w:widowControl/>
              <w:wordWrap w:val="0"/>
              <w:jc w:val="left"/>
              <w:rPr>
                <w:rFonts w:asciiTheme="majorEastAsia" w:hAnsiTheme="majorEastAsia" w:eastAsiaTheme="majorEastAsia"/>
                <w:color w:val="FF0000"/>
                <w:kern w:val="0"/>
                <w:sz w:val="22"/>
              </w:rPr>
            </w:pPr>
          </w:p>
        </w:tc>
        <w:tc>
          <w:tcPr>
            <w:tcW w:w="1255" w:type="dxa"/>
            <w:shd w:val="clear" w:color="auto" w:fill="FFFFFF"/>
            <w:tcMar>
              <w:top w:w="38" w:type="dxa"/>
              <w:left w:w="90" w:type="dxa"/>
              <w:bottom w:w="38" w:type="dxa"/>
              <w:right w:w="120" w:type="dxa"/>
            </w:tcMar>
            <w:vAlign w:val="center"/>
          </w:tcPr>
          <w:p>
            <w:pPr>
              <w:widowControl/>
              <w:wordWrap w:val="0"/>
              <w:jc w:val="left"/>
              <w:rPr>
                <w:rFonts w:asciiTheme="majorEastAsia" w:hAnsiTheme="majorEastAsia" w:eastAsiaTheme="majorEastAsia"/>
                <w:color w:val="FF0000"/>
                <w:kern w:val="0"/>
                <w:sz w:val="22"/>
              </w:rPr>
            </w:pPr>
          </w:p>
        </w:tc>
        <w:tc>
          <w:tcPr>
            <w:tcW w:w="1551"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不合格</w:t>
            </w:r>
          </w:p>
        </w:tc>
        <w:tc>
          <w:tcPr>
            <w:tcW w:w="1660" w:type="dxa"/>
            <w:shd w:val="clear" w:color="auto" w:fill="FFFFFF"/>
            <w:tcMar>
              <w:top w:w="38" w:type="dxa"/>
              <w:left w:w="90" w:type="dxa"/>
              <w:bottom w:w="38" w:type="dxa"/>
              <w:right w:w="120" w:type="dxa"/>
            </w:tcMar>
            <w:vAlign w:val="center"/>
          </w:tcPr>
          <w:p>
            <w:pPr>
              <w:widowControl/>
              <w:wordWrap w:val="0"/>
              <w:spacing w:before="38" w:after="38"/>
              <w:jc w:val="center"/>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5-0</w:t>
            </w:r>
          </w:p>
        </w:tc>
      </w:tr>
    </w:tbl>
    <w:p>
      <w:pPr>
        <w:widowControl/>
        <w:shd w:val="clear" w:color="auto" w:fill="FFFFFF"/>
        <w:spacing w:before="38" w:after="38"/>
        <w:ind w:firstLine="431" w:firstLineChars="196"/>
        <w:jc w:val="left"/>
        <w:rPr>
          <w:rFonts w:asciiTheme="majorEastAsia" w:hAnsiTheme="majorEastAsia" w:eastAsiaTheme="majorEastAsia"/>
          <w:bCs/>
          <w:color w:val="FF0000"/>
          <w:kern w:val="0"/>
          <w:sz w:val="22"/>
        </w:rPr>
      </w:pPr>
    </w:p>
    <w:p>
      <w:pPr>
        <w:widowControl/>
        <w:shd w:val="clear" w:color="auto" w:fill="FFFFFF"/>
        <w:spacing w:before="38" w:after="38"/>
        <w:ind w:firstLine="431" w:firstLineChars="196"/>
        <w:jc w:val="left"/>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对本题题意表达的界定：</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题意表达应鲜明，但表达形式可以直白，也可以含蓄。</w:t>
      </w:r>
    </w:p>
    <w:p>
      <w:pPr>
        <w:widowControl/>
        <w:shd w:val="clear" w:color="auto" w:fill="FFFFFF"/>
        <w:spacing w:before="38" w:after="38"/>
        <w:ind w:firstLine="440" w:firstLineChars="200"/>
        <w:jc w:val="left"/>
        <w:rPr>
          <w:rFonts w:asciiTheme="majorEastAsia" w:hAnsiTheme="majorEastAsia" w:eastAsiaTheme="majorEastAsia"/>
          <w:color w:val="FF0000"/>
          <w:sz w:val="22"/>
        </w:rPr>
      </w:pPr>
      <w:r>
        <w:rPr>
          <w:rFonts w:asciiTheme="majorEastAsia" w:hAnsiTheme="majorEastAsia" w:eastAsiaTheme="majorEastAsia"/>
          <w:color w:val="FF0000"/>
          <w:kern w:val="0"/>
          <w:sz w:val="22"/>
        </w:rPr>
        <w:t>正确题意示例：</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（1）这个世界降临给我们的苦难或人生的挫折，是人生中必须经历的一种磨练，需要我们用积极乐观的心态去面对。</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（2）积极、乐观地面对生活中的灾难或人生的挫折，灾难或挫折会有助于成长。</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（3）我</w:t>
      </w:r>
      <w:r>
        <w:rPr>
          <w:rFonts w:asciiTheme="majorEastAsia" w:hAnsiTheme="majorEastAsia" w:eastAsiaTheme="majorEastAsia"/>
          <w:color w:val="FF0000"/>
          <w:kern w:val="0"/>
          <w:sz w:val="22"/>
        </w:rPr>
        <w:drawing>
          <wp:inline distT="0" distB="0" distL="0" distR="0">
            <wp:extent cx="21590" cy="19050"/>
            <wp:effectExtent l="1905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9050"/>
                    </a:xfrm>
                    <a:prstGeom prst="rect">
                      <a:avLst/>
                    </a:prstGeom>
                  </pic:spPr>
                </pic:pic>
              </a:graphicData>
            </a:graphic>
          </wp:inline>
        </w:drawing>
      </w:r>
      <w:r>
        <w:rPr>
          <w:rFonts w:asciiTheme="majorEastAsia" w:hAnsiTheme="majorEastAsia" w:eastAsiaTheme="majorEastAsia"/>
          <w:color w:val="FF0000"/>
          <w:kern w:val="0"/>
          <w:sz w:val="22"/>
        </w:rPr>
        <w:t>们要感激生活赠予给我们的苦难。</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（4）我们要乐观地对待生活中的困境。</w:t>
      </w:r>
      <w:r>
        <w:rPr>
          <w:rFonts w:asciiTheme="majorEastAsia" w:hAnsiTheme="majorEastAsia" w:eastAsiaTheme="majorEastAsia"/>
          <w:color w:val="FF0000"/>
          <w:kern w:val="0"/>
          <w:sz w:val="22"/>
        </w:rPr>
        <w:drawing>
          <wp:inline distT="0" distB="0" distL="0" distR="0">
            <wp:extent cx="17145" cy="19050"/>
            <wp:effectExtent l="19050" t="0" r="1271"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17779" cy="19050"/>
                    </a:xfrm>
                    <a:prstGeom prst="rect">
                      <a:avLst/>
                    </a:prstGeom>
                  </pic:spPr>
                </pic:pic>
              </a:graphicData>
            </a:graphic>
          </wp:inline>
        </w:drawing>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w:t>
      </w:r>
    </w:p>
    <w:p>
      <w:pPr>
        <w:widowControl/>
        <w:shd w:val="clear" w:color="auto" w:fill="FFFFFF"/>
        <w:tabs>
          <w:tab w:val="center" w:pos="5086"/>
        </w:tabs>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以上表</w:t>
      </w:r>
      <w:r>
        <w:rPr>
          <w:rFonts w:asciiTheme="majorEastAsia" w:hAnsiTheme="majorEastAsia" w:eastAsiaTheme="majorEastAsia"/>
          <w:color w:val="FF0000"/>
          <w:kern w:val="0"/>
          <w:sz w:val="22"/>
        </w:rPr>
        <w:drawing>
          <wp:inline distT="0" distB="0" distL="0" distR="0">
            <wp:extent cx="19050" cy="13970"/>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3970"/>
                    </a:xfrm>
                    <a:prstGeom prst="rect">
                      <a:avLst/>
                    </a:prstGeom>
                  </pic:spPr>
                </pic:pic>
              </a:graphicData>
            </a:graphic>
          </wp:inline>
        </w:drawing>
      </w:r>
      <w:r>
        <w:rPr>
          <w:rFonts w:asciiTheme="majorEastAsia" w:hAnsiTheme="majorEastAsia" w:eastAsiaTheme="majorEastAsia"/>
          <w:color w:val="FF0000"/>
          <w:kern w:val="0"/>
          <w:sz w:val="22"/>
        </w:rPr>
        <w:t>述，都可视作正确题意。</w:t>
      </w:r>
      <w:r>
        <w:rPr>
          <w:rFonts w:asciiTheme="majorEastAsia" w:hAnsiTheme="majorEastAsia" w:eastAsiaTheme="majorEastAsia"/>
          <w:color w:val="FF0000"/>
          <w:kern w:val="0"/>
          <w:sz w:val="22"/>
        </w:rPr>
        <w:tab/>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题意分析：题意应源于对泰戈尔的这一诗句的完整理解。“世界以痛吻我，要我报之以歌。”其中的“世界”可以理解为“生活”“环境”等语意；“痛”可以理解为“灾难”“困境”“挫折”“失败”等语意；“吻我”可以理解为“给我”“赐予我”“我遇上了”等语意；“要我”可以理解为“要求我”“我应该”等语意；“报之”可以理解为“回报”，偏重于态度，是相对于“痛吻”而言的；“歌”可以理解为“乐观”“积极”“感激”的人生态度。对本题题意的理解需要认识到“痛吻”在人生中的价值，这样就会自然地落脚到“报之以歌”的态度上。</w:t>
      </w:r>
    </w:p>
    <w:p>
      <w:pPr>
        <w:widowControl/>
        <w:shd w:val="clear" w:color="auto" w:fill="FFFFFF"/>
        <w:spacing w:before="38" w:after="38"/>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 </w:t>
      </w:r>
    </w:p>
    <w:p>
      <w:pPr>
        <w:widowControl/>
        <w:shd w:val="clear" w:color="auto" w:fill="FFFFFF"/>
        <w:spacing w:before="38" w:after="38"/>
        <w:ind w:firstLine="431" w:firstLineChars="196"/>
        <w:jc w:val="left"/>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对材料支撑的界定：</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恰当：记叙性文章的事件或议论性文章的材料与所表达的题意（观点、思考等）有着内在逻辑的一致性，支撑的内容能让人信服自己表达的观点和思考。事件或材料能将“灾难（或困境、挫折、失败）”和“积极、乐观的态度”具体化，能将“灾难（或困境、挫折、失败）”对成长的价值和“积极、乐观的态度”的作用以具体的事例呈现出来，并能基于事实或事理，具体或是清晰地表现出这些语意内在的逻辑关系。</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缺陷：事件或材料与所表达的题意有相关性，但文中的事件或材料只是空洞地贴上题意的标签，没能真正呈现出题意蕴含的内在逻辑。如只是贴上“痛吻”和“报之以歌”的标签，不能表述出“痛吻”和“报之以歌”的特征和真实内容，也没有通过具体的事实或事理表现出二者的内在关系；只是简单地表述有关“痛吻”的事例，再贴上应该积极乐观的标签。</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错误：事件或材料貌似与题意相关（需要读者从自己个人经验中提取事件或材料的要素后才能与话题相关联），但其表述的具体内容和内在逻辑无法支撑本题题意，其表达的意图与本题题意无关。</w:t>
      </w:r>
    </w:p>
    <w:p>
      <w:pPr>
        <w:widowControl/>
        <w:shd w:val="clear" w:color="auto" w:fill="FFFFFF"/>
        <w:spacing w:before="38" w:after="38"/>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 </w:t>
      </w:r>
    </w:p>
    <w:p>
      <w:pPr>
        <w:widowControl/>
        <w:numPr>
          <w:ilvl w:val="0"/>
          <w:numId w:val="1"/>
        </w:numPr>
        <w:shd w:val="clear" w:color="auto" w:fill="FFFFFF"/>
        <w:spacing w:before="100" w:beforeAutospacing="1" w:after="100" w:afterAutospacing="1"/>
        <w:jc w:val="left"/>
        <w:rPr>
          <w:rFonts w:asciiTheme="majorEastAsia" w:hAnsiTheme="majorEastAsia" w:eastAsiaTheme="majorEastAsia"/>
          <w:color w:val="FF0000"/>
          <w:kern w:val="0"/>
          <w:sz w:val="22"/>
        </w:rPr>
      </w:pPr>
      <w:r>
        <w:rPr>
          <w:rFonts w:asciiTheme="majorEastAsia" w:hAnsiTheme="majorEastAsia" w:eastAsiaTheme="majorEastAsia"/>
          <w:bCs/>
          <w:color w:val="FF0000"/>
          <w:kern w:val="0"/>
          <w:sz w:val="22"/>
        </w:rPr>
        <w:t>特殊情况评分说明：</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1.有以下情况之一者视作七类文：</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（1）有大量错别字和病句，严重影响语意的表达。</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（2）内容与题目（材料）毫无关系，或抄写试</w:t>
      </w:r>
      <w:r>
        <w:rPr>
          <w:rFonts w:asciiTheme="majorEastAsia" w:hAnsiTheme="majorEastAsia" w:eastAsiaTheme="majorEastAsia"/>
          <w:color w:val="FF0000"/>
          <w:kern w:val="0"/>
          <w:sz w:val="22"/>
        </w:rPr>
        <w:drawing>
          <wp:inline distT="0" distB="0" distL="0" distR="0">
            <wp:extent cx="13970" cy="15240"/>
            <wp:effectExtent l="19050" t="0" r="508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5240"/>
                    </a:xfrm>
                    <a:prstGeom prst="rect">
                      <a:avLst/>
                    </a:prstGeom>
                  </pic:spPr>
                </pic:pic>
              </a:graphicData>
            </a:graphic>
          </wp:inline>
        </w:drawing>
      </w:r>
      <w:r>
        <w:rPr>
          <w:rFonts w:asciiTheme="majorEastAsia" w:hAnsiTheme="majorEastAsia" w:eastAsiaTheme="majorEastAsia"/>
          <w:color w:val="FF0000"/>
          <w:kern w:val="0"/>
          <w:sz w:val="22"/>
        </w:rPr>
        <w:t>卷上现成的文字材料。</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（3）只写了开头，字数严重不足（100字以内）。</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2.字数不足600字没有完篇的评分要求：</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（1）在文意表达基本完整的前提下，字数不足，每差一行扣1分。</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（2）在文意表达不完整的前提下，字数不足，每差一行扣2分。</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3.字数超过600字却没有完篇的评分要求：</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（1）文意表达完整，在此文所属类别中给低档分数。</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（2）文意表达不完整，在此文所属档次基础上降档给分。</w:t>
      </w:r>
    </w:p>
    <w:p>
      <w:pPr>
        <w:widowControl/>
        <w:shd w:val="clear" w:color="auto" w:fill="FFFFFF"/>
        <w:spacing w:before="38" w:after="38"/>
        <w:ind w:firstLine="440" w:firstLineChars="200"/>
        <w:jc w:val="left"/>
        <w:rPr>
          <w:rFonts w:asciiTheme="majorEastAsia" w:hAnsiTheme="majorEastAsia" w:eastAsiaTheme="majorEastAsia"/>
          <w:color w:val="FF0000"/>
          <w:kern w:val="0"/>
          <w:sz w:val="22"/>
        </w:rPr>
      </w:pPr>
      <w:r>
        <w:rPr>
          <w:rFonts w:asciiTheme="majorEastAsia" w:hAnsiTheme="majorEastAsia" w:eastAsiaTheme="majorEastAsia"/>
          <w:color w:val="FF0000"/>
          <w:kern w:val="0"/>
          <w:sz w:val="22"/>
        </w:rPr>
        <w:t>4.缺少标题扣2分。</w:t>
      </w:r>
    </w:p>
    <w:p>
      <w:pPr>
        <w:rPr>
          <w:rFonts w:asciiTheme="majorEastAsia" w:hAnsiTheme="majorEastAsia" w:eastAsiaTheme="majorEastAsia"/>
          <w:color w:val="FF0000"/>
          <w:sz w:val="22"/>
        </w:rPr>
      </w:pPr>
    </w:p>
    <w:p>
      <w:pPr>
        <w:widowControl/>
        <w:shd w:val="clear" w:color="auto" w:fill="FFFFFF"/>
        <w:jc w:val="left"/>
        <w:rPr>
          <w:rFonts w:asciiTheme="majorEastAsia" w:hAnsiTheme="majorEastAsia" w:eastAsiaTheme="majorEastAsia"/>
          <w:color w:val="FF0000"/>
          <w:kern w:val="0"/>
          <w:sz w:val="22"/>
        </w:rPr>
      </w:pPr>
    </w:p>
    <w:p>
      <w:pPr>
        <w:rPr>
          <w:rFonts w:asciiTheme="majorEastAsia" w:hAnsiTheme="majorEastAsia" w:eastAsiaTheme="majorEastAsia"/>
          <w:color w:val="FF0000"/>
          <w:kern w:val="0"/>
          <w:sz w:val="22"/>
        </w:rPr>
      </w:pPr>
    </w:p>
    <w:p>
      <w:pPr>
        <w:spacing w:line="360" w:lineRule="auto"/>
      </w:pPr>
    </w:p>
    <w:sectPr>
      <w:headerReference r:id="rId4" w:type="first"/>
      <w:footerReference r:id="rId6" w:type="first"/>
      <w:headerReference r:id="rId3" w:type="even"/>
      <w:footerReference r:id="rId5" w:type="even"/>
      <w:pgSz w:w="11906" w:h="16838"/>
      <w:pgMar w:top="1440" w:right="1286"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楷体">
    <w:altName w:val="楷体_GB2312"/>
    <w:panose1 w:val="02010609060101010101"/>
    <w:charset w:val="86"/>
    <w:family w:val="modern"/>
    <w:pitch w:val="default"/>
    <w:sig w:usb0="00000000" w:usb1="00000000" w:usb2="00000016" w:usb3="00000000" w:csb0="00040001" w:csb1="00000000"/>
  </w:font>
  <w:font w:name="Courier New">
    <w:panose1 w:val="02070309020205020404"/>
    <w:charset w:val="00"/>
    <w:family w:val="modern"/>
    <w:pitch w:val="default"/>
    <w:sig w:usb0="00007A87" w:usb1="80000000" w:usb2="00000008" w:usb3="00000000" w:csb0="400001FF" w:csb1="FFFF0000"/>
  </w:font>
  <w:font w:name="Lucida Sans">
    <w:panose1 w:val="020B0602030504020204"/>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B7F2E"/>
    <w:multiLevelType w:val="multilevel"/>
    <w:tmpl w:val="544B7F2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024F5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uiPriority w:val="0"/>
    <w:rPr>
      <w:kern w:val="2"/>
      <w:sz w:val="18"/>
      <w:szCs w:val="18"/>
    </w:rPr>
  </w:style>
  <w:style w:type="character" w:customStyle="1" w:styleId="8">
    <w:name w:val="页眉 Char"/>
    <w:basedOn w:val="5"/>
    <w:link w:val="4"/>
    <w:qFormat/>
    <w:uiPriority w:val="0"/>
    <w:rPr>
      <w:kern w:val="2"/>
      <w:sz w:val="18"/>
      <w:szCs w:val="18"/>
    </w:rPr>
  </w:style>
  <w:style w:type="character" w:customStyle="1" w:styleId="9">
    <w:name w:val="页脚 Char"/>
    <w:basedOn w:val="5"/>
    <w:link w:val="3"/>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12</Pages>
  <Words>4890</Words>
  <Characters>5038</Characters>
  <Lines>239</Lines>
  <Paragraphs>268</Paragraphs>
  <TotalTime>0</TotalTime>
  <ScaleCrop>false</ScaleCrop>
  <LinksUpToDate>false</LinksUpToDate>
  <CharactersWithSpaces>9660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2018-01-28T00:08:00Z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什么</cp:lastModifiedBy>
  <dcterms:modified xsi:type="dcterms:W3CDTF">2018-03-03T12:07:15Z</dcterms:modified>
  <dc:subject>湖北省武汉市2017-2018学年九年级上学期期末调研语文试题.docx</dc:subject>
  <dc:title>湖北省武汉市2017-2018学年九年级上学期期末调研语文试题.docx</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2052-10.1.0.7224</vt:lpwstr>
  </property>
</Properties>
</file>