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260" w:firstLineChars="6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pict>
          <v:shape id="_x0000_s1025" o:spid="_x0000_s1025" o:spt="75" type="#_x0000_t75" style="position:absolute;left:0pt;margin-left:892pt;margin-top:886pt;height:28pt;width:2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</w:rPr>
        <w:t>大兴区2017-2018学年度第一学期期末检测试卷</w:t>
      </w:r>
    </w:p>
    <w:p>
      <w:pPr>
        <w:ind w:firstLine="2520" w:firstLineChars="1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初一数学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考生须知：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1.本试卷共4页，共三道大题，28道小题，满分100分，考试时间120分钟. 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2.在试卷和答题卡上准确填写学校名称、姓名和准考证号.  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3.试题答案一律涂或写在答题卡上，在试卷上作答无效. 在答题卡上，选择题、作图题用2B铅笔作答，其他试题用黑色字迹签字笔作答. 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4.考试结束，将答题卡交回。</w:t>
      </w:r>
    </w:p>
    <w:p>
      <w:pPr>
        <w:ind w:firstLine="2100" w:firstLineChars="10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第Ⅰ卷（选择题16分）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一、选择题（本题共8道小题，每题2分，共16分）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在每道小题给出的四个备选答案中，只有一个是符合题目要求的，请将所选答案前的字母按规定要求涂在答题纸第1-8题的相应位置上.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1．2017年12月17日，第二架国产大型客机C919在上海浦东国际机场完成首次飞行.飞行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时间两个小时，飞行的高度达到15000英尺.15000用科学记数法表示是（    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  <w:position w:val="-6"/>
          <w:lang w:val="en-US" w:eastAsia="zh-CN"/>
        </w:rPr>
        <w:object>
          <v:shape id="_x0000_i1025" o:spt="75" type="#_x0000_t75" style="height:16pt;width:4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B.</w:t>
      </w:r>
      <w:r>
        <w:rPr>
          <w:rFonts w:hint="eastAsia"/>
          <w:position w:val="-6"/>
          <w:lang w:val="en-US" w:eastAsia="zh-CN"/>
        </w:rPr>
        <w:object>
          <v:shape id="_x0000_i1026" o:spt="75" type="#_x0000_t75" style="height:16pt;width:36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C.</w:t>
      </w:r>
      <w:r>
        <w:rPr>
          <w:rFonts w:hint="eastAsia"/>
          <w:position w:val="-6"/>
          <w:lang w:val="en-US" w:eastAsia="zh-CN"/>
        </w:rPr>
        <w:object>
          <v:shape id="_x0000_i1027" o:spt="75" type="#_x0000_t75" style="height:16pt;width:39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D.</w:t>
      </w:r>
      <w:r>
        <w:rPr>
          <w:rFonts w:hint="eastAsia"/>
          <w:position w:val="-6"/>
          <w:lang w:val="en-US" w:eastAsia="zh-CN"/>
        </w:rPr>
        <w:object>
          <v:shape id="_x0000_i1028" o:spt="75" type="#_x0000_t75" style="height:16pt;width:39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position w:val="-22"/>
          <w:lang w:val="en-US" w:eastAsia="zh-CN"/>
        </w:rPr>
        <w:object>
          <v:shape id="_x0000_i1029" o:spt="75" type="#_x0000_t75" style="height:29pt;width:16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  <w:r>
        <w:rPr>
          <w:rFonts w:hint="eastAsia"/>
          <w:lang w:val="en-US" w:eastAsia="zh-CN"/>
        </w:rPr>
        <w:t>的相反数是（     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  <w:position w:val="-22"/>
          <w:lang w:val="en-US" w:eastAsia="zh-CN"/>
        </w:rPr>
        <w:object>
          <v:shape id="_x0000_i1030" o:spt="75" type="#_x0000_t75" style="height:29pt;width:19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B.</w:t>
      </w:r>
      <w:r>
        <w:rPr>
          <w:rFonts w:hint="eastAsia"/>
          <w:position w:val="-22"/>
          <w:lang w:val="en-US" w:eastAsia="zh-CN"/>
        </w:rPr>
        <w:object>
          <v:shape id="_x0000_i1031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C.-3      D.3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3.下列说法错误的是</w:t>
      </w:r>
      <w:r>
        <w:rPr>
          <w:rFonts w:hint="eastAsia" w:asciiTheme="minorEastAsia" w:hAnsiTheme="minorEastAsia" w:cstheme="minorEastAsia"/>
          <w:lang w:val="en-US" w:eastAsia="zh-CN"/>
        </w:rPr>
        <w:t>(     )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是单项式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32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xy的次数是二次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C.单项式-a系数是1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D.</w:t>
      </w:r>
      <w:r>
        <w:rPr>
          <w:rFonts w:hint="eastAsia" w:asciiTheme="minorEastAsia" w:hAnsiTheme="minorEastAsia" w:eastAsiaTheme="minorEastAsia" w:cstheme="minorEastAsia"/>
          <w:position w:val="-22"/>
          <w:lang w:val="en-US" w:eastAsia="zh-CN"/>
        </w:rPr>
        <w:object>
          <v:shape id="_x0000_i1033" o:spt="75" type="#_x0000_t75" style="height:29pt;width:42.9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是三次二项式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4.下列式子变形正确的是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A.-(</w:t>
      </w:r>
      <w:r>
        <w:rPr>
          <w:rFonts w:hint="eastAsia" w:asciiTheme="minorEastAsia" w:hAnsiTheme="minorEastAsia" w:cstheme="minorEastAsia"/>
          <w:lang w:val="en-US" w:eastAsia="zh-CN"/>
        </w:rPr>
        <w:t>m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+2)=-m+2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B.3</w:t>
      </w:r>
      <w:r>
        <w:rPr>
          <w:rFonts w:hint="eastAsia" w:asciiTheme="minorEastAsia" w:hAnsiTheme="minorEastAsia" w:cstheme="minorEastAsia"/>
          <w:lang w:val="en-US" w:eastAsia="zh-CN"/>
        </w:rPr>
        <w:t>m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-6</w:t>
      </w:r>
      <w:r>
        <w:rPr>
          <w:rFonts w:hint="eastAsia" w:asciiTheme="minorEastAsia" w:hAnsiTheme="minorEastAsia" w:cstheme="minorEastAsia"/>
          <w:lang w:val="en-US" w:eastAsia="zh-CN"/>
        </w:rPr>
        <w:t>m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=-3</w:t>
      </w:r>
      <w:r>
        <w:rPr>
          <w:rFonts w:hint="eastAsia" w:asciiTheme="minorEastAsia" w:hAnsiTheme="minorEastAsia" w:cstheme="minorEastAsia"/>
          <w:lang w:val="en-US" w:eastAsia="zh-CN"/>
        </w:rPr>
        <w:t>m   C.2(a+b)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=2a+b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D.</w:t>
      </w:r>
      <w:r>
        <w:rPr>
          <w:rFonts w:hint="eastAsia" w:asciiTheme="minorEastAsia" w:hAnsiTheme="minorEastAsia" w:cstheme="minorEastAsia"/>
          <w:lang w:val="en-US" w:eastAsia="zh-CN"/>
        </w:rPr>
        <w:t>π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-3=3-</w:t>
      </w:r>
      <w:r>
        <w:rPr>
          <w:rFonts w:hint="eastAsia" w:asciiTheme="minorEastAsia" w:hAnsiTheme="minorEastAsia" w:cstheme="minorEastAsia"/>
          <w:lang w:val="en-US" w:eastAsia="zh-CN"/>
        </w:rPr>
        <w:t>π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5.若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34" o:spt="75" type="#_x0000_t75" style="height:18pt;width:84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,则(a+b)</w:t>
      </w:r>
      <w:r>
        <w:rPr>
          <w:rFonts w:hint="eastAsia" w:asciiTheme="minorEastAsia" w:hAnsiTheme="minorEastAsia" w:eastAsiaTheme="minorEastAsia" w:cstheme="minorEastAsia"/>
          <w:position w:val="-4"/>
          <w:lang w:val="en-US" w:eastAsia="zh-CN"/>
        </w:rPr>
        <w:object>
          <v:shape id="_x0000_i1035" o:spt="75" type="#_x0000_t75" style="height:15pt;width:18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的值是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A.-1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B.1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.0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D.2017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6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下列说法正确的是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A.在所有连接两点的线中,直线最短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B.射线OA与射线AO表示的是同一条射线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C.连接两点的线段,叫做两点间的距离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D.两点确定一</w:t>
      </w:r>
      <w:r>
        <w:rPr>
          <w:rFonts w:hint="eastAsia" w:asciiTheme="minorEastAsia" w:hAnsiTheme="minorEastAsia" w:cstheme="minorEastAsia"/>
          <w:lang w:val="en-US" w:eastAsia="zh-CN"/>
        </w:rPr>
        <w:t>条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直线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7.若代数式4y</w:t>
      </w:r>
      <w:r>
        <w:rPr>
          <w:rFonts w:hint="eastAsia" w:asciiTheme="minorEastAsia" w:hAnsiTheme="minorEastAsia" w:eastAsiaTheme="minorEastAsia" w:cstheme="minorEastAsia"/>
          <w:position w:val="-4"/>
          <w:lang w:val="en-US" w:eastAsia="zh-CN"/>
        </w:rPr>
        <w:object>
          <v:shape id="_x0000_i1036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-2y+5的值为7,则代数式2y</w:t>
      </w:r>
      <w:r>
        <w:rPr>
          <w:rFonts w:hint="eastAsia" w:asciiTheme="minorEastAsia" w:hAnsiTheme="minorEastAsia" w:eastAsiaTheme="minorEastAsia" w:cstheme="minorEastAsia"/>
          <w:position w:val="-4"/>
          <w:lang w:val="en-US" w:eastAsia="zh-CN"/>
        </w:rPr>
        <w:object>
          <v:shape id="_x0000_i1037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-y+1的值是</w:t>
      </w:r>
      <w:r>
        <w:rPr>
          <w:rFonts w:hint="eastAsia" w:asciiTheme="minorEastAsia" w:hAnsiTheme="minorEastAsia" w:cstheme="minorEastAsia"/>
          <w:lang w:val="en-US" w:eastAsia="zh-CN"/>
        </w:rPr>
        <w:t>（    ）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A.2      B.3      C.-2      D.4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.已知线段AB=10cm,C是直线AB上一点,BC=4cm,若M是AB的中点,N是BC的中点,则线段MN的长度是</w:t>
      </w:r>
      <w:r>
        <w:rPr>
          <w:rFonts w:hint="eastAsia" w:asciiTheme="minorEastAsia" w:hAnsiTheme="minorEastAsia" w:cstheme="minorEastAsia"/>
          <w:lang w:val="en-US" w:eastAsia="zh-CN"/>
        </w:rPr>
        <w:t>（    ）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 7cm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B.3cm或5cm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C.7cm或3cm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D.5</w:t>
      </w:r>
      <w:r>
        <w:rPr>
          <w:rFonts w:hint="eastAsia" w:asciiTheme="minorEastAsia" w:hAnsiTheme="minorEastAsia" w:cstheme="minorEastAsia"/>
          <w:lang w:val="en-US" w:eastAsia="zh-CN"/>
        </w:rPr>
        <w:t>cm</w:t>
      </w:r>
    </w:p>
    <w:p>
      <w:pPr>
        <w:ind w:firstLine="2520" w:firstLineChars="120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第Ⅱ卷(填空题、解答题84分)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二、填空题(本题共8道小题,每题2分,共16分)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9.若|m|=|-7|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,则m</w:t>
      </w:r>
      <w:r>
        <w:rPr>
          <w:rFonts w:hint="eastAsia" w:asciiTheme="minorEastAsia" w:hAnsiTheme="minorEastAsia" w:cstheme="minorEastAsia"/>
          <w:lang w:val="en-US" w:eastAsia="zh-CN"/>
        </w:rPr>
        <w:t>=________。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已知a,b为有理数,且a</w:t>
      </w:r>
      <w:r>
        <w:rPr>
          <w:rFonts w:hint="eastAsia" w:asciiTheme="minorEastAsia" w:hAnsiTheme="minorEastAsia" w:cstheme="minorEastAsia"/>
          <w:lang w:val="en-US" w:eastAsia="zh-CN"/>
        </w:rPr>
        <w:t>＞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0,b</w:t>
      </w:r>
      <w:r>
        <w:rPr>
          <w:rFonts w:hint="eastAsia" w:asciiTheme="minorEastAsia" w:hAnsiTheme="minorEastAsia" w:cstheme="minorEastAsia"/>
          <w:lang w:val="en-US" w:eastAsia="zh-CN"/>
        </w:rPr>
        <w:t>＜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0,a+b</w:t>
      </w:r>
      <w:r>
        <w:rPr>
          <w:rFonts w:hint="eastAsia" w:asciiTheme="minorEastAsia" w:hAnsiTheme="minorEastAsia" w:cstheme="minorEastAsia"/>
          <w:lang w:val="en-US" w:eastAsia="zh-CN"/>
        </w:rPr>
        <w:t>＜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0,将四个数a,b,-a,-b按由大到小的顺序排列是</w:t>
      </w:r>
      <w:r>
        <w:rPr>
          <w:rFonts w:hint="eastAsia" w:asciiTheme="minorEastAsia" w:hAnsiTheme="minorEastAsia" w:cstheme="minorEastAsia"/>
          <w:lang w:val="en-US" w:eastAsia="zh-CN"/>
        </w:rPr>
        <w:t>__________________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.(用“</w:t>
      </w:r>
      <w:r>
        <w:rPr>
          <w:rFonts w:hint="eastAsia" w:asciiTheme="minorEastAsia" w:hAnsiTheme="minorEastAsia" w:cstheme="minorEastAsia"/>
          <w:lang w:val="en-US" w:eastAsia="zh-CN"/>
        </w:rPr>
        <w:t>＞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”号连接)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11.若方程</w:t>
      </w:r>
      <w:r>
        <w:rPr>
          <w:rFonts w:hint="eastAsia" w:asciiTheme="minorEastAsia" w:hAnsiTheme="minorEastAsia" w:eastAsiaTheme="minorEastAsia" w:cstheme="minorEastAsia"/>
          <w:position w:val="-22"/>
          <w:lang w:val="en-US" w:eastAsia="zh-CN"/>
        </w:rPr>
        <w:object>
          <v:shape id="_x0000_i1038" o:spt="75" type="#_x0000_t75" style="height:29pt;width:73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的解为x=3,则a的值是</w:t>
      </w:r>
      <w:r>
        <w:rPr>
          <w:rFonts w:hint="eastAsia" w:asciiTheme="minorEastAsia" w:hAnsiTheme="minorEastAsia" w:cstheme="minorEastAsia"/>
          <w:lang w:val="en-US" w:eastAsia="zh-CN"/>
        </w:rPr>
        <w:t>__________.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12.如图是每个面上都有一个汉字的正方体的一种展开图,那么在正方体的表面与“建”相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对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的汉字是</w:t>
      </w:r>
      <w:r>
        <w:rPr>
          <w:rFonts w:hint="eastAsia" w:asciiTheme="minorEastAsia" w:hAnsiTheme="minorEastAsia" w:cstheme="minorEastAsia"/>
          <w:lang w:val="en-US" w:eastAsia="zh-CN"/>
        </w:rPr>
        <w:t>__________。</w:t>
      </w:r>
    </w:p>
    <w:p>
      <w:r>
        <w:drawing>
          <wp:inline distT="0" distB="0" distL="114300" distR="114300">
            <wp:extent cx="3323590" cy="1152525"/>
            <wp:effectExtent l="0" t="0" r="10160" b="9525"/>
            <wp:docPr id="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5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32359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13.已知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39" o:spt="75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和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40" o:spt="75" type="#_x0000_t75" style="height:29pt;width:44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是同类项,则2a-b的值是</w:t>
      </w:r>
      <w:r>
        <w:rPr>
          <w:rFonts w:hint="eastAsia" w:asciiTheme="minorEastAsia" w:hAnsiTheme="minorEastAsia" w:cstheme="minorEastAsia"/>
          <w:lang w:val="en-US" w:eastAsia="zh-CN"/>
        </w:rPr>
        <w:t>________。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14把35°24</w:t>
      </w:r>
      <w:r>
        <w:rPr>
          <w:rFonts w:hint="eastAsia" w:asciiTheme="minorEastAsia" w:hAnsiTheme="minorEastAsia" w:cstheme="minorEastAsia"/>
          <w:lang w:val="en-US" w:eastAsia="zh-CN"/>
        </w:rPr>
        <w:t>′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换算成度是</w:t>
      </w:r>
      <w:r>
        <w:rPr>
          <w:rFonts w:hint="eastAsia" w:asciiTheme="minorEastAsia" w:hAnsiTheme="minorEastAsia" w:cstheme="minorEastAsia"/>
          <w:lang w:val="en-US" w:eastAsia="zh-CN"/>
        </w:rPr>
        <w:t>_______°.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15.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写出一个一元一次方程,同时满足方程的解为3,这个方程可以是</w:t>
      </w:r>
      <w:r>
        <w:rPr>
          <w:rFonts w:hint="eastAsia" w:asciiTheme="minorEastAsia" w:hAnsiTheme="minorEastAsia" w:cstheme="minorEastAsia"/>
          <w:lang w:val="en-US" w:eastAsia="zh-CN"/>
        </w:rPr>
        <w:t>_________.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16.《九章算术》是中国古代的数学专著,奠定了中国传统数学的基本框架.它的代数成就主要包括开方术、正负术和方程术.其中,方程术是《九章算术》最高的数学成就</w:t>
      </w:r>
      <w:r>
        <w:rPr>
          <w:rFonts w:hint="eastAsia" w:asciiTheme="minorEastAsia" w:hAnsiTheme="minorEastAsia" w:cstheme="minorEastAsia"/>
          <w:lang w:val="en-US" w:eastAsia="zh-CN"/>
        </w:rPr>
        <w:t>.《九章算术》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中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记载:“今有共买羊,人出五,不足四十五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人出七,不足三</w:t>
      </w:r>
      <w:r>
        <w:rPr>
          <w:rFonts w:hint="eastAsia" w:asciiTheme="minorEastAsia" w:hAnsiTheme="minorEastAsia" w:cstheme="minorEastAsia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问人数、羊价各几何</w:t>
      </w:r>
      <w:r>
        <w:rPr>
          <w:rFonts w:hint="eastAsia" w:asciiTheme="minorEastAsia" w:hAnsiTheme="minorEastAsia" w:cstheme="minorEastAsia"/>
          <w:lang w:val="en-US" w:eastAsia="zh-CN"/>
        </w:rPr>
        <w:t>？”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译文:“假设有若干人共同出钱买羊,如果每人出5钱,那么还差45钱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如果每人出7钱那么仍旧差3钱,求买羊的人数和羊的价钱.”设共有x个人买羊,可列方程为</w:t>
      </w:r>
      <w:r>
        <w:rPr>
          <w:rFonts w:hint="eastAsia" w:asciiTheme="minorEastAsia" w:hAnsiTheme="minorEastAsia" w:cstheme="minorEastAsia"/>
          <w:lang w:val="en-US" w:eastAsia="zh-CN"/>
        </w:rPr>
        <w:t>_______.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三、解答题(共12个小题,其中17-20小题,每题5分,21-28小题,每题6分,共68分)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17.计算：(-10)-(-2)+(-6)-11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</w:p>
    <w:p>
      <w:pPr>
        <w:rPr>
          <w:rFonts w:hint="eastAsia" w:asciiTheme="minorEastAsia" w:hAnsiTheme="minorEastAsia" w:cstheme="minorEastAsia"/>
          <w:lang w:val="en-US" w:eastAsia="zh-CN"/>
        </w:rPr>
      </w:pPr>
    </w:p>
    <w:p>
      <w:p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18.计算：</w:t>
      </w:r>
      <w:r>
        <w:rPr>
          <w:rFonts w:hint="eastAsia" w:asciiTheme="minorEastAsia" w:hAnsiTheme="minorEastAsia" w:cstheme="minorEastAsia"/>
          <w:position w:val="-26"/>
          <w:lang w:val="en-US" w:eastAsia="zh-CN"/>
        </w:rPr>
        <w:object>
          <v:shape id="_x0000_i1041" o:spt="75" type="#_x0000_t75" style="height:31.95pt;width:82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19.计算：</w:t>
      </w:r>
      <w:r>
        <w:rPr>
          <w:rFonts w:hint="eastAsia" w:asciiTheme="minorEastAsia" w:hAnsiTheme="minorEastAsia" w:cstheme="minorEastAsia"/>
          <w:position w:val="-26"/>
          <w:lang w:val="en-US" w:eastAsia="zh-CN"/>
        </w:rPr>
        <w:object>
          <v:shape id="_x0000_i1042" o:spt="75" type="#_x0000_t75" style="height:31.95pt;width:9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0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</w:pP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  <w:t>20.解方程：3(x-5)=-17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</w:pP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</w:pP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</w:pP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</w:pP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  <w:t>21.解方程：</w:t>
      </w:r>
      <w:r>
        <w:rPr>
          <w:rFonts w:hint="eastAsia" w:asciiTheme="minorEastAsia" w:hAnsiTheme="minorEastAsia" w:cstheme="minorEastAsia"/>
          <w:kern w:val="2"/>
          <w:position w:val="-22"/>
          <w:sz w:val="21"/>
          <w:szCs w:val="24"/>
          <w:lang w:val="en-US" w:eastAsia="zh-CN" w:bidi="ar-SA"/>
        </w:rPr>
        <w:object>
          <v:shape id="_x0000_i1043" o:spt="75" type="#_x0000_t75" style="height:29pt;width:70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2">
            <o:LockedField>false</o:LockedField>
          </o:OLEObject>
        </w:object>
      </w:r>
    </w:p>
    <w:p>
      <w:pPr>
        <w:tabs>
          <w:tab w:val="left" w:pos="973"/>
        </w:tabs>
        <w:jc w:val="left"/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22.</w:t>
      </w:r>
      <w:r>
        <w:rPr>
          <w:rFonts w:hint="eastAsia" w:asciiTheme="minorEastAsia" w:hAnsiTheme="minorEastAsia" w:cstheme="minorEastAsia"/>
          <w:lang w:val="en-US" w:eastAsia="zh-CN"/>
        </w:rPr>
        <w:t>先化简，再求值：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4" o:spt="75" type="#_x0000_t75" style="height:18pt;width:9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，其中a=2</w:t>
      </w:r>
      <w:r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  <w:tab/>
      </w:r>
    </w:p>
    <w:p>
      <w:pPr>
        <w:numPr>
          <w:ilvl w:val="0"/>
          <w:numId w:val="0"/>
        </w:numPr>
        <w:tabs>
          <w:tab w:val="left" w:pos="2608"/>
        </w:tabs>
        <w:jc w:val="left"/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  <w:t>23.已知平面上A、B、C、D四点，按要求完成下面问题：</w:t>
      </w:r>
    </w:p>
    <w:p>
      <w:pPr>
        <w:numPr>
          <w:ilvl w:val="0"/>
          <w:numId w:val="0"/>
        </w:numPr>
        <w:tabs>
          <w:tab w:val="left" w:pos="2608"/>
        </w:tabs>
        <w:jc w:val="left"/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  <w:t>(1)连接AB；</w:t>
      </w:r>
    </w:p>
    <w:p>
      <w:pPr>
        <w:numPr>
          <w:ilvl w:val="0"/>
          <w:numId w:val="0"/>
        </w:numPr>
        <w:tabs>
          <w:tab w:val="left" w:pos="2608"/>
        </w:tabs>
        <w:jc w:val="left"/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  <w:t>(2)作直线CD；</w:t>
      </w:r>
    </w:p>
    <w:p>
      <w:pPr>
        <w:numPr>
          <w:ilvl w:val="0"/>
          <w:numId w:val="0"/>
        </w:numPr>
        <w:tabs>
          <w:tab w:val="left" w:pos="2608"/>
        </w:tabs>
        <w:jc w:val="left"/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  <w:t>(3)量出A点直线CD的距离是_______mm。</w:t>
      </w:r>
    </w:p>
    <w:p>
      <w:pPr>
        <w:numPr>
          <w:ilvl w:val="0"/>
          <w:numId w:val="0"/>
        </w:numPr>
        <w:tabs>
          <w:tab w:val="left" w:pos="2608"/>
        </w:tabs>
        <w:jc w:val="left"/>
      </w:pPr>
      <w:r>
        <w:drawing>
          <wp:inline distT="0" distB="0" distL="114300" distR="114300">
            <wp:extent cx="4079875" cy="1002665"/>
            <wp:effectExtent l="0" t="0" r="15875" b="6985"/>
            <wp:docPr id="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2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4079875" cy="10026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tabs>
          <w:tab w:val="left" w:pos="2608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24.列方程解应用题</w:t>
      </w:r>
    </w:p>
    <w:p>
      <w:pPr>
        <w:numPr>
          <w:ilvl w:val="0"/>
          <w:numId w:val="0"/>
        </w:numPr>
        <w:tabs>
          <w:tab w:val="left" w:pos="2608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国家大剧院于2018年1月4日至6日上演话剧《平凡的世界》</w:t>
      </w:r>
      <w:r>
        <w:rPr>
          <w:rFonts w:hint="eastAsia" w:asciiTheme="minorEastAsia" w:hAnsiTheme="minorEastAsia" w:cstheme="minorEastAsia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本次演出的票价分为以下几</w:t>
      </w:r>
    </w:p>
    <w:p>
      <w:pPr>
        <w:numPr>
          <w:ilvl w:val="0"/>
          <w:numId w:val="0"/>
        </w:numPr>
        <w:tabs>
          <w:tab w:val="left" w:pos="2608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个类别,如下表所示</w:t>
      </w:r>
      <w:r>
        <w:rPr>
          <w:rFonts w:hint="eastAsia" w:asciiTheme="minorEastAsia" w:hAnsiTheme="minorEastAsia" w:cstheme="minorEastAsia"/>
          <w:lang w:val="en-US" w:eastAsia="zh-CN"/>
        </w:rPr>
        <w:t>：</w:t>
      </w:r>
    </w:p>
    <w:tbl>
      <w:tblPr>
        <w:tblStyle w:val="4"/>
        <w:tblW w:w="7155" w:type="dxa"/>
        <w:tblInd w:w="16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5"/>
        <w:gridCol w:w="900"/>
        <w:gridCol w:w="900"/>
        <w:gridCol w:w="900"/>
        <w:gridCol w:w="900"/>
        <w:gridCol w:w="900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755" w:type="dxa"/>
          </w:tcPr>
          <w:p>
            <w:pPr>
              <w:numPr>
                <w:ilvl w:val="0"/>
                <w:numId w:val="0"/>
              </w:numPr>
              <w:tabs>
                <w:tab w:val="left" w:pos="2608"/>
              </w:tabs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演出票类别</w:t>
            </w:r>
          </w:p>
        </w:tc>
        <w:tc>
          <w:tcPr>
            <w:tcW w:w="900" w:type="dxa"/>
          </w:tcPr>
          <w:p>
            <w:pPr>
              <w:numPr>
                <w:ilvl w:val="0"/>
                <w:numId w:val="0"/>
              </w:numPr>
              <w:tabs>
                <w:tab w:val="left" w:pos="2608"/>
              </w:tabs>
              <w:jc w:val="left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A类</w:t>
            </w:r>
          </w:p>
        </w:tc>
        <w:tc>
          <w:tcPr>
            <w:tcW w:w="900" w:type="dxa"/>
          </w:tcPr>
          <w:p>
            <w:pPr>
              <w:numPr>
                <w:ilvl w:val="0"/>
                <w:numId w:val="0"/>
              </w:numPr>
              <w:tabs>
                <w:tab w:val="left" w:pos="2608"/>
              </w:tabs>
              <w:jc w:val="left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B类</w:t>
            </w:r>
          </w:p>
        </w:tc>
        <w:tc>
          <w:tcPr>
            <w:tcW w:w="900" w:type="dxa"/>
          </w:tcPr>
          <w:p>
            <w:pPr>
              <w:numPr>
                <w:ilvl w:val="0"/>
                <w:numId w:val="0"/>
              </w:numPr>
              <w:tabs>
                <w:tab w:val="left" w:pos="2608"/>
              </w:tabs>
              <w:jc w:val="left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C类</w:t>
            </w:r>
          </w:p>
        </w:tc>
        <w:tc>
          <w:tcPr>
            <w:tcW w:w="900" w:type="dxa"/>
          </w:tcPr>
          <w:p>
            <w:pPr>
              <w:numPr>
                <w:ilvl w:val="0"/>
                <w:numId w:val="0"/>
              </w:numPr>
              <w:tabs>
                <w:tab w:val="left" w:pos="2608"/>
              </w:tabs>
              <w:jc w:val="left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D类</w:t>
            </w:r>
          </w:p>
        </w:tc>
        <w:tc>
          <w:tcPr>
            <w:tcW w:w="900" w:type="dxa"/>
          </w:tcPr>
          <w:p>
            <w:pPr>
              <w:numPr>
                <w:ilvl w:val="0"/>
                <w:numId w:val="0"/>
              </w:numPr>
              <w:tabs>
                <w:tab w:val="left" w:pos="2608"/>
              </w:tabs>
              <w:jc w:val="left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E类</w:t>
            </w:r>
          </w:p>
        </w:tc>
        <w:tc>
          <w:tcPr>
            <w:tcW w:w="900" w:type="dxa"/>
          </w:tcPr>
          <w:p>
            <w:pPr>
              <w:numPr>
                <w:ilvl w:val="0"/>
                <w:numId w:val="0"/>
              </w:numPr>
              <w:tabs>
                <w:tab w:val="left" w:pos="2608"/>
              </w:tabs>
              <w:jc w:val="left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F类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1755" w:type="dxa"/>
          </w:tcPr>
          <w:p>
            <w:pPr>
              <w:numPr>
                <w:ilvl w:val="0"/>
                <w:numId w:val="0"/>
              </w:numPr>
              <w:tabs>
                <w:tab w:val="left" w:pos="2608"/>
              </w:tabs>
              <w:jc w:val="left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演出票单价(元)</w:t>
            </w:r>
          </w:p>
        </w:tc>
        <w:tc>
          <w:tcPr>
            <w:tcW w:w="900" w:type="dxa"/>
          </w:tcPr>
          <w:p>
            <w:pPr>
              <w:numPr>
                <w:ilvl w:val="0"/>
                <w:numId w:val="0"/>
              </w:numPr>
              <w:tabs>
                <w:tab w:val="left" w:pos="2608"/>
              </w:tabs>
              <w:jc w:val="left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500</w:t>
            </w:r>
          </w:p>
        </w:tc>
        <w:tc>
          <w:tcPr>
            <w:tcW w:w="900" w:type="dxa"/>
          </w:tcPr>
          <w:p>
            <w:pPr>
              <w:numPr>
                <w:ilvl w:val="0"/>
                <w:numId w:val="0"/>
              </w:numPr>
              <w:tabs>
                <w:tab w:val="left" w:pos="2608"/>
              </w:tabs>
              <w:jc w:val="left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400</w:t>
            </w:r>
          </w:p>
        </w:tc>
        <w:tc>
          <w:tcPr>
            <w:tcW w:w="900" w:type="dxa"/>
          </w:tcPr>
          <w:p>
            <w:pPr>
              <w:numPr>
                <w:ilvl w:val="0"/>
                <w:numId w:val="0"/>
              </w:numPr>
              <w:tabs>
                <w:tab w:val="left" w:pos="2608"/>
              </w:tabs>
              <w:jc w:val="left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350</w:t>
            </w:r>
          </w:p>
        </w:tc>
        <w:tc>
          <w:tcPr>
            <w:tcW w:w="900" w:type="dxa"/>
          </w:tcPr>
          <w:p>
            <w:pPr>
              <w:numPr>
                <w:ilvl w:val="0"/>
                <w:numId w:val="0"/>
              </w:numPr>
              <w:tabs>
                <w:tab w:val="left" w:pos="2608"/>
              </w:tabs>
              <w:jc w:val="left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300</w:t>
            </w:r>
          </w:p>
        </w:tc>
        <w:tc>
          <w:tcPr>
            <w:tcW w:w="900" w:type="dxa"/>
          </w:tcPr>
          <w:p>
            <w:pPr>
              <w:numPr>
                <w:ilvl w:val="0"/>
                <w:numId w:val="0"/>
              </w:numPr>
              <w:tabs>
                <w:tab w:val="left" w:pos="2608"/>
              </w:tabs>
              <w:jc w:val="left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200</w:t>
            </w:r>
          </w:p>
        </w:tc>
        <w:tc>
          <w:tcPr>
            <w:tcW w:w="900" w:type="dxa"/>
          </w:tcPr>
          <w:p>
            <w:pPr>
              <w:numPr>
                <w:ilvl w:val="0"/>
                <w:numId w:val="0"/>
              </w:numPr>
              <w:tabs>
                <w:tab w:val="left" w:pos="2608"/>
              </w:tabs>
              <w:jc w:val="left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100</w:t>
            </w:r>
          </w:p>
        </w:tc>
      </w:tr>
    </w:tbl>
    <w:p>
      <w:pPr>
        <w:numPr>
          <w:ilvl w:val="0"/>
          <w:numId w:val="0"/>
        </w:numPr>
        <w:tabs>
          <w:tab w:val="left" w:pos="2608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华购买了B类和D类的演出票共6张,他发现这6张演出票的总价恰好可以购买4张C类票和3张E类票.问小华购买B类和D类的演出票各几张?</w:t>
      </w:r>
    </w:p>
    <w:p>
      <w:pPr>
        <w:numPr>
          <w:ilvl w:val="0"/>
          <w:numId w:val="0"/>
        </w:numPr>
        <w:tabs>
          <w:tab w:val="left" w:pos="2608"/>
        </w:tabs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25.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已知:如图,OB是∠AOC的角平分线,OC是∠AOD的角平分线,∠COD=70°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分别求AOD和∠BOC的度数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numPr>
          <w:ilvl w:val="0"/>
          <w:numId w:val="0"/>
        </w:numPr>
        <w:tabs>
          <w:tab w:val="left" w:pos="2608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drawing>
          <wp:inline distT="0" distB="0" distL="114300" distR="114300">
            <wp:extent cx="1952625" cy="1009650"/>
            <wp:effectExtent l="0" t="0" r="9525" b="0"/>
            <wp:docPr id="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3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tabs>
          <w:tab w:val="left" w:pos="2608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numPr>
          <w:ilvl w:val="0"/>
          <w:numId w:val="0"/>
        </w:numPr>
        <w:tabs>
          <w:tab w:val="left" w:pos="2608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numPr>
          <w:ilvl w:val="0"/>
          <w:numId w:val="0"/>
        </w:numPr>
        <w:tabs>
          <w:tab w:val="left" w:pos="2608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lang w:val="en-US" w:eastAsia="zh-CN"/>
        </w:rPr>
        <w:t>26.已知:</w:t>
      </w:r>
      <w:r>
        <w:rPr>
          <w:rFonts w:hint="eastAsia" w:asciiTheme="minorEastAsia" w:hAnsiTheme="minorEastAsia" w:eastAsiaTheme="minorEastAsia" w:cstheme="minorEastAsia"/>
          <w:position w:val="-6"/>
          <w:lang w:val="en-US" w:eastAsia="zh-CN"/>
        </w:rPr>
        <w:object>
          <v:shape id="_x0000_i1045" o:spt="75" type="#_x0000_t75" style="height:16pt;width:60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6" o:spt="75" type="#_x0000_t75" style="height:16pt;width:54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,求下列代数式的值</w:t>
      </w:r>
      <w:r>
        <w:rPr>
          <w:rFonts w:hint="eastAsia" w:asciiTheme="minorEastAsia" w:hAnsiTheme="minorEastAsia" w:cstheme="minorEastAsia"/>
          <w:lang w:val="en-US" w:eastAsia="zh-CN"/>
        </w:rPr>
        <w:t>:</w:t>
      </w:r>
    </w:p>
    <w:p>
      <w:pPr>
        <w:numPr>
          <w:ilvl w:val="0"/>
          <w:numId w:val="0"/>
        </w:numPr>
        <w:tabs>
          <w:tab w:val="left" w:pos="2608"/>
        </w:tabs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7" o:spt="75" type="#_x0000_t75" style="height:16pt;width:3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；</w:t>
      </w:r>
    </w:p>
    <w:p>
      <w:pPr>
        <w:numPr>
          <w:ilvl w:val="0"/>
          <w:numId w:val="0"/>
        </w:numPr>
        <w:tabs>
          <w:tab w:val="left" w:pos="2608"/>
        </w:tabs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8" o:spt="75" type="#_x0000_t75" style="height:16pt;width:69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numPr>
          <w:ilvl w:val="0"/>
          <w:numId w:val="0"/>
        </w:numPr>
        <w:tabs>
          <w:tab w:val="left" w:pos="2608"/>
        </w:tabs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27.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我们用“</w:t>
      </w:r>
      <w:r>
        <w:rPr>
          <w:rFonts w:hint="eastAsia" w:asciiTheme="minorEastAsia" w:hAnsiTheme="minorEastAsia" w:eastAsiaTheme="minorEastAsia" w:cstheme="minorEastAsia"/>
          <w:position w:val="-6"/>
          <w:lang w:val="en-US" w:eastAsia="zh-CN"/>
        </w:rPr>
        <w:object>
          <v:shape id="_x0000_i1049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”表示一种新运算符号,观察下列式子,解决</w:t>
      </w:r>
      <w:r>
        <w:rPr>
          <w:rFonts w:hint="eastAsia" w:asciiTheme="minorEastAsia" w:hAnsiTheme="minorEastAsia" w:cstheme="minorEastAsia"/>
          <w:lang w:val="en-US" w:eastAsia="zh-CN"/>
        </w:rPr>
        <w:t>问题：</w:t>
      </w:r>
    </w:p>
    <w:p>
      <w:pPr>
        <w:numPr>
          <w:ilvl w:val="0"/>
          <w:numId w:val="0"/>
        </w:numPr>
        <w:tabs>
          <w:tab w:val="left" w:pos="2608"/>
        </w:tabs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position w:val="-72"/>
          <w:lang w:val="en-US" w:eastAsia="zh-CN"/>
        </w:rPr>
        <w:object>
          <v:shape id="_x0000_i1050" o:spt="75" type="#_x0000_t75" style="height:78.95pt;width:121.9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8">
            <o:LockedField>false</o:LockedField>
          </o:OLEObject>
        </w:object>
      </w:r>
    </w:p>
    <w:p>
      <w:pPr>
        <w:numPr>
          <w:ilvl w:val="0"/>
          <w:numId w:val="0"/>
        </w:numPr>
        <w:tabs>
          <w:tab w:val="left" w:pos="2608"/>
        </w:tabs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(1)请你用含a,b的式子表示这个规律:a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1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b=__________；</w:t>
      </w:r>
    </w:p>
    <w:p>
      <w:pPr>
        <w:numPr>
          <w:ilvl w:val="0"/>
          <w:numId w:val="0"/>
        </w:numPr>
        <w:tabs>
          <w:tab w:val="left" w:pos="2608"/>
        </w:tabs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</w:t>
      </w:r>
      <w:r>
        <w:rPr>
          <w:rFonts w:hint="eastAsia" w:asciiTheme="minorEastAsia" w:hAnsiTheme="minorEastAsia" w:cstheme="minorEastAsia"/>
          <w:position w:val="-26"/>
          <w:lang w:val="en-US" w:eastAsia="zh-CN"/>
        </w:rPr>
        <w:object>
          <v:shape id="_x0000_i1052" o:spt="75" type="#_x0000_t75" style="height:31.95pt;width:74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的值是_____；</w:t>
      </w:r>
    </w:p>
    <w:p>
      <w:pPr>
        <w:numPr>
          <w:ilvl w:val="0"/>
          <w:numId w:val="0"/>
        </w:numPr>
        <w:tabs>
          <w:tab w:val="left" w:pos="2608"/>
        </w:tabs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(3)如果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53" o:spt="75" type="#_x0000_t75" style="height:16pt;width:73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,求x的值.</w:t>
      </w:r>
    </w:p>
    <w:p>
      <w:pPr>
        <w:numPr>
          <w:ilvl w:val="0"/>
          <w:numId w:val="0"/>
        </w:numPr>
        <w:tabs>
          <w:tab w:val="left" w:pos="2608"/>
        </w:tabs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28.已知:数轴上点A表示的数是8,点B表示的数是4.动点P从点A出发,以每秒6个单位长度的速度沿数轴向左运动,动点Q从点B出发,以每秒4个单位长度的速度沿数轴向左运动.P,Q两点同时出发。</w:t>
      </w:r>
    </w:p>
    <w:p>
      <w:pPr>
        <w:numPr>
          <w:ilvl w:val="0"/>
          <w:numId w:val="0"/>
        </w:numPr>
        <w:tabs>
          <w:tab w:val="left" w:pos="2608"/>
        </w:tabs>
        <w:jc w:val="left"/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3818890" cy="504825"/>
            <wp:effectExtent l="0" t="0" r="10160" b="9525"/>
            <wp:docPr id="4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3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381889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tabs>
          <w:tab w:val="left" w:pos="2608"/>
        </w:tabs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(1)经过多长时间,点P位于点Q左侧2个单位长度?</w:t>
      </w:r>
    </w:p>
    <w:p>
      <w:pPr>
        <w:numPr>
          <w:ilvl w:val="0"/>
          <w:numId w:val="0"/>
        </w:numPr>
        <w:tabs>
          <w:tab w:val="left" w:pos="2608"/>
        </w:tabs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(2)在点P运动的过程中,若点M是AP的中点,点N是BP的中点,求线段MN的长度.</w:t>
      </w: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刘德华字体叶根友仿08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EC27A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wmf"/><Relationship Id="rId7" Type="http://schemas.openxmlformats.org/officeDocument/2006/relationships/oleObject" Target="embeddings/oleObject2.bin"/><Relationship Id="rId68" Type="http://schemas.openxmlformats.org/officeDocument/2006/relationships/fontTable" Target="fontTable.xml"/><Relationship Id="rId67" Type="http://schemas.openxmlformats.org/officeDocument/2006/relationships/customXml" Target="../customXml/item1.xml"/><Relationship Id="rId66" Type="http://schemas.openxmlformats.org/officeDocument/2006/relationships/image" Target="media/image34.png"/><Relationship Id="rId65" Type="http://schemas.openxmlformats.org/officeDocument/2006/relationships/image" Target="media/image33.wmf"/><Relationship Id="rId64" Type="http://schemas.openxmlformats.org/officeDocument/2006/relationships/oleObject" Target="embeddings/oleObject29.bin"/><Relationship Id="rId63" Type="http://schemas.openxmlformats.org/officeDocument/2006/relationships/image" Target="media/image32.wmf"/><Relationship Id="rId62" Type="http://schemas.openxmlformats.org/officeDocument/2006/relationships/oleObject" Target="embeddings/oleObject28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7.bin"/><Relationship Id="rId6" Type="http://schemas.openxmlformats.org/officeDocument/2006/relationships/image" Target="media/image2.wmf"/><Relationship Id="rId59" Type="http://schemas.openxmlformats.org/officeDocument/2006/relationships/image" Target="media/image30.wmf"/><Relationship Id="rId58" Type="http://schemas.openxmlformats.org/officeDocument/2006/relationships/oleObject" Target="embeddings/oleObject26.bin"/><Relationship Id="rId57" Type="http://schemas.openxmlformats.org/officeDocument/2006/relationships/image" Target="media/image29.wmf"/><Relationship Id="rId56" Type="http://schemas.openxmlformats.org/officeDocument/2006/relationships/oleObject" Target="embeddings/oleObject25.bin"/><Relationship Id="rId55" Type="http://schemas.openxmlformats.org/officeDocument/2006/relationships/image" Target="media/image28.wmf"/><Relationship Id="rId54" Type="http://schemas.openxmlformats.org/officeDocument/2006/relationships/oleObject" Target="embeddings/oleObject24.bin"/><Relationship Id="rId53" Type="http://schemas.openxmlformats.org/officeDocument/2006/relationships/image" Target="media/image27.wmf"/><Relationship Id="rId52" Type="http://schemas.openxmlformats.org/officeDocument/2006/relationships/oleObject" Target="embeddings/oleObject23.bin"/><Relationship Id="rId51" Type="http://schemas.openxmlformats.org/officeDocument/2006/relationships/image" Target="media/image26.wmf"/><Relationship Id="rId50" Type="http://schemas.openxmlformats.org/officeDocument/2006/relationships/oleObject" Target="embeddings/oleObject22.bin"/><Relationship Id="rId5" Type="http://schemas.openxmlformats.org/officeDocument/2006/relationships/oleObject" Target="embeddings/oleObject1.bin"/><Relationship Id="rId49" Type="http://schemas.openxmlformats.org/officeDocument/2006/relationships/image" Target="media/image25.wmf"/><Relationship Id="rId48" Type="http://schemas.openxmlformats.org/officeDocument/2006/relationships/oleObject" Target="embeddings/oleObject21.bin"/><Relationship Id="rId47" Type="http://schemas.openxmlformats.org/officeDocument/2006/relationships/image" Target="media/image24.png"/><Relationship Id="rId46" Type="http://schemas.openxmlformats.org/officeDocument/2006/relationships/image" Target="media/image23.png"/><Relationship Id="rId45" Type="http://schemas.openxmlformats.org/officeDocument/2006/relationships/image" Target="media/image22.wmf"/><Relationship Id="rId44" Type="http://schemas.openxmlformats.org/officeDocument/2006/relationships/oleObject" Target="embeddings/oleObject20.bin"/><Relationship Id="rId43" Type="http://schemas.openxmlformats.org/officeDocument/2006/relationships/image" Target="media/image21.wmf"/><Relationship Id="rId42" Type="http://schemas.openxmlformats.org/officeDocument/2006/relationships/oleObject" Target="embeddings/oleObject19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8.bin"/><Relationship Id="rId4" Type="http://schemas.openxmlformats.org/officeDocument/2006/relationships/image" Target="media/image1.png"/><Relationship Id="rId39" Type="http://schemas.openxmlformats.org/officeDocument/2006/relationships/image" Target="media/image19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8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7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6.png"/><Relationship Id="rId32" Type="http://schemas.openxmlformats.org/officeDocument/2006/relationships/image" Target="media/image15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4.wmf"/><Relationship Id="rId3" Type="http://schemas.openxmlformats.org/officeDocument/2006/relationships/theme" Target="theme/theme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1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早晨的一切从养生开始</dc:creator>
  <cp:lastModifiedBy>老倪膏药(招代理)</cp:lastModifiedBy>
  <dcterms:modified xsi:type="dcterms:W3CDTF">2018-03-12T13:31:01Z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