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1050" w:firstLineChars="5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pict>
          <v:shape id="_x0000_s1025" o:spid="_x0000_s1025" o:spt="75" type="#_x0000_t75" style="position:absolute;left:0pt;margin-left:871pt;margin-top:924pt;height:32pt;width:27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Theme="minorEastAsia" w:hAnsiTheme="minorEastAsia" w:cstheme="minorEastAsia"/>
          <w:lang w:val="en-US" w:eastAsia="zh-CN"/>
        </w:rPr>
        <w:t>2017-2018学年度</w:t>
      </w:r>
      <w:r>
        <w:rPr>
          <w:rFonts w:hint="eastAsia" w:asciiTheme="minorEastAsia" w:hAnsiTheme="minorEastAsia" w:eastAsiaTheme="minorEastAsia" w:cstheme="minorEastAsia"/>
        </w:rPr>
        <w:t>太原市知达常青藤中学校七年级（下</w:t>
      </w:r>
      <w:r>
        <w:rPr>
          <w:rFonts w:hint="eastAsia" w:asciiTheme="minorEastAsia" w:hAnsiTheme="minorEastAsia" w:cstheme="minorEastAsia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</w:rPr>
        <w:t>3月调研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1050" w:firstLineChars="5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 xml:space="preserve">                   数学试题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1680" w:firstLineChars="8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测试内容：第一、二章 满分：100 分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1680" w:firstLineChars="8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出题人：孔晋华 审核人：初一数学组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一、选择题（每小题 3 分 ，共</w:t>
      </w:r>
      <w:r>
        <w:rPr>
          <w:rFonts w:hint="eastAsia" w:asciiTheme="minorEastAsia" w:hAnsiTheme="minorEastAsia" w:cstheme="minorEastAsia"/>
          <w:lang w:val="en-US" w:eastAsia="zh-CN"/>
        </w:rPr>
        <w:t>30</w:t>
      </w:r>
      <w:r>
        <w:rPr>
          <w:rFonts w:hint="eastAsia" w:asciiTheme="minorEastAsia" w:hAnsiTheme="minorEastAsia" w:eastAsiaTheme="minorEastAsia" w:cstheme="minorEastAsia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1.如图，直线 a，b 被直线 c 所截，且 a//b，下列结论不正确的是（ 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</w:pPr>
      <w:r>
        <w:drawing>
          <wp:inline distT="0" distB="0" distL="114300" distR="114300">
            <wp:extent cx="1504950" cy="12573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628775" cy="1381125"/>
            <wp:effectExtent l="0" t="0" r="9525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   第1题                第2题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A.∠1=∠3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</w:rPr>
        <w:t xml:space="preserve">B.∠2+∠4=180°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C.∠1=∠4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</w:rPr>
        <w:t>D.∠2=∠3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2.如图，则下列判断错误的是（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 xml:space="preserve">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A.因为∠1=∠2，所以 a//b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B.因为∠3=∠4，所以 a//b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C.因为∠2=∠3，所以 c//d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D.因为∠2=∠4，所以 c//d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3.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25" o:spt="75" type="#_x0000_t75" style="height:16pt;width:31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26" o:spt="75" type="#_x0000_t75" style="height:16pt;width:31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则</w:t>
      </w:r>
      <w:r>
        <w:rPr>
          <w:rFonts w:hint="eastAsia" w:asciiTheme="minorEastAsia" w:hAnsiTheme="minorEastAsia" w:eastAsiaTheme="minorEastAsia" w:cstheme="minorEastAsia"/>
          <w:position w:val="-4"/>
        </w:rPr>
        <w:object>
          <v:shape id="_x0000_i1027" o:spt="75" type="#_x0000_t75" style="height:15pt;width:38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（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</w:t>
      </w:r>
      <w:r>
        <w:rPr>
          <w:rFonts w:hint="eastAsia" w:asciiTheme="minorEastAsia" w:hAnsiTheme="minorEastAsia" w:eastAsiaTheme="minorEastAsia" w:cstheme="minorEastAsia"/>
          <w:position w:val="-22"/>
        </w:rPr>
        <w:object>
          <v:shape id="_x0000_i1028" o:spt="75" type="#_x0000_t75" style="height:29pt;width:17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B.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29" o:spt="75" type="#_x0000_t75" style="height:29pt;width:16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C.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30" o:spt="75" type="#_x0000_t75" style="height:29pt;width:11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D.2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4.下列说法中正确的是（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 xml:space="preserve">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A.有且只有一条直线垂直于已知直线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B.互相垂直的两条线段一定相交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C.从直线外一点到这条直线的垂线段，叫做这点到这条直线距离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D.直线c外一点A与直线c上各点连接而成的所有线段中最短线段的长是3cm，则点到直线 c的距离是3cm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5.如图，直线 AB、CD 相交于点 O，OD 平分∠BOE，OF 平分∠AOE，则∠AOF 的余角的个数为（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</w:pPr>
      <w:r>
        <w:drawing>
          <wp:inline distT="0" distB="0" distL="114300" distR="114300">
            <wp:extent cx="1800225" cy="1447800"/>
            <wp:effectExtent l="0" t="0" r="9525" b="0"/>
            <wp:docPr id="3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9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314450" cy="1104900"/>
            <wp:effectExtent l="0" t="0" r="0" b="0"/>
            <wp:docPr id="4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0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    第5题                    第7题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A.1个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</w:rPr>
        <w:t xml:space="preserve">B.2个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</w:rPr>
        <w:t xml:space="preserve">C.3个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</w:rPr>
        <w:t>D.4个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6.某人在广场上练习驾驶汽车，两次拐弯后，行驶方向与原来相同，这两次拐弯的角度可能是（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A.第一次右拐 60°，第二次右拐 120°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B.第一次右拐 60°，第二次左拐 110°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C.第一次左拐 40°，第二次右拐 40°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D.第一次左拐 60°，第二次左拐 120°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7.如图所示，直线 a，b 被 c 所截，若 a//b，∠1=45°，∠2=65°，则∠3 的度数为（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A.110°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</w:rPr>
        <w:t>B.115°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</w:rPr>
        <w:t>C.120°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</w:rPr>
        <w:t>D.130°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8.已知 a+b=2，ab=-3，则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31" o:spt="75" type="#_x0000_t75" style="height:16pt;width:52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2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的值为（ 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A.11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</w:rPr>
        <w:t>B.12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</w:rPr>
        <w:t xml:space="preserve">C.13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</w:rPr>
        <w:t>D.14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9.如果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2" o:spt="75" type="#_x0000_t75" style="height:18pt;width:103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的乘积中不含</w:t>
      </w:r>
      <w:r>
        <w:rPr>
          <w:rFonts w:hint="eastAsia" w:asciiTheme="minorEastAsia" w:hAnsiTheme="minorEastAsia" w:eastAsiaTheme="minorEastAsia" w:cstheme="minorEastAsia"/>
          <w:position w:val="-4"/>
        </w:rPr>
        <w:object>
          <v:shape id="_x0000_i1033" o:spt="75" type="#_x0000_t75" style="height:15pt;width:13.9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和</w:t>
      </w:r>
      <w:r>
        <w:rPr>
          <w:rFonts w:hint="eastAsia" w:asciiTheme="minorEastAsia" w:hAnsiTheme="minorEastAsia" w:eastAsiaTheme="minorEastAsia" w:cstheme="minorEastAsia"/>
          <w:position w:val="-4"/>
        </w:rPr>
        <w:object>
          <v:shape id="_x0000_i1034" o:spt="75" type="#_x0000_t75" style="height:15pt;width:13.9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项，求 p 的值为（ 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A.3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</w:t>
      </w:r>
      <w:r>
        <w:rPr>
          <w:rFonts w:hint="eastAsia" w:asciiTheme="minorEastAsia" w:hAnsiTheme="minorEastAsia" w:eastAsiaTheme="minorEastAsia" w:cstheme="minorEastAsia"/>
        </w:rPr>
        <w:t>B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 xml:space="preserve">-1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</w:rPr>
        <w:t xml:space="preserve">C.-3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</w:rPr>
        <w:t>D.1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10. 若</w:t>
      </w:r>
      <w:r>
        <w:rPr>
          <w:rFonts w:hint="eastAsia" w:asciiTheme="minorEastAsia" w:hAnsiTheme="minorEastAsia" w:eastAsiaTheme="minorEastAsia" w:cstheme="minorEastAsia"/>
          <w:position w:val="-4"/>
        </w:rPr>
        <w:object>
          <v:shape id="_x0000_i1035" o:spt="75" type="#_x0000_t75" style="height:15pt;width:41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cstheme="minorEastAsia"/>
          <w:position w:val="-6"/>
          <w:lang w:eastAsia="zh-CN"/>
        </w:rPr>
        <w:object>
          <v:shape id="_x0000_i1036" o:spt="75" type="#_x0000_t75" style="height:16pt;width:52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3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则 x-y 等于（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 xml:space="preserve">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A.-5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</w:rPr>
        <w:t xml:space="preserve">B.-3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</w:rPr>
        <w:t xml:space="preserve">C.-1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</w:rPr>
        <w:t>D.1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二、填空题 （每小题 3分，共24分）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11.如图，AB//CD，∠A=∠B=90°，AB=CD=3cm，AD=BC=2cm，则点 A 到 CD 的距离为</w:t>
      </w:r>
      <w:r>
        <w:rPr>
          <w:rFonts w:hint="eastAsia" w:asciiTheme="minorEastAsia" w:hAnsiTheme="minorEastAsia" w:cstheme="minorEastAsia"/>
          <w:lang w:val="en-US" w:eastAsia="zh-CN"/>
        </w:rPr>
        <w:t>______</w:t>
      </w:r>
      <w:r>
        <w:rPr>
          <w:rFonts w:hint="eastAsia" w:asciiTheme="minorEastAsia" w:hAnsiTheme="minorEastAsia" w:eastAsiaTheme="minorEastAsia" w:cstheme="minorEastAsia"/>
        </w:rPr>
        <w:t>cm.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</w:pPr>
      <w:r>
        <w:drawing>
          <wp:inline distT="0" distB="0" distL="114300" distR="114300">
            <wp:extent cx="1514475" cy="1095375"/>
            <wp:effectExtent l="0" t="0" r="9525" b="9525"/>
            <wp:docPr id="5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7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314450" cy="1209675"/>
            <wp:effectExtent l="0" t="0" r="0" b="9525"/>
            <wp:docPr id="6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0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352550" cy="1685925"/>
            <wp:effectExtent l="0" t="0" r="0" b="9525"/>
            <wp:docPr id="8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3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1685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    第11题              第16题              第18题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12.2500纳米等于</w:t>
      </w:r>
      <w:r>
        <w:rPr>
          <w:rFonts w:hint="eastAsia" w:asciiTheme="minorEastAsia" w:hAnsiTheme="minorEastAsia" w:cstheme="minorEastAsia"/>
          <w:lang w:val="en-US" w:eastAsia="zh-CN"/>
        </w:rPr>
        <w:t>_________</w:t>
      </w:r>
      <w:r>
        <w:rPr>
          <w:rFonts w:hint="eastAsia" w:asciiTheme="minorEastAsia" w:hAnsiTheme="minorEastAsia" w:eastAsiaTheme="minorEastAsia" w:cstheme="minorEastAsia"/>
        </w:rPr>
        <w:t>米（用科学计数法表示）.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13.已知一个角的补角等于这个角的余角的 4 倍，这个角的度数为</w:t>
      </w:r>
      <w:r>
        <w:rPr>
          <w:rFonts w:hint="eastAsia" w:asciiTheme="minorEastAsia" w:hAnsiTheme="minorEastAsia" w:cstheme="minorEastAsia"/>
          <w:lang w:val="en-US" w:eastAsia="zh-CN"/>
        </w:rPr>
        <w:t>________</w:t>
      </w:r>
      <w:r>
        <w:rPr>
          <w:rFonts w:hint="eastAsia" w:asciiTheme="minorEastAsia" w:hAnsiTheme="minorEastAsia" w:eastAsiaTheme="minorEastAsia" w:cstheme="minorEastAsia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14.若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7" o:spt="75" type="#_x0000_t75" style="height:18pt;width:124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，则 m=</w:t>
      </w:r>
      <w:r>
        <w:rPr>
          <w:rFonts w:hint="eastAsia" w:asciiTheme="minorEastAsia" w:hAnsiTheme="minorEastAsia" w:cstheme="minorEastAsia"/>
          <w:lang w:val="en-US" w:eastAsia="zh-CN"/>
        </w:rPr>
        <w:t>________</w:t>
      </w:r>
      <w:r>
        <w:rPr>
          <w:rFonts w:hint="eastAsia" w:asciiTheme="minorEastAsia" w:hAnsiTheme="minorEastAsia" w:eastAsiaTheme="minorEastAsia" w:cstheme="minorEastAsia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15.已知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8" o:spt="75" type="#_x0000_t75" style="height:18pt;width:114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，则 x=</w:t>
      </w:r>
      <w:r>
        <w:rPr>
          <w:rFonts w:hint="eastAsia" w:asciiTheme="minorEastAsia" w:hAnsiTheme="minorEastAsia" w:cstheme="minorEastAsia"/>
          <w:lang w:val="en-US" w:eastAsia="zh-CN"/>
        </w:rPr>
        <w:t>_______</w:t>
      </w:r>
      <w:r>
        <w:rPr>
          <w:rFonts w:hint="eastAsia" w:asciiTheme="minorEastAsia" w:hAnsiTheme="minorEastAsia" w:eastAsiaTheme="minorEastAsia" w:cstheme="minorEastAsia"/>
        </w:rPr>
        <w:t>，y=</w:t>
      </w:r>
      <w:r>
        <w:rPr>
          <w:rFonts w:hint="eastAsia" w:asciiTheme="minorEastAsia" w:hAnsiTheme="minorEastAsia" w:cstheme="minorEastAsia"/>
          <w:lang w:val="en-US" w:eastAsia="zh-CN"/>
        </w:rPr>
        <w:t>______</w:t>
      </w:r>
      <w:r>
        <w:rPr>
          <w:rFonts w:hint="eastAsia" w:asciiTheme="minorEastAsia" w:hAnsiTheme="minorEastAsia" w:eastAsiaTheme="minorEastAsia" w:cstheme="minorEastAsia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16.按要求作图在如图所示的方格纸中，按下列要求画图，过点 A画 AB的垂线 MN.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17.多项式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9" o:spt="75" type="#_x0000_t75" style="height:18pt;width:78.95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4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是一个完全平方式，则 m=</w:t>
      </w:r>
      <w:r>
        <w:rPr>
          <w:rFonts w:hint="eastAsia" w:asciiTheme="minorEastAsia" w:hAnsiTheme="minorEastAsia" w:cstheme="minorEastAsia"/>
          <w:lang w:val="en-US" w:eastAsia="zh-CN"/>
        </w:rPr>
        <w:t>_______</w:t>
      </w:r>
      <w:r>
        <w:rPr>
          <w:rFonts w:hint="eastAsia" w:asciiTheme="minorEastAsia" w:hAnsiTheme="minorEastAsia" w:eastAsiaTheme="minorEastAsia" w:cstheme="minorEastAsia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18.如图，直线 AB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CD 交于点 O，OE⊥AB，∠DOF=90°，OB 平分∠DOG，给出下列结论：①当∠AOF=60°时，∠DOE=60°；②OD 为∠EOG 的角平分线；③与∠BOD 相等的角有三个；④∠COG=∠AOB-2∠EOF，其中正确的结论有</w:t>
      </w:r>
      <w:r>
        <w:rPr>
          <w:rFonts w:hint="eastAsia" w:asciiTheme="minorEastAsia" w:hAnsiTheme="minorEastAsia" w:cstheme="minorEastAsia"/>
          <w:lang w:val="en-US" w:eastAsia="zh-CN"/>
        </w:rPr>
        <w:t>_________</w:t>
      </w:r>
      <w:r>
        <w:rPr>
          <w:rFonts w:hint="eastAsia" w:asciiTheme="minorEastAsia" w:hAnsiTheme="minorEastAsia" w:eastAsiaTheme="minorEastAsia" w:cstheme="minorEastAsia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三、</w:t>
      </w:r>
      <w:r>
        <w:rPr>
          <w:rFonts w:hint="eastAsia" w:asciiTheme="minorEastAsia" w:hAnsiTheme="minorEastAsia" w:cstheme="minorEastAsia"/>
          <w:lang w:val="en-US" w:eastAsia="zh-CN"/>
        </w:rPr>
        <w:t>解</w:t>
      </w:r>
      <w:r>
        <w:rPr>
          <w:rFonts w:hint="eastAsia" w:asciiTheme="minorEastAsia" w:hAnsiTheme="minorEastAsia" w:eastAsiaTheme="minorEastAsia" w:cstheme="minorEastAsia"/>
        </w:rPr>
        <w:t>答题（共46分）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19. 计算（20 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40" o:spt="75" type="#_x0000_t75" style="height:20pt;width:64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42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         (2)</w:t>
      </w:r>
      <w:r>
        <w:rPr>
          <w:rFonts w:hint="eastAsia" w:asciiTheme="minorEastAsia" w:hAnsiTheme="minorEastAsia" w:cstheme="minorEastAsia"/>
          <w:position w:val="-26"/>
          <w:lang w:val="en-US" w:eastAsia="zh-CN"/>
        </w:rPr>
        <w:object>
          <v:shape id="_x0000_i1041" o:spt="75" type="#_x0000_t75" style="height:34pt;width:125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44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(3)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42" o:spt="75" type="#_x0000_t75" style="height:16pt;width:81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6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     (4)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43" o:spt="75" type="#_x0000_t75" style="height:18pt;width:159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 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sym w:font="宋体" w:char="F02D"/>
      </w:r>
      <w:r>
        <w:rPr>
          <w:rFonts w:hint="eastAsia" w:asciiTheme="minorEastAsia" w:hAnsiTheme="minorEastAsia" w:eastAsiaTheme="minorEastAsia" w:cstheme="minorEastAsia"/>
        </w:rPr>
        <w:t>20.</w:t>
      </w:r>
      <w:r>
        <w:rPr>
          <w:rFonts w:hint="eastAsia" w:asciiTheme="minorEastAsia" w:hAnsiTheme="minorEastAsia" w:cstheme="minorEastAsia"/>
          <w:lang w:val="en-US" w:eastAsia="zh-CN"/>
        </w:rPr>
        <w:t>(6分）</w:t>
      </w:r>
      <w:r>
        <w:rPr>
          <w:rFonts w:hint="eastAsia" w:asciiTheme="minorEastAsia" w:hAnsiTheme="minorEastAsia" w:eastAsiaTheme="minorEastAsia" w:cstheme="minorEastAsia"/>
        </w:rPr>
        <w:t xml:space="preserve">先化简后求值 </w:t>
      </w:r>
      <w:r>
        <w:rPr>
          <w:rFonts w:hint="eastAsia" w:asciiTheme="minorEastAsia" w:hAnsiTheme="minorEastAsia" w:cstheme="minorEastAsia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</w:rPr>
        <w:sym w:font="宋体" w:char="F028"/>
      </w:r>
      <w:r>
        <w:rPr>
          <w:rFonts w:hint="eastAsia" w:asciiTheme="minorEastAsia" w:hAnsiTheme="minorEastAsia" w:eastAsiaTheme="minorEastAsia" w:cstheme="minorEastAsia"/>
        </w:rPr>
        <w:sym w:font="宋体" w:char="0020"/>
      </w:r>
      <w:r>
        <w:rPr>
          <w:rFonts w:hint="eastAsia" w:asciiTheme="minorEastAsia" w:hAnsiTheme="minorEastAsia" w:eastAsiaTheme="minorEastAsia" w:cstheme="minorEastAsia"/>
        </w:rPr>
        <w:sym w:font="宋体" w:char="F029"/>
      </w:r>
      <w:r>
        <w:rPr>
          <w:rFonts w:hint="eastAsia" w:asciiTheme="minorEastAsia" w:hAnsiTheme="minorEastAsia" w:eastAsiaTheme="minorEastAsia" w:cstheme="minorEastAsia"/>
        </w:rPr>
        <w:sym w:font="宋体" w:char="0020"/>
      </w:r>
      <w:r>
        <w:rPr>
          <w:rFonts w:hint="eastAsia" w:asciiTheme="minorEastAsia" w:hAnsiTheme="minorEastAsia" w:eastAsiaTheme="minorEastAsia" w:cstheme="minorEastAsia"/>
        </w:rPr>
        <w:sym w:font="宋体" w:char="F028"/>
      </w:r>
      <w:r>
        <w:rPr>
          <w:rFonts w:hint="eastAsia" w:asciiTheme="minorEastAsia" w:hAnsiTheme="minorEastAsia" w:eastAsiaTheme="minorEastAsia" w:cstheme="minorEastAsia"/>
        </w:rPr>
        <w:sym w:font="宋体" w:char="0020"/>
      </w:r>
      <w:r>
        <w:rPr>
          <w:rFonts w:hint="eastAsia" w:asciiTheme="minorEastAsia" w:hAnsiTheme="minorEastAsia" w:eastAsiaTheme="minorEastAsia" w:cstheme="minorEastAsia"/>
        </w:rPr>
        <w:sym w:font="宋体" w:char="F029"/>
      </w:r>
      <w:r>
        <w:rPr>
          <w:rFonts w:hint="eastAsia" w:asciiTheme="minorEastAsia" w:hAnsiTheme="minorEastAsia" w:eastAsiaTheme="minorEastAsia" w:cstheme="minorEastAsia"/>
        </w:rPr>
        <w:sym w:font="宋体" w:char="0020"/>
      </w:r>
      <w:r>
        <w:rPr>
          <w:rFonts w:hint="eastAsia" w:asciiTheme="minorEastAsia" w:hAnsiTheme="minorEastAsia" w:eastAsiaTheme="minorEastAsia" w:cstheme="minorEastAsia"/>
        </w:rPr>
        <w:sym w:font="宋体" w:char="F028"/>
      </w:r>
      <w:r>
        <w:rPr>
          <w:rFonts w:hint="eastAsia" w:asciiTheme="minorEastAsia" w:hAnsiTheme="minorEastAsia" w:eastAsiaTheme="minorEastAsia" w:cstheme="minorEastAsia"/>
        </w:rPr>
        <w:sym w:font="宋体" w:char="0020"/>
      </w:r>
      <w:r>
        <w:rPr>
          <w:rFonts w:hint="eastAsia" w:asciiTheme="minorEastAsia" w:hAnsiTheme="minorEastAsia" w:eastAsiaTheme="minorEastAsia" w:cstheme="minorEastAsia"/>
        </w:rPr>
        <w:sym w:font="宋体" w:char="F029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44" o:spt="75" type="#_x0000_t75" style="height:18pt;width:168.95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5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，其中 m= -1，n=2.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21.（5分作图题（要求：用尺规完成下列作图，保留作图痕迹，不写作法）.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已知：∠α，∠β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求作：∠AOB，使∠AOB=∠α - ∠β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drawing>
          <wp:inline distT="0" distB="0" distL="114300" distR="114300">
            <wp:extent cx="2790190" cy="866775"/>
            <wp:effectExtent l="0" t="0" r="10160" b="9525"/>
            <wp:docPr id="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9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279019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22.（8分</w:t>
      </w:r>
      <w:r>
        <w:rPr>
          <w:rFonts w:hint="eastAsia" w:asciiTheme="minorEastAsia" w:hAnsiTheme="minorEastAsia" w:cstheme="minorEastAsia"/>
          <w:lang w:val="en-US"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已知：如图所示，∠A=∠F，∠C=∠D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证明：BD//CE.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drawing>
          <wp:inline distT="0" distB="0" distL="114300" distR="114300">
            <wp:extent cx="1933575" cy="1019175"/>
            <wp:effectExtent l="0" t="0" r="9525" b="9525"/>
            <wp:docPr id="1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30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19335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23．（7分）现有足够多的长方形和正方形卡片，如图 1：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（1）如果选取 1 号、2 号卡片分别为 1 张、4 张，则应至少取 张 3 号卡片才能用它们拼成一个新的正方形，并将这个新的正方形画出来．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（2）用 5 张 3 号卡片按图 2 的方式不重叠地放在长方形内，未被覆盖的部分（两个长方形）用阴影表示．设右下角与左上角的阴影部分的周长之差为 2，且一张 3 号卡片的周长为 8，求每一张 3 号卡片的面积．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（3）取 5 张 3 号卡片，将其中的一张等分成如图的 4 张 4 号卡片，将剩下的 4 张 3 号卡片和 4 张 4 号卡片拼成如图 3 中间留有一小正方形空隙的大正方形，若最中间的小正方形面积为 4，请求出大正方形的面积．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drawing>
          <wp:inline distT="0" distB="0" distL="114300" distR="114300">
            <wp:extent cx="3275965" cy="2191385"/>
            <wp:effectExtent l="0" t="0" r="635" b="18415"/>
            <wp:docPr id="1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31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3275965" cy="21913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alibri Light">
    <w:altName w:val="Calibri"/>
    <w:panose1 w:val="020F0302020204030204"/>
    <w:charset w:val="00"/>
    <w:family w:val="auto"/>
    <w:pitch w:val="default"/>
    <w:sig w:usb0="00000000" w:usb1="00000000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4B024CD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8" Type="http://schemas.openxmlformats.org/officeDocument/2006/relationships/image" Target="media/image4.wmf"/><Relationship Id="rId7" Type="http://schemas.openxmlformats.org/officeDocument/2006/relationships/oleObject" Target="embeddings/oleObject1.bin"/><Relationship Id="rId6" Type="http://schemas.openxmlformats.org/officeDocument/2006/relationships/image" Target="media/image3.png"/><Relationship Id="rId56" Type="http://schemas.openxmlformats.org/officeDocument/2006/relationships/fontTable" Target="fontTable.xml"/><Relationship Id="rId55" Type="http://schemas.openxmlformats.org/officeDocument/2006/relationships/customXml" Target="../customXml/item1.xml"/><Relationship Id="rId54" Type="http://schemas.openxmlformats.org/officeDocument/2006/relationships/image" Target="media/image31.png"/><Relationship Id="rId53" Type="http://schemas.openxmlformats.org/officeDocument/2006/relationships/image" Target="media/image30.png"/><Relationship Id="rId52" Type="http://schemas.openxmlformats.org/officeDocument/2006/relationships/image" Target="media/image29.png"/><Relationship Id="rId51" Type="http://schemas.openxmlformats.org/officeDocument/2006/relationships/image" Target="media/image28.wmf"/><Relationship Id="rId50" Type="http://schemas.openxmlformats.org/officeDocument/2006/relationships/oleObject" Target="embeddings/oleObject20.bin"/><Relationship Id="rId5" Type="http://schemas.openxmlformats.org/officeDocument/2006/relationships/image" Target="media/image2.png"/><Relationship Id="rId49" Type="http://schemas.openxmlformats.org/officeDocument/2006/relationships/image" Target="media/image27.wmf"/><Relationship Id="rId48" Type="http://schemas.openxmlformats.org/officeDocument/2006/relationships/oleObject" Target="embeddings/oleObject19.bin"/><Relationship Id="rId47" Type="http://schemas.openxmlformats.org/officeDocument/2006/relationships/image" Target="media/image26.wmf"/><Relationship Id="rId46" Type="http://schemas.openxmlformats.org/officeDocument/2006/relationships/oleObject" Target="embeddings/oleObject18.bin"/><Relationship Id="rId45" Type="http://schemas.openxmlformats.org/officeDocument/2006/relationships/image" Target="media/image25.wmf"/><Relationship Id="rId44" Type="http://schemas.openxmlformats.org/officeDocument/2006/relationships/oleObject" Target="embeddings/oleObject17.bin"/><Relationship Id="rId43" Type="http://schemas.openxmlformats.org/officeDocument/2006/relationships/image" Target="media/image24.wmf"/><Relationship Id="rId42" Type="http://schemas.openxmlformats.org/officeDocument/2006/relationships/oleObject" Target="embeddings/oleObject16.bin"/><Relationship Id="rId41" Type="http://schemas.openxmlformats.org/officeDocument/2006/relationships/image" Target="media/image23.wmf"/><Relationship Id="rId40" Type="http://schemas.openxmlformats.org/officeDocument/2006/relationships/oleObject" Target="embeddings/oleObject15.bin"/><Relationship Id="rId4" Type="http://schemas.openxmlformats.org/officeDocument/2006/relationships/image" Target="media/image1.png"/><Relationship Id="rId39" Type="http://schemas.openxmlformats.org/officeDocument/2006/relationships/image" Target="media/image22.wmf"/><Relationship Id="rId38" Type="http://schemas.openxmlformats.org/officeDocument/2006/relationships/oleObject" Target="embeddings/oleObject14.bin"/><Relationship Id="rId37" Type="http://schemas.openxmlformats.org/officeDocument/2006/relationships/image" Target="media/image21.wmf"/><Relationship Id="rId36" Type="http://schemas.openxmlformats.org/officeDocument/2006/relationships/oleObject" Target="embeddings/oleObject13.bin"/><Relationship Id="rId35" Type="http://schemas.openxmlformats.org/officeDocument/2006/relationships/image" Target="media/image20.png"/><Relationship Id="rId34" Type="http://schemas.openxmlformats.org/officeDocument/2006/relationships/image" Target="media/image19.png"/><Relationship Id="rId33" Type="http://schemas.openxmlformats.org/officeDocument/2006/relationships/image" Target="media/image18.png"/><Relationship Id="rId32" Type="http://schemas.openxmlformats.org/officeDocument/2006/relationships/image" Target="media/image17.wmf"/><Relationship Id="rId31" Type="http://schemas.openxmlformats.org/officeDocument/2006/relationships/oleObject" Target="embeddings/oleObject12.bin"/><Relationship Id="rId30" Type="http://schemas.openxmlformats.org/officeDocument/2006/relationships/image" Target="media/image16.wmf"/><Relationship Id="rId3" Type="http://schemas.openxmlformats.org/officeDocument/2006/relationships/theme" Target="theme/theme1.xml"/><Relationship Id="rId29" Type="http://schemas.openxmlformats.org/officeDocument/2006/relationships/oleObject" Target="embeddings/oleObject11.bin"/><Relationship Id="rId28" Type="http://schemas.openxmlformats.org/officeDocument/2006/relationships/image" Target="media/image15.wmf"/><Relationship Id="rId27" Type="http://schemas.openxmlformats.org/officeDocument/2006/relationships/oleObject" Target="embeddings/oleObject10.bin"/><Relationship Id="rId26" Type="http://schemas.openxmlformats.org/officeDocument/2006/relationships/image" Target="media/image14.wmf"/><Relationship Id="rId25" Type="http://schemas.openxmlformats.org/officeDocument/2006/relationships/oleObject" Target="embeddings/oleObject9.bin"/><Relationship Id="rId24" Type="http://schemas.openxmlformats.org/officeDocument/2006/relationships/image" Target="media/image13.wmf"/><Relationship Id="rId23" Type="http://schemas.openxmlformats.org/officeDocument/2006/relationships/oleObject" Target="embeddings/oleObject8.bin"/><Relationship Id="rId22" Type="http://schemas.openxmlformats.org/officeDocument/2006/relationships/image" Target="media/image12.wmf"/><Relationship Id="rId21" Type="http://schemas.openxmlformats.org/officeDocument/2006/relationships/oleObject" Target="embeddings/oleObject7.bin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wmf"/><Relationship Id="rId17" Type="http://schemas.openxmlformats.org/officeDocument/2006/relationships/oleObject" Target="embeddings/oleObject6.bin"/><Relationship Id="rId16" Type="http://schemas.openxmlformats.org/officeDocument/2006/relationships/image" Target="media/image8.wmf"/><Relationship Id="rId15" Type="http://schemas.openxmlformats.org/officeDocument/2006/relationships/oleObject" Target="embeddings/oleObject5.bin"/><Relationship Id="rId14" Type="http://schemas.openxmlformats.org/officeDocument/2006/relationships/image" Target="media/image7.wmf"/><Relationship Id="rId13" Type="http://schemas.openxmlformats.org/officeDocument/2006/relationships/oleObject" Target="embeddings/oleObject4.bin"/><Relationship Id="rId12" Type="http://schemas.openxmlformats.org/officeDocument/2006/relationships/image" Target="media/image6.wmf"/><Relationship Id="rId11" Type="http://schemas.openxmlformats.org/officeDocument/2006/relationships/oleObject" Target="embeddings/oleObject3.bin"/><Relationship Id="rId10" Type="http://schemas.openxmlformats.org/officeDocument/2006/relationships/image" Target="media/image5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早晨的一切从养生开始</dc:creator>
  <cp:lastModifiedBy>老倪膏药(招代理)</cp:lastModifiedBy>
  <dcterms:modified xsi:type="dcterms:W3CDTF">2018-04-21T12:14:07Z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