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470" w:firstLineChars="7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70pt;margin-top:966pt;height:36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江夏区2017—2018学年度第二学期期中调研测试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520" w:firstLineChars="1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七年级数学试卷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680" w:firstLineChars="8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(时间:120分钟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满分:120分)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选择题(共10小题,每小题3分,共30分)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下列各题中均有四个备选答案,其中有且只有一个正确,请在答卷上将正确答案的代号涂黑。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1.求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8pt;width:23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6" o:spt="75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B.2           C.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27" o:spt="75" type="#_x0000_t75" style="height:15pt;width:1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8" o:spt="75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2.点(5,-6)在第儿象限?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>第一象限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B.第二象限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C.第三象限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D.</w:t>
      </w:r>
      <w:r>
        <w:rPr>
          <w:rFonts w:hint="eastAsia" w:asciiTheme="minorEastAsia" w:hAnsiTheme="minorEastAsia" w:eastAsiaTheme="minorEastAsia" w:cstheme="minorEastAsia"/>
        </w:rPr>
        <w:t>第四象限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3.如图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三角形ABC中,∠C=90°,则点B到直线AC的距离是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133475" cy="876300"/>
            <wp:effectExtent l="0" t="0" r="9525" b="0"/>
            <wp:docPr id="1" name="图片 1" descr="67df5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7df592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619250" cy="1390650"/>
            <wp:effectExtent l="0" t="0" r="0" b="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085975" cy="895350"/>
            <wp:effectExtent l="0" t="0" r="9525" b="0"/>
            <wp:docPr id="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第3题                第6题                  第9题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A.线段AB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B.线段AC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C.线段BC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D.无法确定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4.将点A(-2,-3)向右平移5个单位长度,得到A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,则A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的坐标是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A.(-2,8)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B.(-2,2)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C.(一7,-3)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D.(3,-3)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5.写出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9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的相反数是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A.3.14-</w:t>
      </w:r>
      <w:r>
        <w:rPr>
          <w:rFonts w:hint="eastAsia" w:asciiTheme="minorEastAsia" w:hAnsiTheme="minorEastAsia" w:cstheme="minorEastAsia"/>
          <w:lang w:val="en-US" w:eastAsia="zh-CN"/>
        </w:rPr>
        <w:t xml:space="preserve">π     </w:t>
      </w:r>
      <w:r>
        <w:rPr>
          <w:rFonts w:hint="eastAsia" w:asciiTheme="minorEastAsia" w:hAnsiTheme="minorEastAsia" w:eastAsiaTheme="minorEastAsia" w:cstheme="minorEastAsia"/>
        </w:rPr>
        <w:t>B.0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C.π+31.4       D.-π-3.14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6.如图,直线a∥b,∠1=54°,则∠2的度数是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A.54°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B.126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C.</w:t>
      </w:r>
      <w:r>
        <w:rPr>
          <w:rFonts w:hint="eastAsia" w:asciiTheme="minorEastAsia" w:hAnsiTheme="minorEastAsia" w:eastAsiaTheme="minorEastAsia" w:cstheme="minorEastAsia"/>
        </w:rPr>
        <w:t>36°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D.136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7.在平面直角坐标系中,点C在x轴上方且y轴右侧,距离每条坐标轴都是3个单位长度,则点C的坐标为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A.(3,-3)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B.(-3,3)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C.(3,3</w:t>
      </w:r>
      <w:r>
        <w:rPr>
          <w:rFonts w:hint="eastAsia" w:asciiTheme="minorEastAsia" w:hAnsiTheme="minorEastAsia" w:cstheme="minorEastAsia"/>
          <w:lang w:val="en-US" w:eastAsia="zh-CN"/>
        </w:rPr>
        <w:t xml:space="preserve">)           </w:t>
      </w:r>
      <w:r>
        <w:rPr>
          <w:rFonts w:hint="eastAsia" w:asciiTheme="minorEastAsia" w:hAnsiTheme="minorEastAsia" w:eastAsiaTheme="minorEastAsia" w:cstheme="minorEastAsia"/>
        </w:rPr>
        <w:t>D.(-3,-3)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8.比较3,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0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1" o:spt="75" type="#_x0000_t75" style="height:17pt;width:2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的大小,正确的是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2" o:spt="75" type="#_x0000_t75" style="height:17pt;width:64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B.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3" o:spt="75" type="#_x0000_t75" style="height:17pt;width:64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C.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4" o:spt="75" type="#_x0000_t75" style="height:17pt;width:64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D.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5" o:spt="75" type="#_x0000_t75" style="height:17pt;width:64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9.在平面直角坐标系中,一只电子狗从原点O出发,按向上→向右→向下→向右的方向依次不断移动,每次移动1个单位长度,其行走路线如图所示,则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6" o:spt="75" type="#_x0000_t75" style="height:16pt;width:24.9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的坐标为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.(</w:t>
      </w:r>
      <w:r>
        <w:rPr>
          <w:rFonts w:hint="eastAsia" w:asciiTheme="minorEastAsia" w:hAnsiTheme="minorEastAsia" w:eastAsiaTheme="minorEastAsia" w:cstheme="minorEastAsia"/>
        </w:rPr>
        <w:t>1009,1</w:t>
      </w:r>
      <w:r>
        <w:rPr>
          <w:rFonts w:hint="eastAsia" w:asciiTheme="minorEastAsia" w:hAnsiTheme="minorEastAsia" w:cstheme="minorEastAsia"/>
          <w:lang w:val="en-US" w:eastAsia="zh-CN"/>
        </w:rPr>
        <w:t xml:space="preserve">)       </w:t>
      </w:r>
      <w:r>
        <w:rPr>
          <w:rFonts w:hint="eastAsia" w:asciiTheme="minorEastAsia" w:hAnsiTheme="minorEastAsia" w:eastAsiaTheme="minorEastAsia" w:cstheme="minorEastAsia"/>
        </w:rPr>
        <w:t>B.(1009,0)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C.(2018,1)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D.(2018,0)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10.如图,直线a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b分别截∠AOB的两边,且a∥b,∠1=∠3</w:t>
      </w:r>
      <w:r>
        <w:rPr>
          <w:rFonts w:hint="eastAsia" w:asciiTheme="minorEastAsia" w:hAnsiTheme="minorEastAsia" w:cstheme="minorEastAsia"/>
          <w:lang w:val="en-US" w:eastAsia="zh-CN"/>
        </w:rPr>
        <w:t>-∠</w:t>
      </w:r>
      <w:r>
        <w:rPr>
          <w:rFonts w:hint="eastAsia" w:asciiTheme="minorEastAsia" w:hAnsiTheme="minorEastAsia" w:eastAsiaTheme="minorEastAsia" w:cstheme="minorEastAsia"/>
        </w:rPr>
        <w:t>4,根据图中标示的角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判断下列各角的度数关系中正确的有?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①∠2+∠5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180°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②∠2+∠3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180°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="宋体" w:hAnsi="宋体" w:eastAsia="宋体" w:cs="宋体"/>
        </w:rPr>
        <w:t>③</w:t>
      </w:r>
      <w:r>
        <w:rPr>
          <w:rFonts w:hint="eastAsia" w:ascii="宋体" w:hAnsi="宋体" w:eastAsia="宋体" w:cs="宋体"/>
          <w:lang w:val="en-US"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1+∠6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180°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④∠2+∠7=180°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⑤∠3+∠4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180°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266950" cy="1390650"/>
            <wp:effectExtent l="0" t="0" r="0" b="0"/>
            <wp:docPr id="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1个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B.2个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C.3个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D.4个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</w:rPr>
        <w:t>填空题(共6小题,每小题3分,共18分)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7" o:spt="75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则x=____________.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12.命题:“同位角相等”是真命题还是假命题?答:</w: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13.若点A(一6,y)在第三象限,则y的取值范围是</w:t>
      </w:r>
      <w:r>
        <w:rPr>
          <w:rFonts w:hint="eastAsia" w:asciiTheme="minorEastAsia" w:hAnsiTheme="minorEastAsia" w:cstheme="minorEastAsia"/>
          <w:lang w:val="en-US" w:eastAsia="zh-CN"/>
        </w:rPr>
        <w:t>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4.如图,∠1:∠2:∠3=3:4:5,EF∥BC,DF∥AB,则∠A:∠B:∠C=</w: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066925" cy="1685925"/>
            <wp:effectExtent l="0" t="0" r="9525" b="9525"/>
            <wp:docPr id="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15.设与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8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最接近的两个整数分别为a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b(其中a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b),计算</w:t>
      </w:r>
      <w:r>
        <w:rPr>
          <w:rFonts w:hint="eastAsia" w:asciiTheme="minorEastAsia" w:hAnsiTheme="minorEastAsia" w:eastAsiaTheme="minorEastAsia" w:cstheme="minorEastAsia"/>
          <w:position w:val="-18"/>
        </w:rPr>
        <w:object>
          <v:shape id="_x0000_i1039" o:spt="75" type="#_x0000_t75" style="height:23pt;width:120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16.在平面直角坐标系中,任意两点A(a,b),B(c,d),定义一种运算: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0" o:spt="75" type="#_x0000_t75" style="height:18pt;width:103.9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,若A(9,-1),且A*B=(12,-2),则点B的坐标是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三、解答题(共8小题,共72分)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17.(本题8分)计算: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1" o:spt="75" type="#_x0000_t75" style="height:18pt;width:67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2" o:spt="75" type="#_x0000_t75" style="height:17pt;width:4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18.(本题8分)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在下面的括号内,填上推理的根据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如图,AB和CD相交于点O,∠A=∠B.求证∠C=∠D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847850" cy="1219200"/>
            <wp:effectExtent l="0" t="0" r="0" b="0"/>
            <wp:docPr id="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证明:∵∠A=∠B,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∴AC∥BD(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∠C=∠D(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19.(本题8分)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如图,将平行四边形ABCD向左平移2个单位长度,然后再向上平移3个单位长度,可以得到平行四边形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3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,画出平移后的图形,并指出其各个顶点的坐标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790700" cy="1447800"/>
            <wp:effectExtent l="0" t="0" r="0" b="0"/>
            <wp:docPr id="9" name="图片 9" descr="ee3da4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ee3da4d2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20.(本题8分)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工人师傅准备从一块面积为36平方分米的正方形工料上裁剪出一块面积为24平方分米的长方形的工件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(1)求正方形工料的边长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(2)若要求裁下米的长方形的长宽的比为4:3,问这块正方形工料是否满足需要?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position w:val="-8"/>
        </w:rPr>
      </w:pPr>
      <w:r>
        <w:rPr>
          <w:rFonts w:hint="eastAsia" w:asciiTheme="minorEastAsia" w:hAnsiTheme="minorEastAsia" w:eastAsiaTheme="minorEastAsia" w:cstheme="minorEastAsia"/>
        </w:rPr>
        <w:t>(参考数据: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4" o:spt="75" type="#_x0000_t75" style="height:17pt;width:103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position w:val="-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21.(本题8分)完成下面的证明,括号内填根据。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如图,直线a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c被直线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5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所截,量得∠1=65°,∠2=115°,∠3=65°.求证:a∥b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744980" cy="1781175"/>
            <wp:effectExtent l="0" t="0" r="7620" b="9525"/>
            <wp:docPr id="1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0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74498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证明::∠1=65°,∠3=65°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∴________________(      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∠2=115°,∠3=65°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∴____________________（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a∥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22.(本题10分)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如图,在平面直角坐标系中,已知点A(3,3),B(5,3).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(1)在y轴的负方向上有一点C(如图),使得四边形AOCB的面积为18,求C点的坐标；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(2)将△ABO先向上平移2个单位,再向左平移4个单位,得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6" o:spt="75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①直接写出B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的坐标:B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(__________)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②求平移过程中线段OB扫过的面积.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2419350" cy="2419350"/>
            <wp:effectExtent l="0" t="0" r="0" b="0"/>
            <wp:docPr id="1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3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23.(本题10分)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已知:AB∥CD,点E在直线AB上,点F在直线CD上.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(1)如图(1),∠1=∠2,∠3=∠4.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①若∠4=36°,求∠2的度数；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②试判断EM与FN的位置关系,并说明理由；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(2)如图(2),EG平分∠MEF,EH平分∠AEM,试探究∠GEH与∠EFD的数量关系，并说明理由。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5272405" cy="1087755"/>
            <wp:effectExtent l="0" t="0" r="4445" b="17145"/>
            <wp:docPr id="1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4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0877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24.(本题12分)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已知，点A(1,a)，将线段OA平移至线段BC(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说明:平移前后的线段是平行的</w:t>
      </w:r>
      <w:r>
        <w:rPr>
          <w:rFonts w:hint="eastAsia" w:asciiTheme="minorEastAsia" w:hAnsiTheme="minorEastAsia" w:cstheme="minorEastAsia"/>
          <w:lang w:val="en-US" w:eastAsia="zh-CN"/>
        </w:rPr>
        <w:t>)，B(x,0)，其中点A与点B对应，点O与点C对应，a是m+6n的算术平方根，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7" o:spt="75" type="#_x0000_t75" style="height:18pt;width:83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，且m＜n，正数x满足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8" o:spt="75" type="#_x0000_t75" style="height:18pt;width:56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(1)直接写出A、B的坐标:A(_______)；B(__________)；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(2)如图1，连AB、AC，在x轴上是否存在一点D，使得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9" o:spt="75" type="#_x0000_t75" style="height:16pt;width:77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?若存在，求点D的坐标；若不存在，请说明理由。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(3)如图2，若∠AOB=60°，点P为y轴上一动点(点P不与原点重合)，试探究∠CPO与∠BCP之间的数量关系并证明你的结论。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5269230" cy="2023110"/>
            <wp:effectExtent l="0" t="0" r="7620" b="15240"/>
            <wp:docPr id="14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8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023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0C15C2"/>
    <w:multiLevelType w:val="singleLevel"/>
    <w:tmpl w:val="870C15C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FE65A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8" Type="http://schemas.openxmlformats.org/officeDocument/2006/relationships/fontTable" Target="fontTable.xml"/><Relationship Id="rId67" Type="http://schemas.openxmlformats.org/officeDocument/2006/relationships/numbering" Target="numbering.xml"/><Relationship Id="rId66" Type="http://schemas.openxmlformats.org/officeDocument/2006/relationships/customXml" Target="../customXml/item1.xml"/><Relationship Id="rId65" Type="http://schemas.openxmlformats.org/officeDocument/2006/relationships/image" Target="media/image37.png"/><Relationship Id="rId64" Type="http://schemas.openxmlformats.org/officeDocument/2006/relationships/image" Target="media/image36.wmf"/><Relationship Id="rId63" Type="http://schemas.openxmlformats.org/officeDocument/2006/relationships/oleObject" Target="embeddings/oleObject25.bin"/><Relationship Id="rId62" Type="http://schemas.openxmlformats.org/officeDocument/2006/relationships/image" Target="media/image35.wmf"/><Relationship Id="rId61" Type="http://schemas.openxmlformats.org/officeDocument/2006/relationships/oleObject" Target="embeddings/oleObject24.bin"/><Relationship Id="rId60" Type="http://schemas.openxmlformats.org/officeDocument/2006/relationships/image" Target="media/image34.wmf"/><Relationship Id="rId6" Type="http://schemas.openxmlformats.org/officeDocument/2006/relationships/image" Target="media/image2.wmf"/><Relationship Id="rId59" Type="http://schemas.openxmlformats.org/officeDocument/2006/relationships/oleObject" Target="embeddings/oleObject23.bin"/><Relationship Id="rId58" Type="http://schemas.openxmlformats.org/officeDocument/2006/relationships/image" Target="media/image33.png"/><Relationship Id="rId57" Type="http://schemas.openxmlformats.org/officeDocument/2006/relationships/image" Target="media/image32.png"/><Relationship Id="rId56" Type="http://schemas.openxmlformats.org/officeDocument/2006/relationships/image" Target="media/image31.wmf"/><Relationship Id="rId55" Type="http://schemas.openxmlformats.org/officeDocument/2006/relationships/oleObject" Target="embeddings/oleObject22.bin"/><Relationship Id="rId54" Type="http://schemas.openxmlformats.org/officeDocument/2006/relationships/image" Target="media/image30.png"/><Relationship Id="rId53" Type="http://schemas.openxmlformats.org/officeDocument/2006/relationships/image" Target="media/image29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8.wmf"/><Relationship Id="rId50" Type="http://schemas.openxmlformats.org/officeDocument/2006/relationships/oleObject" Target="embeddings/oleObject20.bin"/><Relationship Id="rId5" Type="http://schemas.openxmlformats.org/officeDocument/2006/relationships/oleObject" Target="embeddings/oleObject1.bin"/><Relationship Id="rId49" Type="http://schemas.openxmlformats.org/officeDocument/2006/relationships/image" Target="media/image27.png"/><Relationship Id="rId48" Type="http://schemas.openxmlformats.org/officeDocument/2006/relationships/image" Target="media/image26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5.png"/><Relationship Id="rId45" Type="http://schemas.openxmlformats.org/officeDocument/2006/relationships/image" Target="media/image24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6.bin"/><Relationship Id="rId4" Type="http://schemas.openxmlformats.org/officeDocument/2006/relationships/image" Target="media/image1.png"/><Relationship Id="rId39" Type="http://schemas.openxmlformats.org/officeDocument/2006/relationships/image" Target="media/image21.wmf"/><Relationship Id="rId38" Type="http://schemas.openxmlformats.org/officeDocument/2006/relationships/oleObject" Target="embeddings/oleObject15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9.png"/><Relationship Id="rId34" Type="http://schemas.openxmlformats.org/officeDocument/2006/relationships/image" Target="media/image18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7.png"/><Relationship Id="rId31" Type="http://schemas.openxmlformats.org/officeDocument/2006/relationships/image" Target="media/image16.wmf"/><Relationship Id="rId30" Type="http://schemas.openxmlformats.org/officeDocument/2006/relationships/oleObject" Target="embeddings/oleObject12.bin"/><Relationship Id="rId3" Type="http://schemas.openxmlformats.org/officeDocument/2006/relationships/theme" Target="theme/theme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3.wmf"/><Relationship Id="rId24" Type="http://schemas.openxmlformats.org/officeDocument/2006/relationships/oleObject" Target="embeddings/oleObject9.bin"/><Relationship Id="rId23" Type="http://schemas.openxmlformats.org/officeDocument/2006/relationships/image" Target="media/image12.wmf"/><Relationship Id="rId22" Type="http://schemas.openxmlformats.org/officeDocument/2006/relationships/oleObject" Target="embeddings/oleObject8.bin"/><Relationship Id="rId21" Type="http://schemas.openxmlformats.org/officeDocument/2006/relationships/image" Target="media/image11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6.bin"/><Relationship Id="rId17" Type="http://schemas.openxmlformats.org/officeDocument/2006/relationships/image" Target="media/image9.wmf"/><Relationship Id="rId16" Type="http://schemas.openxmlformats.org/officeDocument/2006/relationships/oleObject" Target="embeddings/oleObject5.bin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Administrator</cp:lastModifiedBy>
  <dcterms:modified xsi:type="dcterms:W3CDTF">2018-04-30T03:22:49Z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