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3.合一合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486F49" w:rsidRDefault="00DE2012" w:rsidP="00626C94">
      <w:r w:rsidRPr="002F6DA4">
        <w:rPr>
          <w:rFonts w:asciiTheme="minorEastAsia" w:eastAsiaTheme="minorEastAsia" w:hAnsiTheme="minorEastAsia" w:hint="eastAsia"/>
          <w:szCs w:val="24"/>
        </w:rPr>
        <w:t>1．</w:t>
      </w:r>
      <w:r w:rsidR="00AA2F99" w:rsidRPr="002F6DA4">
        <w:rPr>
          <w:rFonts w:asciiTheme="minorEastAsia" w:eastAsiaTheme="minorEastAsia" w:hAnsiTheme="minorEastAsia" w:cs="宋体" w:hint="eastAsia"/>
          <w:szCs w:val="24"/>
        </w:rPr>
        <w:t>拼一拼，连一连。</w:t>
      </w:r>
    </w:p>
    <w:p w:rsidR="00486F49" w:rsidRDefault="003536DC" w:rsidP="00626C94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889500" cy="798197"/>
            <wp:effectExtent l="19050" t="0" r="6350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798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2．</w:t>
      </w:r>
      <w:r w:rsidR="00AA2F99" w:rsidRPr="002F6DA4">
        <w:rPr>
          <w:rFonts w:asciiTheme="minorEastAsia" w:eastAsiaTheme="minorEastAsia" w:hAnsiTheme="minorEastAsia" w:cs="宋体" w:hint="eastAsia"/>
          <w:noProof/>
          <w:szCs w:val="24"/>
        </w:rPr>
        <w:t>读一读，写一写。</w:t>
      </w:r>
    </w:p>
    <w:p w:rsidR="00486F49" w:rsidRDefault="00AA2F99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t>女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t xml:space="preserve">        生 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AA2F99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t>合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t xml:space="preserve">        光 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AA2F99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t>男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3．</w:t>
      </w:r>
      <w:r w:rsidR="00AC7C18" w:rsidRPr="002F6DA4">
        <w:rPr>
          <w:rFonts w:asciiTheme="minorEastAsia" w:eastAsiaTheme="minorEastAsia" w:hAnsiTheme="minorEastAsia" w:cs="宋体" w:hint="eastAsia"/>
          <w:szCs w:val="24"/>
        </w:rPr>
        <w:t>读拼音，写汉字。</w:t>
      </w:r>
    </w:p>
    <w:p w:rsidR="00486F49" w:rsidRDefault="00C20D8D" w:rsidP="002F6DA4">
      <w:r w:rsidRPr="002F6DA4">
        <w:rPr>
          <w:rFonts w:asciiTheme="minorEastAsia" w:eastAsiaTheme="minorEastAsia" w:hAnsiTheme="minorEastAsia" w:cs="宋体" w:hint="eastAsia"/>
          <w:szCs w:val="24"/>
        </w:rPr>
        <w:t>s</w:t>
      </w:r>
      <w:r w:rsidR="00AC7C18" w:rsidRPr="002F6DA4">
        <w:rPr>
          <w:rFonts w:asciiTheme="minorEastAsia" w:eastAsiaTheme="minorEastAsia" w:hAnsiTheme="minorEastAsia" w:cs="宋体" w:hint="eastAsia"/>
          <w:szCs w:val="24"/>
        </w:rPr>
        <w:t>hēng  qì</w:t>
      </w:r>
      <w:r w:rsidRPr="002F6DA4">
        <w:rPr>
          <w:rFonts w:asciiTheme="minorEastAsia" w:eastAsiaTheme="minorEastAsia" w:hAnsiTheme="minorEastAsia" w:cs="宋体" w:hint="eastAsia"/>
          <w:szCs w:val="24"/>
        </w:rPr>
        <w:t xml:space="preserve">       nán  nǚ         hé           guāng</w:t>
      </w:r>
    </w:p>
    <w:p w:rsidR="00486F49" w:rsidRDefault="00C20D8D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866775" cy="419100"/>
            <wp:effectExtent l="19050" t="0" r="9525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866775" cy="419100"/>
            <wp:effectExtent l="19050" t="0" r="9525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57200" cy="4191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szCs w:val="24"/>
        </w:rPr>
        <w:t>力    阳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57200" cy="4191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4．</w:t>
      </w:r>
      <w:r w:rsidR="00C20D8D" w:rsidRPr="002F6DA4">
        <w:rPr>
          <w:rFonts w:asciiTheme="minorEastAsia" w:eastAsiaTheme="minorEastAsia" w:hAnsiTheme="minorEastAsia" w:hint="eastAsia"/>
          <w:szCs w:val="24"/>
        </w:rPr>
        <w:t>读一读，连一连。</w:t>
      </w:r>
    </w:p>
    <w:p w:rsidR="00486F49" w:rsidRDefault="00D519C3" w:rsidP="00626C94">
      <w:r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>
            <wp:extent cx="3039598" cy="895350"/>
            <wp:effectExtent l="19050" t="0" r="8402" b="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98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5．</w:t>
      </w:r>
      <w:r w:rsidR="00C20D8D" w:rsidRPr="002F6DA4">
        <w:rPr>
          <w:rFonts w:asciiTheme="minorEastAsia" w:eastAsiaTheme="minorEastAsia" w:hAnsiTheme="minorEastAsia" w:cs="宋体" w:hint="eastAsia"/>
          <w:szCs w:val="24"/>
        </w:rPr>
        <w:t>合一合，组词语。</w:t>
      </w:r>
    </w:p>
    <w:p w:rsidR="00486F49" w:rsidRDefault="00C20D8D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5274310" cy="155257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6．</w:t>
      </w:r>
      <w:r w:rsidR="006037F1" w:rsidRPr="002F6DA4">
        <w:rPr>
          <w:rFonts w:asciiTheme="minorEastAsia" w:eastAsiaTheme="minorEastAsia" w:hAnsiTheme="minorEastAsia" w:cs="宋体" w:hint="eastAsia"/>
          <w:szCs w:val="24"/>
        </w:rPr>
        <w:t>连一连，组成新字读一读。</w:t>
      </w:r>
    </w:p>
    <w:p w:rsidR="00486F49" w:rsidRDefault="00CA0B5D" w:rsidP="00626C94"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5162550" cy="1304925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527AF5" w:rsidRDefault="00527AF5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7．</w:t>
      </w:r>
      <w:r w:rsidR="006037F1" w:rsidRPr="002F6DA4">
        <w:rPr>
          <w:rFonts w:asciiTheme="minorEastAsia" w:eastAsiaTheme="minorEastAsia" w:hAnsiTheme="minorEastAsia" w:cs="宋体" w:hint="eastAsia"/>
          <w:szCs w:val="24"/>
        </w:rPr>
        <w:t>加一笔，再组词。</w:t>
      </w:r>
    </w:p>
    <w:p w:rsidR="00486F49" w:rsidRDefault="006037F1" w:rsidP="00626C94">
      <w:r w:rsidRPr="002F6DA4">
        <w:rPr>
          <w:rFonts w:asciiTheme="minorEastAsia" w:eastAsiaTheme="minorEastAsia" w:hAnsiTheme="minorEastAsia" w:cs="宋体" w:hint="eastAsia"/>
          <w:szCs w:val="24"/>
        </w:rPr>
        <w:t>日——月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8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szCs w:val="24"/>
        </w:rPr>
        <w:t>光（   ）   小——大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8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szCs w:val="24"/>
        </w:rPr>
        <w:t xml:space="preserve">笔（   ）   </w:t>
      </w:r>
    </w:p>
    <w:p w:rsidR="00486F49" w:rsidRDefault="006037F1" w:rsidP="00626C94">
      <w:r w:rsidRPr="002F6DA4">
        <w:rPr>
          <w:rFonts w:asciiTheme="minorEastAsia" w:eastAsiaTheme="minorEastAsia" w:hAnsiTheme="minorEastAsia" w:cs="宋体" w:hint="eastAsia"/>
          <w:szCs w:val="24"/>
        </w:rPr>
        <w:t>田——力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8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szCs w:val="24"/>
        </w:rPr>
        <w:t>（   ）女   户——方</w:t>
      </w:r>
      <w:r w:rsidRPr="002F6DA4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9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DA4">
        <w:rPr>
          <w:rFonts w:asciiTheme="minorEastAsia" w:eastAsiaTheme="minorEastAsia" w:hAnsiTheme="minorEastAsia" w:cs="宋体" w:hint="eastAsia"/>
          <w:szCs w:val="24"/>
        </w:rPr>
        <w:t xml:space="preserve">（   ）屋   </w:t>
      </w:r>
    </w:p>
    <w:p w:rsidR="00486F49" w:rsidRDefault="00486F49" w:rsidP="00626C94">
    </w:p>
    <w:p w:rsidR="00527AF5" w:rsidRDefault="00527AF5" w:rsidP="00626C94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1．</w:t>
      </w:r>
    </w:p>
    <w:p w:rsidR="00486F49" w:rsidRDefault="003536DC" w:rsidP="00626C94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395483" cy="717550"/>
            <wp:effectExtent l="19050" t="0" r="5067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483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F49" w:rsidRDefault="00486F49" w:rsidP="00626C94">
    </w:p>
    <w:p w:rsidR="00486F49" w:rsidRDefault="002F6DA4" w:rsidP="00626C94">
      <w:r w:rsidRPr="002F6DA4">
        <w:rPr>
          <w:rFonts w:asciiTheme="minorEastAsia" w:eastAsiaTheme="minorEastAsia" w:hAnsiTheme="minorEastAsia" w:cs="宋体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2．</w:t>
      </w:r>
      <w:r w:rsidR="00AA2F99" w:rsidRPr="002F6DA4">
        <w:rPr>
          <w:rFonts w:asciiTheme="minorEastAsia" w:eastAsiaTheme="minorEastAsia" w:hAnsiTheme="minorEastAsia" w:cs="宋体" w:hint="eastAsia"/>
          <w:szCs w:val="24"/>
        </w:rPr>
        <w:t>略</w:t>
      </w:r>
    </w:p>
    <w:p w:rsidR="00486F49" w:rsidRDefault="00AA2F99" w:rsidP="00626C94">
      <w:r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3．</w:t>
      </w:r>
      <w:r w:rsidR="00C20D8D" w:rsidRPr="002F6DA4">
        <w:rPr>
          <w:rFonts w:asciiTheme="minorEastAsia" w:eastAsiaTheme="minorEastAsia" w:hAnsiTheme="minorEastAsia" w:cs="宋体" w:hint="eastAsia"/>
          <w:szCs w:val="24"/>
        </w:rPr>
        <w:t>生气  男女  合力  阳光</w:t>
      </w:r>
    </w:p>
    <w:p w:rsidR="00486F49" w:rsidRDefault="00AC7C18" w:rsidP="00626C94">
      <w:r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4．</w:t>
      </w:r>
    </w:p>
    <w:p w:rsidR="00486F49" w:rsidRDefault="00D519C3" w:rsidP="00626C94">
      <w:r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>
            <wp:extent cx="3149600" cy="995392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d8c4c60-a9a6-4ab0-bc88-7b90f9cc5f77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995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7C18"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5．</w:t>
      </w:r>
      <w:r w:rsidR="00C20D8D" w:rsidRPr="002F6DA4">
        <w:rPr>
          <w:rFonts w:asciiTheme="minorEastAsia" w:eastAsiaTheme="minorEastAsia" w:hAnsiTheme="minorEastAsia" w:cs="宋体" w:hint="eastAsia"/>
          <w:szCs w:val="24"/>
        </w:rPr>
        <w:t>早 早上，明 明月，合 合上</w:t>
      </w:r>
    </w:p>
    <w:p w:rsidR="00486F49" w:rsidRDefault="00AC7C18" w:rsidP="00626C94">
      <w:r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6．</w:t>
      </w:r>
      <w:r w:rsidR="006037F1" w:rsidRPr="002F6DA4">
        <w:rPr>
          <w:rFonts w:asciiTheme="minorEastAsia" w:eastAsiaTheme="minorEastAsia" w:hAnsiTheme="minorEastAsia" w:cs="宋体" w:hint="eastAsia"/>
          <w:szCs w:val="24"/>
        </w:rPr>
        <w:t>鸭   园  尖  房  新</w:t>
      </w:r>
    </w:p>
    <w:p w:rsidR="00486F49" w:rsidRDefault="00C20D8D" w:rsidP="00626C94">
      <w:r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86F49" w:rsidRDefault="00527AF5" w:rsidP="00626C94">
      <w:r>
        <w:rPr>
          <w:rFonts w:asciiTheme="minorEastAsia" w:eastAsiaTheme="minorEastAsia" w:hAnsiTheme="minorEastAsia" w:cs="宋体" w:hint="eastAsia"/>
          <w:szCs w:val="24"/>
        </w:rPr>
        <w:t>7．</w:t>
      </w:r>
      <w:r w:rsidR="006037F1" w:rsidRPr="002F6DA4">
        <w:rPr>
          <w:rFonts w:asciiTheme="minorEastAsia" w:eastAsiaTheme="minorEastAsia" w:hAnsiTheme="minorEastAsia" w:cs="宋体" w:hint="eastAsia"/>
          <w:szCs w:val="24"/>
        </w:rPr>
        <w:t>明  尖  男  房</w:t>
      </w:r>
    </w:p>
    <w:p w:rsidR="00486F49" w:rsidRDefault="00C20D8D" w:rsidP="00626C94">
      <w:r w:rsidRPr="002F6DA4">
        <w:rPr>
          <w:rFonts w:asciiTheme="minorEastAsia" w:eastAsiaTheme="minorEastAsia" w:hAnsiTheme="minorEastAsia" w:cs="宋体" w:hint="eastAsia"/>
          <w:szCs w:val="24"/>
        </w:rPr>
        <w:tab/>
      </w:r>
    </w:p>
    <w:p w:rsidR="00486F49" w:rsidRDefault="00486F49" w:rsidP="00626C94">
    </w:p>
    <w:p w:rsidR="00486F49" w:rsidRDefault="00DE2012" w:rsidP="00626C94">
      <w:r w:rsidRPr="002F6DA4">
        <w:rPr>
          <w:rFonts w:asciiTheme="minorEastAsia" w:eastAsiaTheme="minorEastAsia" w:hAnsiTheme="minorEastAsia" w:cs="宋体" w:hint="eastAsia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1d8c4c60-a9a6-4ab0-bc88-7b90f9cc5f7713" Type="http://schemas.openxmlformats.org/officeDocument/2006/relationships/image" Target="media/image1d8c4c60-a9a6-4ab0-bc88-7b90f9cc5f778.png" />
  <Relationship Id="rId1d8c4c60-a9a6-4ab0-bc88-7b90f9cc5f7710" Type="http://schemas.openxmlformats.org/officeDocument/2006/relationships/image" Target="media/image1d8c4c60-a9a6-4ab0-bc88-7b90f9cc5f775.png" />
  <Relationship Id="rId1d8c4c60-a9a6-4ab0-bc88-7b90f9cc5f7711" Type="http://schemas.openxmlformats.org/officeDocument/2006/relationships/image" Target="media/image1d8c4c60-a9a6-4ab0-bc88-7b90f9cc5f776.png" />
  <Relationship Id="rId1d8c4c60-a9a6-4ab0-bc88-7b90f9cc5f7712" Type="http://schemas.openxmlformats.org/officeDocument/2006/relationships/image" Target="media/image1d8c4c60-a9a6-4ab0-bc88-7b90f9cc5f777.png" />
  <Relationship Id="rId1d8c4c60-a9a6-4ab0-bc88-7b90f9cc5f7714" Type="http://schemas.openxmlformats.org/officeDocument/2006/relationships/image" Target="media/image1d8c4c60-a9a6-4ab0-bc88-7b90f9cc5f779.png" />
  <Relationship Id="rId1d8c4c60-a9a6-4ab0-bc88-7b90f9cc5f777" Type="http://schemas.openxmlformats.org/officeDocument/2006/relationships/image" Target="media/image1d8c4c60-a9a6-4ab0-bc88-7b90f9cc5f772.png" />
  <Relationship Id="rId1d8c4c60-a9a6-4ab0-bc88-7b90f9cc5f778" Type="http://schemas.openxmlformats.org/officeDocument/2006/relationships/image" Target="media/image1d8c4c60-a9a6-4ab0-bc88-7b90f9cc5f773.png" />
  <Relationship Id="rId1d8c4c60-a9a6-4ab0-bc88-7b90f9cc5f779" Type="http://schemas.openxmlformats.org/officeDocument/2006/relationships/image" Target="media/image1d8c4c60-a9a6-4ab0-bc88-7b90f9cc5f774.png" />
  <Relationship Id="rId1d8c4c60-a9a6-4ab0-bc88-7b90f9cc5f776" Type="http://schemas.openxmlformats.org/officeDocument/2006/relationships/image" Target="media/image1d8c4c60-a9a6-4ab0-bc88-7b90f9cc5f771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