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ind w:firstLine="1260" w:firstLineChars="6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7pt;margin-left:841pt;margin-top:975pt;mso-position-horizontal-relative:page;mso-position-vertical-relative:top-margin-area;position:absolute;width:24pt;z-index:251658240">
            <v:imagedata r:id="rId5" o:title=""/>
          </v:shape>
        </w:pict>
      </w:r>
      <w:r>
        <w:rPr>
          <w:rFonts w:asciiTheme="minorEastAsia" w:eastAsiaTheme="minorEastAsia" w:hAnsiTheme="minorEastAsia" w:cstheme="minorEastAsia" w:hint="eastAsia"/>
        </w:rPr>
        <w:t>深圳实验学校2017-2018学年度第一学期期末联考</w:t>
      </w:r>
    </w:p>
    <w:p>
      <w:pPr>
        <w:ind w:firstLine="2520" w:firstLineChars="1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初三年级语文试卷</w:t>
      </w:r>
    </w:p>
    <w:p>
      <w:pPr>
        <w:ind w:firstLine="1470" w:firstLineChars="7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考试时间:100分钟</w:t>
      </w:r>
      <w:r>
        <w:rPr>
          <w:rFonts w:asciiTheme="minorEastAsia" w:hAnsiTheme="minorEastAsia" w:cstheme="minorEastAsia" w:hint="eastAsia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试卷满分:100分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注意事项: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考试时间100分钟,满分100分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答题前,请将姓名、考号、考场用黑色钢笔、签字笔写在答题卡指定的位置上。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本卷试题,考生必须在答题卡上按规定作答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凡在试卷、草稿纸上作答的,其答案一律无效。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答题卡必须保持清洁,不能折叠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5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选择题每小题选出答案后,用2B铅笔将答题卡选择题答题区内对应题目的答案标号涂黑,如需改动,用橡皮擦擦干净后,再选涂其它答案;非选择题的答案必须用规定的笔,按作答题目的序号,写在答题卡非选择题答题区内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6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考试结束,请将答题卡交回。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一</w:t>
      </w:r>
      <w:r>
        <w:rPr>
          <w:rFonts w:asciiTheme="minorEastAsia" w:eastAsiaTheme="minorEastAsia" w:hAnsiTheme="minorEastAsia" w:cstheme="minorEastAsia" w:hint="eastAsia"/>
        </w:rPr>
        <w:t>、选择题:本大题共5题,每题2分,共10分。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1.下列词语中中加点字音完全正确的是</w:t>
      </w:r>
      <w:r>
        <w:rPr>
          <w:rFonts w:asciiTheme="minorEastAsia" w:hAnsiTheme="minorEastAsia" w:cstheme="minorEastAsia" w:hint="eastAsia"/>
          <w:lang w:eastAsia="zh-CN"/>
        </w:rPr>
        <w:t>（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</w:t>
      </w:r>
      <w:r>
        <w:rPr>
          <w:rFonts w:asciiTheme="minorEastAsia" w:hAnsiTheme="minorEastAsia" w:cstheme="minorEastAsia" w:hint="eastAsia"/>
          <w:lang w:eastAsia="zh-CN"/>
        </w:rPr>
        <w:t>）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A、酷</w:t>
      </w:r>
      <w:r>
        <w:rPr>
          <w:rFonts w:asciiTheme="minorEastAsia" w:eastAsiaTheme="minorEastAsia" w:hAnsiTheme="minorEastAsia" w:cstheme="minorEastAsia" w:hint="eastAsia"/>
          <w:em w:val="dot"/>
        </w:rPr>
        <w:t>肖</w:t>
      </w:r>
      <w:r>
        <w:rPr>
          <w:rFonts w:asciiTheme="minorEastAsia" w:hAnsiTheme="minorEastAsia" w:cstheme="minorEastAsia" w:hint="eastAsia"/>
          <w:lang w:eastAsia="zh-CN"/>
        </w:rPr>
        <w:t>（</w:t>
      </w:r>
      <w:r>
        <w:rPr>
          <w:rFonts w:asciiTheme="minorEastAsia" w:hAnsiTheme="minorEastAsia" w:cstheme="minorEastAsia" w:hint="eastAsia"/>
          <w:lang w:val="en-US" w:eastAsia="zh-CN"/>
        </w:rPr>
        <w:t>xiāo</w:t>
      </w:r>
      <w:r>
        <w:rPr>
          <w:rFonts w:asciiTheme="minorEastAsia" w:hAnsiTheme="minorEastAsia" w:cstheme="minorEastAsia" w:hint="eastAsia"/>
          <w:lang w:eastAsia="zh-CN"/>
        </w:rPr>
        <w:t>）</w:t>
      </w:r>
      <w:r>
        <w:rPr>
          <w:rFonts w:asciiTheme="minorEastAsia" w:hAnsiTheme="minorEastAsia" w:cstheme="minorEastAsia" w:hint="eastAsia"/>
          <w:lang w:val="en-US" w:eastAsia="zh-CN"/>
        </w:rPr>
        <w:t xml:space="preserve">  </w:t>
      </w:r>
      <w:r>
        <w:rPr>
          <w:rFonts w:asciiTheme="minorEastAsia" w:eastAsiaTheme="minorEastAsia" w:hAnsiTheme="minorEastAsia" w:cstheme="minorEastAsia" w:hint="eastAsia"/>
        </w:rPr>
        <w:t>菡</w:t>
      </w:r>
      <w:r>
        <w:rPr>
          <w:rFonts w:asciiTheme="minorEastAsia" w:eastAsiaTheme="minorEastAsia" w:hAnsiTheme="minorEastAsia" w:cstheme="minorEastAsia" w:hint="eastAsia"/>
          <w:em w:val="dot"/>
        </w:rPr>
        <w:t>萏</w:t>
      </w:r>
      <w:r>
        <w:rPr>
          <w:rFonts w:asciiTheme="minorEastAsia" w:hAnsiTheme="minorEastAsia" w:cstheme="minorEastAsia" w:hint="eastAsia"/>
          <w:lang w:val="en-US" w:eastAsia="zh-CN"/>
        </w:rPr>
        <w:t>(</w:t>
      </w:r>
      <w:r>
        <w:rPr>
          <w:rFonts w:asciiTheme="minorEastAsia" w:eastAsiaTheme="minorEastAsia" w:hAnsiTheme="minorEastAsia" w:cstheme="minorEastAsia" w:hint="eastAsia"/>
        </w:rPr>
        <w:t>dàn</w:t>
      </w:r>
      <w:r>
        <w:rPr>
          <w:rFonts w:asciiTheme="minorEastAsia" w:hAnsiTheme="minorEastAsia" w:cstheme="minorEastAsia" w:hint="eastAsia"/>
          <w:lang w:val="en-US" w:eastAsia="zh-CN"/>
        </w:rPr>
        <w:t xml:space="preserve">)  </w:t>
      </w:r>
      <w:r>
        <w:rPr>
          <w:rFonts w:asciiTheme="minorEastAsia" w:eastAsiaTheme="minorEastAsia" w:hAnsiTheme="minorEastAsia" w:cstheme="minorEastAsia" w:hint="eastAsia"/>
          <w:em w:val="dot"/>
        </w:rPr>
        <w:t>怅</w:t>
      </w:r>
      <w:r>
        <w:rPr>
          <w:rFonts w:asciiTheme="minorEastAsia" w:eastAsiaTheme="minorEastAsia" w:hAnsiTheme="minorEastAsia" w:cstheme="minorEastAsia" w:hint="eastAsia"/>
        </w:rPr>
        <w:t xml:space="preserve">然 </w:t>
      </w:r>
      <w:r>
        <w:rPr>
          <w:rFonts w:asciiTheme="minorEastAsia" w:hAnsiTheme="minorEastAsia" w:cstheme="minorEastAsia" w:hint="eastAsia"/>
          <w:lang w:val="en-US" w:eastAsia="zh-CN"/>
        </w:rPr>
        <w:t>(</w:t>
      </w:r>
      <w:r>
        <w:rPr>
          <w:rFonts w:asciiTheme="minorEastAsia" w:eastAsiaTheme="minorEastAsia" w:hAnsiTheme="minorEastAsia" w:cstheme="minorEastAsia" w:hint="eastAsia"/>
        </w:rPr>
        <w:t>chàn</w:t>
      </w:r>
      <w:r>
        <w:rPr>
          <w:rFonts w:asciiTheme="minorEastAsia" w:hAnsiTheme="minorEastAsia" w:cstheme="minorEastAsia" w:hint="eastAsia"/>
          <w:lang w:val="en-US" w:eastAsia="zh-CN"/>
        </w:rPr>
        <w:t xml:space="preserve">g)  </w:t>
      </w:r>
      <w:r>
        <w:rPr>
          <w:rFonts w:asciiTheme="minorEastAsia" w:eastAsiaTheme="minorEastAsia" w:hAnsiTheme="minorEastAsia" w:cstheme="minorEastAsia" w:hint="eastAsia"/>
          <w:em w:val="dot"/>
        </w:rPr>
        <w:t>恪</w:t>
      </w:r>
      <w:r>
        <w:rPr>
          <w:rFonts w:asciiTheme="minorEastAsia" w:eastAsiaTheme="minorEastAsia" w:hAnsiTheme="minorEastAsia" w:cstheme="minorEastAsia" w:hint="eastAsia"/>
        </w:rPr>
        <w:t>尽职守</w:t>
      </w:r>
      <w:r>
        <w:rPr>
          <w:rFonts w:asciiTheme="minorEastAsia" w:hAnsiTheme="minorEastAsia" w:cstheme="minorEastAsia" w:hint="eastAsia"/>
          <w:lang w:val="en-US" w:eastAsia="zh-CN"/>
        </w:rPr>
        <w:t>(kè)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B、</w:t>
      </w:r>
      <w:r>
        <w:rPr>
          <w:rFonts w:asciiTheme="minorEastAsia" w:hAnsiTheme="minorEastAsia" w:cstheme="minorEastAsia" w:hint="eastAsia"/>
          <w:em w:val="dot"/>
          <w:lang w:val="en-US" w:eastAsia="zh-CN"/>
        </w:rPr>
        <w:t>黝</w:t>
      </w:r>
      <w:r>
        <w:rPr>
          <w:rFonts w:asciiTheme="minorEastAsia" w:hAnsiTheme="minorEastAsia" w:cstheme="minorEastAsia" w:hint="eastAsia"/>
          <w:lang w:val="en-US" w:eastAsia="zh-CN"/>
        </w:rPr>
        <w:t xml:space="preserve">黑（yǒu）   </w:t>
      </w:r>
      <w:r>
        <w:rPr>
          <w:rFonts w:asciiTheme="minorEastAsia" w:eastAsiaTheme="minorEastAsia" w:hAnsiTheme="minorEastAsia" w:cstheme="minorEastAsia" w:hint="eastAsia"/>
          <w:em w:val="dot"/>
        </w:rPr>
        <w:t>嶙</w:t>
      </w:r>
      <w:r>
        <w:rPr>
          <w:rFonts w:asciiTheme="minorEastAsia" w:eastAsiaTheme="minorEastAsia" w:hAnsiTheme="minorEastAsia" w:cstheme="minorEastAsia" w:hint="eastAsia"/>
        </w:rPr>
        <w:t>峋</w:t>
      </w:r>
      <w:r>
        <w:rPr>
          <w:rFonts w:asciiTheme="minorEastAsia" w:hAnsiTheme="minorEastAsia" w:cstheme="minorEastAsia" w:hint="eastAsia"/>
          <w:lang w:eastAsia="zh-CN"/>
        </w:rPr>
        <w:t>（</w:t>
      </w:r>
      <w:r>
        <w:rPr>
          <w:rFonts w:asciiTheme="minorEastAsia" w:hAnsiTheme="minorEastAsia" w:cstheme="minorEastAsia" w:hint="eastAsia"/>
          <w:lang w:val="en-US" w:eastAsia="zh-CN"/>
        </w:rPr>
        <w:t>lín</w:t>
      </w:r>
      <w:r>
        <w:rPr>
          <w:rFonts w:asciiTheme="minorEastAsia" w:hAnsiTheme="minorEastAsia" w:cstheme="minorEastAsia" w:hint="eastAsia"/>
          <w:lang w:eastAsia="zh-CN"/>
        </w:rPr>
        <w:t>）</w:t>
      </w:r>
      <w:r>
        <w:rPr>
          <w:rFonts w:asciiTheme="minorEastAsia" w:eastAsiaTheme="minorEastAsia" w:hAnsiTheme="minorEastAsia" w:cstheme="minorEastAsia" w:hint="eastAsia"/>
          <w:em w:val="dot"/>
        </w:rPr>
        <w:t>嗔</w:t>
      </w:r>
      <w:r>
        <w:rPr>
          <w:rFonts w:asciiTheme="minorEastAsia" w:eastAsiaTheme="minorEastAsia" w:hAnsiTheme="minorEastAsia" w:cstheme="minorEastAsia" w:hint="eastAsia"/>
        </w:rPr>
        <w:t>视</w:t>
      </w:r>
      <w:r>
        <w:rPr>
          <w:rFonts w:asciiTheme="minorEastAsia" w:hAnsiTheme="minorEastAsia" w:cstheme="minorEastAsia" w:hint="eastAsia"/>
          <w:lang w:val="en-US" w:eastAsia="zh-CN"/>
        </w:rPr>
        <w:t>(</w:t>
      </w:r>
      <w:r>
        <w:rPr>
          <w:rFonts w:asciiTheme="minorEastAsia" w:eastAsiaTheme="minorEastAsia" w:hAnsiTheme="minorEastAsia" w:cstheme="minorEastAsia" w:hint="eastAsia"/>
        </w:rPr>
        <w:t>chēn</w:t>
      </w:r>
      <w:r>
        <w:rPr>
          <w:rFonts w:asciiTheme="minorEastAsia" w:hAnsiTheme="minorEastAsia" w:cstheme="minorEastAsia" w:hint="eastAsia"/>
          <w:lang w:val="en-US" w:eastAsia="zh-CN"/>
        </w:rPr>
        <w:t xml:space="preserve">)    </w:t>
      </w:r>
      <w:r>
        <w:rPr>
          <w:rFonts w:asciiTheme="minorEastAsia" w:eastAsiaTheme="minorEastAsia" w:hAnsiTheme="minorEastAsia" w:cstheme="minorEastAsia" w:hint="eastAsia"/>
          <w:em w:val="dot"/>
        </w:rPr>
        <w:t>锲</w:t>
      </w:r>
      <w:r>
        <w:rPr>
          <w:rFonts w:asciiTheme="minorEastAsia" w:eastAsiaTheme="minorEastAsia" w:hAnsiTheme="minorEastAsia" w:cstheme="minorEastAsia" w:hint="eastAsia"/>
        </w:rPr>
        <w:t>而不舍</w:t>
      </w:r>
      <w:r>
        <w:rPr>
          <w:rFonts w:asciiTheme="minorEastAsia" w:hAnsiTheme="minorEastAsia" w:cstheme="minorEastAsia" w:hint="eastAsia"/>
          <w:lang w:val="en-US" w:eastAsia="zh-CN"/>
        </w:rPr>
        <w:t>(</w:t>
      </w:r>
      <w:r>
        <w:rPr>
          <w:rFonts w:asciiTheme="minorEastAsia" w:eastAsiaTheme="minorEastAsia" w:hAnsiTheme="minorEastAsia" w:cstheme="minorEastAsia" w:hint="eastAsia"/>
        </w:rPr>
        <w:t>qiè</w:t>
      </w:r>
      <w:r>
        <w:rPr>
          <w:rFonts w:asciiTheme="minorEastAsia" w:hAnsiTheme="minorEastAsia" w:cstheme="minorEastAsia" w:hint="eastAsia"/>
          <w:lang w:val="en-US" w:eastAsia="zh-CN"/>
        </w:rPr>
        <w:t>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C、</w:t>
      </w:r>
      <w:r>
        <w:rPr>
          <w:rFonts w:asciiTheme="minorEastAsia" w:eastAsiaTheme="minorEastAsia" w:hAnsiTheme="minorEastAsia" w:cstheme="minorEastAsia" w:hint="eastAsia"/>
          <w:em w:val="dot"/>
        </w:rPr>
        <w:t>亘</w:t>
      </w:r>
      <w:r>
        <w:rPr>
          <w:rFonts w:asciiTheme="minorEastAsia" w:eastAsiaTheme="minorEastAsia" w:hAnsiTheme="minorEastAsia" w:cstheme="minorEastAsia" w:hint="eastAsia"/>
        </w:rPr>
        <w:t>古</w:t>
      </w:r>
      <w:r>
        <w:rPr>
          <w:rFonts w:asciiTheme="minorEastAsia" w:hAnsiTheme="minorEastAsia" w:cstheme="minorEastAsia" w:hint="eastAsia"/>
          <w:lang w:val="en-US" w:eastAsia="zh-CN"/>
        </w:rPr>
        <w:t>(</w:t>
      </w:r>
      <w:r>
        <w:rPr>
          <w:rFonts w:asciiTheme="minorEastAsia" w:eastAsiaTheme="minorEastAsia" w:hAnsiTheme="minorEastAsia" w:cstheme="minorEastAsia" w:hint="eastAsia"/>
        </w:rPr>
        <w:t>gèn</w:t>
      </w:r>
      <w:r>
        <w:rPr>
          <w:rFonts w:asciiTheme="minorEastAsia" w:hAnsiTheme="minorEastAsia" w:cstheme="minorEastAsia" w:hint="eastAsia"/>
          <w:lang w:val="en-US" w:eastAsia="zh-CN"/>
        </w:rPr>
        <w:t xml:space="preserve">g)    </w:t>
      </w:r>
      <w:r>
        <w:rPr>
          <w:rFonts w:asciiTheme="minorEastAsia" w:eastAsiaTheme="minorEastAsia" w:hAnsiTheme="minorEastAsia" w:cstheme="minorEastAsia" w:hint="eastAsia"/>
          <w:em w:val="dot"/>
        </w:rPr>
        <w:t>哂</w:t>
      </w:r>
      <w:r>
        <w:rPr>
          <w:rFonts w:asciiTheme="minorEastAsia" w:eastAsiaTheme="minorEastAsia" w:hAnsiTheme="minorEastAsia" w:cstheme="minorEastAsia" w:hint="eastAsia"/>
        </w:rPr>
        <w:t>笑</w:t>
      </w:r>
      <w:r>
        <w:rPr>
          <w:rFonts w:asciiTheme="minorEastAsia" w:hAnsiTheme="minorEastAsia" w:cstheme="minorEastAsia" w:hint="eastAsia"/>
          <w:lang w:val="en-US" w:eastAsia="zh-CN"/>
        </w:rPr>
        <w:t>(</w:t>
      </w:r>
      <w:r>
        <w:rPr>
          <w:rFonts w:asciiTheme="minorEastAsia" w:eastAsiaTheme="minorEastAsia" w:hAnsiTheme="minorEastAsia" w:cstheme="minorEastAsia" w:hint="eastAsia"/>
        </w:rPr>
        <w:t>shěn</w:t>
      </w:r>
      <w:r>
        <w:rPr>
          <w:rFonts w:asciiTheme="minorEastAsia" w:hAnsiTheme="minorEastAsia" w:cstheme="minorEastAsia" w:hint="eastAsia"/>
          <w:lang w:val="en-US" w:eastAsia="zh-CN"/>
        </w:rPr>
        <w:t xml:space="preserve">) </w:t>
      </w:r>
      <w:r>
        <w:rPr>
          <w:rFonts w:asciiTheme="minorEastAsia" w:eastAsiaTheme="minorEastAsia" w:hAnsiTheme="minorEastAsia" w:cstheme="minorEastAsia" w:hint="eastAsia"/>
          <w:em w:val="dot"/>
        </w:rPr>
        <w:t>颓</w:t>
      </w:r>
      <w:r>
        <w:rPr>
          <w:rFonts w:asciiTheme="minorEastAsia" w:eastAsiaTheme="minorEastAsia" w:hAnsiTheme="minorEastAsia" w:cstheme="minorEastAsia" w:hint="eastAsia"/>
        </w:rPr>
        <w:t>唐</w:t>
      </w:r>
      <w:r>
        <w:rPr>
          <w:rFonts w:asciiTheme="minorEastAsia" w:hAnsiTheme="minorEastAsia" w:cstheme="minorEastAsia" w:hint="eastAsia"/>
          <w:lang w:val="en-US" w:eastAsia="zh-CN"/>
        </w:rPr>
        <w:t xml:space="preserve">(tuí)     </w:t>
      </w:r>
      <w:r>
        <w:rPr>
          <w:rFonts w:asciiTheme="minorEastAsia" w:eastAsiaTheme="minorEastAsia" w:hAnsiTheme="minorEastAsia" w:cstheme="minorEastAsia" w:hint="eastAsia"/>
        </w:rPr>
        <w:t>吹毛求</w:t>
      </w:r>
      <w:r>
        <w:rPr>
          <w:rFonts w:asciiTheme="minorEastAsia" w:eastAsiaTheme="minorEastAsia" w:hAnsiTheme="minorEastAsia" w:cstheme="minorEastAsia" w:hint="eastAsia"/>
          <w:em w:val="dot"/>
        </w:rPr>
        <w:t>疵</w:t>
      </w:r>
      <w:r>
        <w:rPr>
          <w:rFonts w:asciiTheme="minorEastAsia" w:hAnsiTheme="minorEastAsia" w:cstheme="minorEastAsia" w:hint="eastAsia"/>
          <w:lang w:val="en-US" w:eastAsia="zh-CN"/>
        </w:rPr>
        <w:t>(cī)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D、</w:t>
      </w:r>
      <w:r>
        <w:rPr>
          <w:rFonts w:asciiTheme="minorEastAsia" w:eastAsiaTheme="minorEastAsia" w:hAnsiTheme="minorEastAsia" w:cstheme="minorEastAsia" w:hint="eastAsia"/>
          <w:em w:val="dot"/>
        </w:rPr>
        <w:t>虐</w:t>
      </w:r>
      <w:r>
        <w:rPr>
          <w:rFonts w:asciiTheme="minorEastAsia" w:eastAsiaTheme="minorEastAsia" w:hAnsiTheme="minorEastAsia" w:cstheme="minorEastAsia" w:hint="eastAsia"/>
        </w:rPr>
        <w:t>待</w:t>
      </w:r>
      <w:r>
        <w:rPr>
          <w:rFonts w:asciiTheme="minorEastAsia" w:hAnsiTheme="minorEastAsia" w:cstheme="minorEastAsia" w:hint="eastAsia"/>
          <w:lang w:val="en-US" w:eastAsia="zh-CN"/>
        </w:rPr>
        <w:t xml:space="preserve">(nüè)     </w:t>
      </w:r>
      <w:r>
        <w:rPr>
          <w:rFonts w:asciiTheme="minorEastAsia" w:eastAsiaTheme="minorEastAsia" w:hAnsiTheme="minorEastAsia" w:cstheme="minorEastAsia" w:hint="eastAsia"/>
          <w:em w:val="dot"/>
        </w:rPr>
        <w:t>伫</w:t>
      </w:r>
      <w:r>
        <w:rPr>
          <w:rFonts w:asciiTheme="minorEastAsia" w:eastAsiaTheme="minorEastAsia" w:hAnsiTheme="minorEastAsia" w:cstheme="minorEastAsia" w:hint="eastAsia"/>
        </w:rPr>
        <w:t>立</w:t>
      </w:r>
      <w:r>
        <w:rPr>
          <w:rFonts w:asciiTheme="minorEastAsia" w:hAnsiTheme="minorEastAsia" w:cstheme="minorEastAsia" w:hint="eastAsia"/>
          <w:lang w:val="en-US" w:eastAsia="zh-CN"/>
        </w:rPr>
        <w:t xml:space="preserve">(chù)  </w:t>
      </w:r>
      <w:r>
        <w:rPr>
          <w:rFonts w:asciiTheme="minorEastAsia" w:eastAsiaTheme="minorEastAsia" w:hAnsiTheme="minorEastAsia" w:cstheme="minorEastAsia" w:hint="eastAsia"/>
        </w:rPr>
        <w:t>阴</w:t>
      </w:r>
      <w:r>
        <w:rPr>
          <w:rFonts w:asciiTheme="minorEastAsia" w:eastAsiaTheme="minorEastAsia" w:hAnsiTheme="minorEastAsia" w:cstheme="minorEastAsia" w:hint="eastAsia"/>
          <w:em w:val="dot"/>
        </w:rPr>
        <w:t>霾</w:t>
      </w:r>
      <w:r>
        <w:rPr>
          <w:rFonts w:asciiTheme="minorEastAsia" w:hAnsiTheme="minorEastAsia" w:cstheme="minorEastAsia" w:hint="eastAsia"/>
          <w:lang w:val="en-US" w:eastAsia="zh-CN"/>
        </w:rPr>
        <w:t xml:space="preserve">(mái)     </w:t>
      </w:r>
      <w:r>
        <w:rPr>
          <w:rFonts w:asciiTheme="minorEastAsia" w:eastAsiaTheme="minorEastAsia" w:hAnsiTheme="minorEastAsia" w:cstheme="minorEastAsia" w:hint="eastAsia"/>
        </w:rPr>
        <w:t>相形见</w:t>
      </w:r>
      <w:r>
        <w:rPr>
          <w:rFonts w:asciiTheme="minorEastAsia" w:eastAsiaTheme="minorEastAsia" w:hAnsiTheme="minorEastAsia" w:cstheme="minorEastAsia" w:hint="eastAsia"/>
          <w:em w:val="dot"/>
        </w:rPr>
        <w:t>绌</w:t>
      </w:r>
      <w:r>
        <w:rPr>
          <w:rFonts w:asciiTheme="minorEastAsia" w:hAnsiTheme="minorEastAsia" w:cstheme="minorEastAsia" w:hint="eastAsia"/>
          <w:lang w:val="en-US" w:eastAsia="zh-CN"/>
        </w:rPr>
        <w:t>(</w:t>
      </w:r>
      <w:r>
        <w:rPr>
          <w:rFonts w:asciiTheme="minorEastAsia" w:eastAsiaTheme="minorEastAsia" w:hAnsiTheme="minorEastAsia" w:cstheme="minorEastAsia" w:hint="eastAsia"/>
        </w:rPr>
        <w:t>chù</w:t>
      </w:r>
      <w:r>
        <w:rPr>
          <w:rFonts w:asciiTheme="minorEastAsia" w:hAnsiTheme="minorEastAsia" w:cstheme="minorEastAsia" w:hint="eastAsia"/>
          <w:lang w:val="en-US" w:eastAsia="zh-CN"/>
        </w:rPr>
        <w:t>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2.下列句中加点成语使用不当的是(</w:t>
      </w:r>
      <w:r>
        <w:rPr>
          <w:rFonts w:asciiTheme="minorEastAsia" w:hAnsiTheme="minorEastAsia" w:cstheme="minorEastAsia" w:hint="eastAsia"/>
          <w:lang w:val="en-US" w:eastAsia="zh-CN"/>
        </w:rPr>
        <w:t xml:space="preserve">   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A、一对对斑羚凌空跃起,在山</w:t>
      </w:r>
      <w:r>
        <w:rPr>
          <w:rFonts w:asciiTheme="minorEastAsia" w:hAnsiTheme="minorEastAsia" w:cstheme="minorEastAsia" w:hint="eastAsia"/>
          <w:lang w:val="en-US" w:eastAsia="zh-CN"/>
        </w:rPr>
        <w:t>涧</w:t>
      </w:r>
      <w:r>
        <w:rPr>
          <w:rFonts w:asciiTheme="minorEastAsia" w:eastAsiaTheme="minorEastAsia" w:hAnsiTheme="minorEastAsia" w:cstheme="minorEastAsia" w:hint="eastAsia"/>
        </w:rPr>
        <w:t>上</w:t>
      </w:r>
      <w:r>
        <w:rPr>
          <w:rFonts w:asciiTheme="minorEastAsia" w:hAnsiTheme="minorEastAsia" w:cstheme="minorEastAsia" w:hint="eastAsia"/>
          <w:lang w:val="en-US" w:eastAsia="zh-CN"/>
        </w:rPr>
        <w:t>空</w:t>
      </w:r>
      <w:r>
        <w:rPr>
          <w:rFonts w:asciiTheme="minorEastAsia" w:eastAsiaTheme="minorEastAsia" w:hAnsiTheme="minorEastAsia" w:cstheme="minorEastAsia" w:hint="eastAsia"/>
        </w:rPr>
        <w:t>画出一道道令人</w:t>
      </w:r>
      <w:r>
        <w:rPr>
          <w:rFonts w:asciiTheme="minorEastAsia" w:eastAsiaTheme="minorEastAsia" w:hAnsiTheme="minorEastAsia" w:cstheme="minorEastAsia" w:hint="eastAsia"/>
          <w:em w:val="dot"/>
        </w:rPr>
        <w:t>眼花缭乱</w:t>
      </w:r>
      <w:r>
        <w:rPr>
          <w:rFonts w:asciiTheme="minorEastAsia" w:eastAsiaTheme="minorEastAsia" w:hAnsiTheme="minorEastAsia" w:cstheme="minorEastAsia" w:hint="eastAsia"/>
        </w:rPr>
        <w:t>的孤线</w:t>
      </w:r>
      <w:r>
        <w:rPr>
          <w:rFonts w:asciiTheme="minorEastAsia" w:hAnsiTheme="minorEastAsia" w:cstheme="minorEastAsia" w:hint="eastAsia"/>
          <w:lang w:eastAsia="zh-CN"/>
        </w:rPr>
        <w:t>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B、加拿大石油重镇的林火5日仍未得到完全控制,其火势令人</w:t>
      </w:r>
      <w:r>
        <w:rPr>
          <w:rFonts w:asciiTheme="minorEastAsia" w:eastAsiaTheme="minorEastAsia" w:hAnsiTheme="minorEastAsia" w:cstheme="minorEastAsia" w:hint="eastAsia"/>
          <w:em w:val="dot"/>
        </w:rPr>
        <w:t>叹为观止</w:t>
      </w:r>
      <w:r>
        <w:rPr>
          <w:rFonts w:asciiTheme="minorEastAsia" w:eastAsiaTheme="minorEastAsia" w:hAnsiTheme="minorEastAsia" w:cstheme="minorEastAsia" w:hint="eastAsia"/>
        </w:rPr>
        <w:t>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C、高楼</w:t>
      </w:r>
      <w:r>
        <w:rPr>
          <w:rFonts w:asciiTheme="minorEastAsia" w:eastAsiaTheme="minorEastAsia" w:hAnsiTheme="minorEastAsia" w:cstheme="minorEastAsia" w:hint="eastAsia"/>
          <w:em w:val="dot"/>
        </w:rPr>
        <w:t>鳞次栉比</w:t>
      </w:r>
      <w:r>
        <w:rPr>
          <w:rFonts w:asciiTheme="minorEastAsia" w:eastAsiaTheme="minorEastAsia" w:hAnsiTheme="minorEastAsia" w:cstheme="minorEastAsia" w:hint="eastAsia"/>
        </w:rPr>
        <w:t>,道路宽阔平坦,这是深圳城市规划建设的成果。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D、漫天大雪封住了他们大眼睛,他们每走一步都</w:t>
      </w:r>
      <w:r>
        <w:rPr>
          <w:rFonts w:asciiTheme="minorEastAsia" w:eastAsiaTheme="minorEastAsia" w:hAnsiTheme="minorEastAsia" w:cstheme="minorEastAsia" w:hint="eastAsia"/>
          <w:em w:val="dot"/>
        </w:rPr>
        <w:t>忧心忡忡</w:t>
      </w:r>
      <w:r>
        <w:rPr>
          <w:rFonts w:asciiTheme="minorEastAsia" w:eastAsiaTheme="minorEastAsia" w:hAnsiTheme="minorEastAsia" w:cstheme="minorEastAsia" w:hint="eastAsia"/>
        </w:rPr>
        <w:t>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3.下列句子中没有语病的一句是(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）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A、各方高度评价中国与东盟关系近30年来的发展成就,一致认为双方关系已成为东盟同各个对话伙伴之间最活跃、最强</w:t>
      </w:r>
      <w:r>
        <w:rPr>
          <w:rFonts w:asciiTheme="minorEastAsia" w:hAnsiTheme="minorEastAsia" w:cstheme="minorEastAsia" w:hint="eastAsia"/>
          <w:lang w:val="en-US" w:eastAsia="zh-CN"/>
        </w:rPr>
        <w:t>劲。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B、江边垂柳,婀娜多姿,令许多游人不禁停下脚步驻足观赏</w:t>
      </w:r>
      <w:r>
        <w:rPr>
          <w:rFonts w:asciiTheme="minorEastAsia" w:hAnsiTheme="minorEastAsia" w:cstheme="minorEastAsia" w:hint="eastAsia"/>
          <w:lang w:eastAsia="zh-CN"/>
        </w:rPr>
        <w:t>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C、那烟雨中的梧桐山,恰如一幅淡雅而隽永的水墨画,展现出别样的风姿</w:t>
      </w:r>
      <w:r>
        <w:rPr>
          <w:rFonts w:asciiTheme="minorEastAsia" w:hAnsiTheme="minorEastAsia" w:cstheme="minorEastAsia" w:hint="eastAsia"/>
          <w:lang w:eastAsia="zh-CN"/>
        </w:rPr>
        <w:t>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D、市教育科学研究院以评审创客实验室为契机,在中小学开展创客教育活动,培养中小学生的创客精神,</w:t>
      </w:r>
      <w:r>
        <w:rPr>
          <w:rFonts w:asciiTheme="minorEastAsia" w:hAnsiTheme="minorEastAsia" w:cstheme="minorEastAsia" w:hint="eastAsia"/>
          <w:lang w:val="en-US" w:eastAsia="zh-CN"/>
        </w:rPr>
        <w:t>对全</w:t>
      </w:r>
      <w:r>
        <w:rPr>
          <w:rFonts w:asciiTheme="minorEastAsia" w:eastAsiaTheme="minorEastAsia" w:hAnsiTheme="minorEastAsia" w:cstheme="minorEastAsia" w:hint="eastAsia"/>
        </w:rPr>
        <w:t>面</w:t>
      </w:r>
      <w:r>
        <w:rPr>
          <w:rFonts w:asciiTheme="minorEastAsia" w:hAnsiTheme="minorEastAsia" w:cstheme="minorEastAsia" w:hint="eastAsia"/>
          <w:lang w:val="en-US" w:eastAsia="zh-CN"/>
        </w:rPr>
        <w:t>提</w:t>
      </w:r>
      <w:r>
        <w:rPr>
          <w:rFonts w:asciiTheme="minorEastAsia" w:eastAsiaTheme="minorEastAsia" w:hAnsiTheme="minorEastAsia" w:cstheme="minorEastAsia" w:hint="eastAsia"/>
        </w:rPr>
        <w:t>升</w:t>
      </w:r>
      <w:r>
        <w:rPr>
          <w:rFonts w:asciiTheme="minorEastAsia" w:hAnsiTheme="minorEastAsia" w:cstheme="minorEastAsia" w:hint="eastAsia"/>
          <w:lang w:val="en-US" w:eastAsia="zh-CN"/>
        </w:rPr>
        <w:t>并落实</w:t>
      </w:r>
      <w:r>
        <w:rPr>
          <w:rFonts w:asciiTheme="minorEastAsia" w:eastAsiaTheme="minorEastAsia" w:hAnsiTheme="minorEastAsia" w:cstheme="minorEastAsia" w:hint="eastAsia"/>
        </w:rPr>
        <w:t>学生综合素质起到了重要作用。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4.下列排序最连贯的是(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）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①有的书昨天看不懂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hAnsiTheme="minorEastAsia" w:cstheme="minorEastAsia" w:hint="eastAsia"/>
          <w:lang w:val="en-US" w:eastAsia="zh-CN"/>
        </w:rPr>
        <w:t>过些</w:t>
      </w:r>
      <w:r>
        <w:rPr>
          <w:rFonts w:asciiTheme="minorEastAsia" w:eastAsiaTheme="minorEastAsia" w:hAnsiTheme="minorEastAsia" w:cstheme="minorEastAsia" w:hint="eastAsia"/>
        </w:rPr>
        <w:t>日子再看才懂得</w:t>
      </w:r>
      <w:r>
        <w:rPr>
          <w:rFonts w:asciiTheme="minorEastAsia" w:hAnsiTheme="minorEastAsia" w:cstheme="minorEastAsia" w:hint="eastAsia"/>
          <w:lang w:eastAsia="zh-CN"/>
        </w:rPr>
        <w:t>；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②或者一本书读了前面有许多不懂的地方,读到后面才豁然贯通</w:t>
      </w:r>
      <w:r>
        <w:rPr>
          <w:rFonts w:asciiTheme="minorEastAsia" w:hAnsiTheme="minorEastAsia" w:cstheme="minorEastAsia" w:hint="eastAsia"/>
          <w:lang w:eastAsia="zh-CN"/>
        </w:rPr>
        <w:t>；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③经验证明:有许多书看一遍两遍还不懂得,看三遍四遍就懂得了</w:t>
      </w:r>
      <w:r>
        <w:rPr>
          <w:rFonts w:asciiTheme="minorEastAsia" w:hAnsiTheme="minorEastAsia" w:cstheme="minorEastAsia" w:hint="eastAsia"/>
          <w:lang w:eastAsia="zh-CN"/>
        </w:rPr>
        <w:t>；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④因此,重要的书必须常常反复阅读,每读一次都会觉得开卷有益</w:t>
      </w:r>
      <w:r>
        <w:rPr>
          <w:rFonts w:asciiTheme="minorEastAsia" w:hAnsiTheme="minorEastAsia" w:cstheme="minorEastAsia" w:hint="eastAsia"/>
          <w:lang w:eastAsia="zh-CN"/>
        </w:rPr>
        <w:t>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⑤也有的似乎已经看懂了,其实不太懂,后来有了一些实际知识才真正懂得它的意思。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A.①⑤②③④</w:t>
      </w:r>
      <w:r>
        <w:rPr>
          <w:rFonts w:asciiTheme="minorEastAsia" w:hAnsiTheme="minorEastAsia" w:cstheme="minorEastAsia" w:hint="eastAsia"/>
          <w:lang w:val="en-US" w:eastAsia="zh-CN"/>
        </w:rPr>
        <w:t xml:space="preserve">  </w:t>
      </w:r>
      <w:r>
        <w:rPr>
          <w:rFonts w:asciiTheme="minorEastAsia" w:eastAsiaTheme="minorEastAsia" w:hAnsiTheme="minorEastAsia" w:cstheme="minorEastAsia" w:hint="eastAsia"/>
        </w:rPr>
        <w:t>B.③①⑤②④</w:t>
      </w:r>
      <w:r>
        <w:rPr>
          <w:rFonts w:asciiTheme="minorEastAsia" w:hAnsiTheme="minorEastAsia" w:cstheme="minorEastAsia" w:hint="eastAsia"/>
          <w:lang w:val="en-US" w:eastAsia="zh-CN"/>
        </w:rPr>
        <w:t xml:space="preserve">  </w:t>
      </w:r>
      <w:r>
        <w:rPr>
          <w:rFonts w:asciiTheme="minorEastAsia" w:eastAsiaTheme="minorEastAsia" w:hAnsiTheme="minorEastAsia" w:cstheme="minorEastAsia" w:hint="eastAsia"/>
        </w:rPr>
        <w:t>C.④③②①⑤</w:t>
      </w:r>
      <w:r>
        <w:rPr>
          <w:rFonts w:asciiTheme="minorEastAsia" w:hAnsiTheme="minorEastAsia" w:cstheme="minorEastAsia" w:hint="eastAsia"/>
          <w:lang w:val="en-US" w:eastAsia="zh-CN"/>
        </w:rPr>
        <w:t xml:space="preserve">  </w:t>
      </w:r>
      <w:r>
        <w:rPr>
          <w:rFonts w:asciiTheme="minorEastAsia" w:eastAsiaTheme="minorEastAsia" w:hAnsiTheme="minorEastAsia" w:cstheme="minorEastAsia" w:hint="eastAsia"/>
        </w:rPr>
        <w:t>D.③②①⑤④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5.下列说法不正确的是(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</w:t>
      </w:r>
      <w:r>
        <w:rPr>
          <w:rFonts w:asciiTheme="minorEastAsia" w:eastAsiaTheme="minorEastAsia" w:hAnsiTheme="minorEastAsia" w:cstheme="minorEastAsia" w:hint="eastAsia"/>
        </w:rPr>
        <w:t>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A、“江山似锦,风景如画,艳丽的玫瑰散发出阵阵清香”一句运用了</w:t>
      </w:r>
      <w:r>
        <w:rPr>
          <w:rFonts w:asciiTheme="minorEastAsia" w:hAnsiTheme="minorEastAsia" w:cstheme="minorEastAsia" w:hint="eastAsia"/>
          <w:lang w:val="en-US" w:eastAsia="zh-CN"/>
        </w:rPr>
        <w:t>拟</w:t>
      </w:r>
      <w:r>
        <w:rPr>
          <w:rFonts w:asciiTheme="minorEastAsia" w:eastAsiaTheme="minorEastAsia" w:hAnsiTheme="minorEastAsia" w:cstheme="minorEastAsia" w:hint="eastAsia"/>
        </w:rPr>
        <w:t>人的修辞手法。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B、《雪》选自鲁迅的散文诗集《野草》,描写了南方和朔方的雪景,并在对比中体现了作者的倾向。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C、“她说话的样子很平静,可是语调深沉,充满感情。”是一个复句</w:t>
      </w:r>
      <w:r>
        <w:rPr>
          <w:rFonts w:asciiTheme="minorEastAsia" w:hAnsiTheme="minorEastAsia" w:cstheme="minorEastAsia" w:hint="eastAsia"/>
          <w:lang w:eastAsia="zh-CN"/>
        </w:rPr>
        <w:t>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D、学校组织春游,我问好友:“你到底是去,还是不去?”此句标点使用正确。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二</w:t>
      </w:r>
      <w:r>
        <w:rPr>
          <w:rFonts w:asciiTheme="minorEastAsia" w:eastAsiaTheme="minorEastAsia" w:hAnsiTheme="minorEastAsia" w:cstheme="minorEastAsia" w:hint="eastAsia"/>
        </w:rPr>
        <w:t>古诗文能力考查(20分)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  <w:lang w:val="en-US" w:eastAsia="zh-CN"/>
        </w:rPr>
        <w:t>一</w:t>
      </w:r>
      <w:r>
        <w:rPr>
          <w:rFonts w:asciiTheme="minorEastAsia" w:eastAsiaTheme="minorEastAsia" w:hAnsiTheme="minorEastAsia" w:cstheme="minorEastAsia" w:hint="eastAsia"/>
        </w:rPr>
        <w:t>)6.古诗文默写(每空1分,共10分):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(1)_____________</w:t>
      </w:r>
      <w:r>
        <w:rPr>
          <w:rFonts w:asciiTheme="minorEastAsia" w:eastAsiaTheme="minorEastAsia" w:hAnsiTheme="minorEastAsia" w:cstheme="minorEastAsia" w:hint="eastAsia"/>
        </w:rPr>
        <w:t>,有暗香盈袖。(李清照《醉花阴》)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(</w:t>
      </w:r>
      <w:r>
        <w:rPr>
          <w:rFonts w:asciiTheme="minorEastAsia" w:eastAsiaTheme="minorEastAsia" w:hAnsiTheme="minorEastAsia" w:cstheme="minorEastAsia" w:hint="eastAsia"/>
        </w:rPr>
        <w:t>2)谁道入生无再少,门前流水尚能西</w:t>
      </w:r>
      <w:r>
        <w:rPr>
          <w:rFonts w:asciiTheme="minorEastAsia" w:hAnsiTheme="minorEastAsia" w:cstheme="minorEastAsia" w:hint="eastAsia"/>
          <w:lang w:val="en-US" w:eastAsia="zh-CN"/>
        </w:rPr>
        <w:t>!_______________。</w:t>
      </w:r>
      <w:r>
        <w:rPr>
          <w:rFonts w:asciiTheme="minorEastAsia" w:eastAsiaTheme="minorEastAsia" w:hAnsiTheme="minorEastAsia" w:cstheme="minorEastAsia" w:hint="eastAsia"/>
        </w:rPr>
        <w:t>(苏轼《浣溪沙》)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(3)</w:t>
      </w:r>
      <w:r>
        <w:rPr>
          <w:rFonts w:asciiTheme="minorEastAsia" w:hAnsiTheme="minorEastAsia" w:cstheme="minorEastAsia" w:hint="eastAsia"/>
          <w:lang w:val="en-US" w:eastAsia="zh-CN"/>
        </w:rPr>
        <w:t>____________</w:t>
      </w:r>
      <w:r>
        <w:rPr>
          <w:rFonts w:asciiTheme="minorEastAsia" w:eastAsiaTheme="minorEastAsia" w:hAnsiTheme="minorEastAsia" w:cstheme="minorEastAsia" w:hint="eastAsia"/>
        </w:rPr>
        <w:t>,孤帆天际看。(孟浩然《早寒江上有怀》)。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(4)伤心秦汉经行处,</w:t>
      </w:r>
      <w:r>
        <w:rPr>
          <w:rFonts w:asciiTheme="minorEastAsia" w:hAnsiTheme="minorEastAsia" w:cstheme="minorEastAsia" w:hint="eastAsia"/>
          <w:lang w:val="en-US" w:eastAsia="zh-CN"/>
        </w:rPr>
        <w:t>___________________</w:t>
      </w:r>
      <w:r>
        <w:rPr>
          <w:rFonts w:asciiTheme="minorEastAsia" w:eastAsiaTheme="minorEastAsia" w:hAnsiTheme="minorEastAsia" w:cstheme="minorEastAsia" w:hint="eastAsia"/>
        </w:rPr>
        <w:t>。(张养浩《山坡羊·潼关怀古》)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(5)_____________</w:t>
      </w:r>
      <w:r>
        <w:rPr>
          <w:rFonts w:asciiTheme="minorEastAsia" w:eastAsiaTheme="minorEastAsia" w:hAnsiTheme="minorEastAsia" w:cstheme="minorEastAsia" w:hint="eastAsia"/>
        </w:rPr>
        <w:t>,松柏有本性。(刘祯《赠从弟》)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(</w:t>
      </w:r>
      <w:r>
        <w:rPr>
          <w:rFonts w:asciiTheme="minorEastAsia" w:eastAsiaTheme="minorEastAsia" w:hAnsiTheme="minorEastAsia" w:cstheme="minorEastAsia" w:hint="eastAsia"/>
        </w:rPr>
        <w:t>6)苟全性命于乱世,</w:t>
      </w:r>
      <w:r>
        <w:rPr>
          <w:rFonts w:asciiTheme="minorEastAsia" w:hAnsiTheme="minorEastAsia" w:cstheme="minorEastAsia" w:hint="eastAsia"/>
          <w:lang w:val="en-US" w:eastAsia="zh-CN"/>
        </w:rPr>
        <w:t>_______________</w:t>
      </w:r>
      <w:r>
        <w:rPr>
          <w:rFonts w:asciiTheme="minorEastAsia" w:eastAsiaTheme="minorEastAsia" w:hAnsiTheme="minorEastAsia" w:cstheme="minorEastAsia" w:hint="eastAsia"/>
        </w:rPr>
        <w:t>。(诸葛亮《出师表》)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(7)_________________</w:t>
      </w:r>
      <w:r>
        <w:rPr>
          <w:rFonts w:asciiTheme="minorEastAsia" w:eastAsiaTheme="minorEastAsia" w:hAnsiTheme="minorEastAsia" w:cstheme="minorEastAsia" w:hint="eastAsia"/>
        </w:rPr>
        <w:t>,酒入愁肠,化作相思泪。(范仲淹《苏幕遮》)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(8)谁家玉笛暗飞声,</w:t>
      </w:r>
      <w:r>
        <w:rPr>
          <w:rFonts w:asciiTheme="minorEastAsia" w:hAnsiTheme="minorEastAsia" w:cstheme="minorEastAsia" w:hint="eastAsia"/>
          <w:lang w:val="en-US" w:eastAsia="zh-CN"/>
        </w:rPr>
        <w:t>______________________。</w:t>
      </w:r>
      <w:r>
        <w:rPr>
          <w:rFonts w:asciiTheme="minorEastAsia" w:eastAsiaTheme="minorEastAsia" w:hAnsiTheme="minorEastAsia" w:cstheme="minorEastAsia" w:hint="eastAsia"/>
        </w:rPr>
        <w:t>(李白《春夜洛城闻笛》)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(9)</w:t>
      </w:r>
      <w:r>
        <w:rPr>
          <w:rFonts w:asciiTheme="minorEastAsia" w:eastAsiaTheme="minorEastAsia" w:hAnsiTheme="minorEastAsia" w:cstheme="minorEastAsia" w:hint="eastAsia"/>
        </w:rPr>
        <w:t>悠悠流水,像绵绵不绝的愁绪,又如一日日逝去的青春年华,涤荡着一段段被大浪淘过的历史。温庭筠《望江南》一词中有这样情景交融的句子:</w:t>
      </w:r>
      <w:r>
        <w:rPr>
          <w:rFonts w:asciiTheme="minorEastAsia" w:hAnsiTheme="minorEastAsia" w:cstheme="minorEastAsia" w:hint="eastAsia"/>
          <w:lang w:val="en-US" w:eastAsia="zh-CN"/>
        </w:rPr>
        <w:t>____________,___________。</w:t>
      </w:r>
      <w:r>
        <w:rPr>
          <w:rFonts w:asciiTheme="minorEastAsia" w:eastAsiaTheme="minorEastAsia" w:hAnsiTheme="minorEastAsia" w:cstheme="minorEastAsia" w:hint="eastAsia"/>
        </w:rPr>
        <w:t>波渺渺,水依依,以流水之景写出了望穿秋水之情,画面中仿佛能感受到希望与失望交替而至的张力。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(二)文言文阅读能力考查(10分);</w:t>
      </w:r>
    </w:p>
    <w:p>
      <w:pPr>
        <w:ind w:firstLine="420" w:firstLineChars="200"/>
        <w:rPr>
          <w:rFonts w:ascii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【甲</w:t>
      </w:r>
      <w:r>
        <w:rPr>
          <w:rFonts w:asciiTheme="minorEastAsia" w:hAnsiTheme="minorEastAsia" w:cstheme="minorEastAsia" w:hint="eastAsia"/>
          <w:lang w:eastAsia="zh-CN"/>
        </w:rPr>
        <w:t>】崇祯五年十二月，余住西湖。大雪三日，湖中人鸟声俱绝。是日更定矣，余拏一小舟，拥毳衣炉火，独往湖心亭看雪。雾凇沆砀，天与云与山与水，上下一白。湖上影子，惟长堤一痕、湖心亭一点、与余舟一芥，舟中人两三粒而已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eastAsia="zh-CN"/>
        </w:rPr>
        <w:t>到亭上，有两人铺毡对坐，一童子烧酒炉正沸。见余，大喜曰：“湖中焉得更有此人！”拉余同饮。余强饮三大白而别。问其姓氏，是金陵人，客此。及下船，舟子喃喃曰：“莫说相公痴，更有痴似相公者！”</w:t>
      </w:r>
    </w:p>
    <w:p>
      <w:pPr>
        <w:ind w:firstLine="5880" w:firstLineChars="28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张岱《湖心亭看雪》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【乙】寒食①后雨,予曰此雨为西湖洗红②。当急与桃花作别,勿滞也。午霁③,偕诸友至第三桥,落花积地寸余,游人少,翻④以为快。忽骑者白纨而过,光晃衣⑤,鲜丽倍常,诸友白其内⑥者皆去表⑦。少倦,卧地上饮,以面受花,多者浮⑧,少者歌,以为乐。偶艇子出花间,呼之,乃寺僧载茶来者。各啜一杯,荡舟浩歌而返。</w:t>
      </w:r>
    </w:p>
    <w:p>
      <w:pPr>
        <w:ind w:firstLine="4620" w:firstLineChars="2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袁宏道《雨后游六桥记》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【注释】①寒食:即寒食节,清明节前一日或二日。②洗红:为花洗尘送别。③霁:雨停。④翻:反而。⑤光晃衣:农上白光浮动,⑥白其内:穿着白色内衣。⑦去表:脱去外衣。⑧浮:罚酒。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7.解释下列加点的词语。(2分)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(1)余</w:t>
      </w:r>
      <w:r>
        <w:rPr>
          <w:rFonts w:asciiTheme="minorEastAsia" w:eastAsiaTheme="minorEastAsia" w:hAnsiTheme="minorEastAsia" w:cstheme="minorEastAsia" w:hint="eastAsia"/>
          <w:em w:val="dot"/>
        </w:rPr>
        <w:t>拏</w:t>
      </w:r>
      <w:r>
        <w:rPr>
          <w:rFonts w:asciiTheme="minorEastAsia" w:eastAsiaTheme="minorEastAsia" w:hAnsiTheme="minorEastAsia" w:cstheme="minorEastAsia" w:hint="eastAsia"/>
        </w:rPr>
        <w:t>一小舟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</w:t>
      </w:r>
      <w:r>
        <w:rPr>
          <w:rFonts w:asciiTheme="minorEastAsia" w:eastAsiaTheme="minorEastAsia" w:hAnsiTheme="minorEastAsia" w:cstheme="minorEastAsia" w:hint="eastAsia"/>
        </w:rPr>
        <w:t>(2)</w:t>
      </w:r>
      <w:r>
        <w:rPr>
          <w:rFonts w:asciiTheme="minorEastAsia" w:eastAsiaTheme="minorEastAsia" w:hAnsiTheme="minorEastAsia" w:cstheme="minorEastAsia" w:hint="eastAsia"/>
          <w:em w:val="dot"/>
        </w:rPr>
        <w:t>客</w:t>
      </w:r>
      <w:r>
        <w:rPr>
          <w:rFonts w:asciiTheme="minorEastAsia" w:eastAsiaTheme="minorEastAsia" w:hAnsiTheme="minorEastAsia" w:cstheme="minorEastAsia" w:hint="eastAsia"/>
        </w:rPr>
        <w:t>此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</w:t>
      </w:r>
      <w:r>
        <w:rPr>
          <w:rFonts w:asciiTheme="minorEastAsia" w:eastAsiaTheme="minorEastAsia" w:hAnsiTheme="minorEastAsia" w:cstheme="minorEastAsia" w:hint="eastAsia"/>
        </w:rPr>
        <w:t>(3)寒食后</w:t>
      </w:r>
      <w:r>
        <w:rPr>
          <w:rFonts w:asciiTheme="minorEastAsia" w:eastAsiaTheme="minorEastAsia" w:hAnsiTheme="minorEastAsia" w:cstheme="minorEastAsia" w:hint="eastAsia"/>
          <w:em w:val="dot"/>
        </w:rPr>
        <w:t>雨</w:t>
      </w:r>
      <w:r>
        <w:rPr>
          <w:rFonts w:asciiTheme="minorEastAsia" w:hAnsiTheme="minorEastAsia" w:cstheme="minorEastAsia" w:hint="eastAsia"/>
          <w:em w:val="dot"/>
          <w:lang w:val="en-US" w:eastAsia="zh-CN"/>
        </w:rPr>
        <w:t xml:space="preserve">   </w:t>
      </w:r>
      <w:r>
        <w:rPr>
          <w:rFonts w:asciiTheme="minorEastAsia" w:eastAsiaTheme="minorEastAsia" w:hAnsiTheme="minorEastAsia" w:cstheme="minorEastAsia" w:hint="eastAsia"/>
        </w:rPr>
        <w:t>(4)</w:t>
      </w:r>
      <w:r>
        <w:rPr>
          <w:rFonts w:asciiTheme="minorEastAsia" w:eastAsiaTheme="minorEastAsia" w:hAnsiTheme="minorEastAsia" w:cstheme="minorEastAsia" w:hint="eastAsia"/>
          <w:em w:val="dot"/>
        </w:rPr>
        <w:t>少</w:t>
      </w:r>
      <w:r>
        <w:rPr>
          <w:rFonts w:asciiTheme="minorEastAsia" w:eastAsiaTheme="minorEastAsia" w:hAnsiTheme="minorEastAsia" w:cstheme="minorEastAsia" w:hint="eastAsia"/>
        </w:rPr>
        <w:t>倦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8.用现代汉语翻译下列句子。(4分)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(1)莫说相公痴,更有痴似相公者!</w:t>
      </w: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(2)</w:t>
      </w:r>
      <w:r>
        <w:rPr>
          <w:rFonts w:asciiTheme="minorEastAsia" w:eastAsiaTheme="minorEastAsia" w:hAnsiTheme="minorEastAsia" w:cstheme="minorEastAsia" w:hint="eastAsia"/>
        </w:rPr>
        <w:t>当急与桃花作别,勿滞也。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9.【甲】文写西湖雪景,【乙】文写雨后西湖,同是游西湖,却体现了不同的人生志趣,试结合两文的内容简要分析。(4分)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三</w:t>
      </w:r>
      <w:r>
        <w:rPr>
          <w:rFonts w:asciiTheme="minorEastAsia" w:eastAsiaTheme="minorEastAsia" w:hAnsiTheme="minorEastAsia" w:cstheme="minorEastAsia" w:hint="eastAsia"/>
        </w:rPr>
        <w:t>、现代文阅读能力考查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(一)阅读下面的文段,完成10-12题。(10分)</w:t>
      </w:r>
    </w:p>
    <w:p>
      <w:pPr>
        <w:numPr>
          <w:numId w:val="0"/>
        </w:numPr>
        <w:ind w:firstLine="2730" w:firstLineChars="13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“第二”又何妨</w:t>
      </w:r>
    </w:p>
    <w:p>
      <w:pPr>
        <w:numPr>
          <w:numId w:val="0"/>
        </w:numPr>
        <w:ind w:firstLine="3150" w:firstLineChars="15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刘根生</w:t>
      </w:r>
    </w:p>
    <w:p>
      <w:pPr>
        <w:numPr>
          <w:numId w:val="0"/>
        </w:num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①一教授在课堂上问:世界第一高峰是哪座?大家脱口而出:珠穆朗玛峰。又问:世界第二高峰呢?台下一片沉默。这种“记得第一,遗忘第二”的现象,乃至由此衍生的“只认第一,不认第</w:t>
      </w:r>
      <w:r>
        <w:rPr>
          <w:rFonts w:asciiTheme="minorEastAsia" w:hAnsiTheme="minorEastAsia" w:cstheme="minorEastAsia" w:hint="eastAsia"/>
          <w:lang w:val="en-US" w:eastAsia="zh-CN"/>
        </w:rPr>
        <w:t>二”</w:t>
      </w:r>
      <w:r>
        <w:rPr>
          <w:rFonts w:asciiTheme="minorEastAsia" w:eastAsiaTheme="minorEastAsia" w:hAnsiTheme="minorEastAsia" w:cstheme="minorEastAsia" w:hint="eastAsia"/>
        </w:rPr>
        <w:t>心理,在我们的社会上还较为广泛地存在着。这在一定程度上影响了人们的行为选择。</w:t>
      </w:r>
    </w:p>
    <w:p>
      <w:pPr>
        <w:numPr>
          <w:numId w:val="0"/>
        </w:num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②我们常说“不想当元帅的士兵不是好士兵”,但也不是所有的士兵都能当元帅。当我们不能成为“第一”时,是否甘为“第二”?“第二”究竟具有什么样的价值?自然界中,在胡蜂凭借“身高马大”袭击蜜蜂蜂巢时,一只工蜂会冲上去死死缠住它,更多的工蜂则会紧跟而上,工蜂最终靠集体力量战胜胡蜂。第一只冲上去的工蜂格外可敬,但其他工蜂的壮举同样可贵。毫无疑问,正是众多“第二”,成全和光大了“第一”的价值,共同铺就了通向胜利的道路。</w:t>
      </w:r>
    </w:p>
    <w:p>
      <w:pPr>
        <w:numPr>
          <w:numId w:val="0"/>
        </w:num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③“风行草偃,从化无违”,社会道德的拔节既需要“风行”,也离不开“草偃”。</w:t>
      </w:r>
      <w:r>
        <w:rPr>
          <w:rFonts w:asciiTheme="minorEastAsia" w:eastAsiaTheme="minorEastAsia" w:hAnsiTheme="minorEastAsia" w:cstheme="minorEastAsia" w:hint="eastAsia"/>
          <w:u w:val="single"/>
        </w:rPr>
        <w:t>江苏南京听到电台播发有人抢劫奥迪车的消息,多名出租车司机协助警方围追堵截,成功将涉案车辆拦截。河北保定,“良心油条哥”刘洪安拒绝用剩油炸油条,他带了这个头,越来越多的油条店不再重复使用剩油,“良心经营”之风蔚然。</w:t>
      </w:r>
      <w:r>
        <w:rPr>
          <w:rFonts w:asciiTheme="minorEastAsia" w:eastAsiaTheme="minorEastAsia" w:hAnsiTheme="minorEastAsia" w:cstheme="minorEastAsia" w:hint="eastAsia"/>
        </w:rPr>
        <w:t>无数事实表明,正义所以能战胜邪恶,光明所以能战胜黑暗,善美所以能战胜恶丑,就在于众多的“第二人”一起汇成正能量的洪流。</w:t>
      </w:r>
    </w:p>
    <w:p>
      <w:pPr>
        <w:numPr>
          <w:numId w:val="0"/>
        </w:num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④做“第二”当然不是盲从,而是一种正向价值的选择,择其善者而从,择其不善而改,向着正能量靠拢;“上梁”至则跟着歪,别人送礼请吃自己也不闲着,这样的盲从只会使得违纪违法</w:t>
      </w:r>
      <w:r>
        <w:rPr>
          <w:rFonts w:asciiTheme="minorEastAsia" w:hAnsiTheme="minorEastAsia" w:cstheme="minorEastAsia" w:hint="eastAsia"/>
          <w:lang w:val="en-US" w:eastAsia="zh-CN"/>
        </w:rPr>
        <w:t>绵</w:t>
      </w:r>
      <w:r>
        <w:rPr>
          <w:rFonts w:asciiTheme="minorEastAsia" w:eastAsiaTheme="minorEastAsia" w:hAnsiTheme="minorEastAsia" w:cstheme="minorEastAsia" w:hint="eastAsia"/>
        </w:rPr>
        <w:t>延不断。如果第一个人哄抢交通事故中散落的物品,“第二人”站出来制止而不是抢得更猛,是不是就能隔断哄抢的传播链?正是诸多“第二人”择定的价值,共同熔铸出道德向上拔节、人心砥砺前行的中坚力量。好风气要靠每个人来坚守,每道“梁”都顶得住,无论是政治生态还是社会风气,才不会出现裂痕和塌方。</w:t>
      </w:r>
    </w:p>
    <w:p>
      <w:pPr>
        <w:numPr>
          <w:numId w:val="0"/>
        </w:num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⑤“上士闻道,勤而行之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>中士闻道,若存若亡;下士闻道,大笑之。”人生一世,做何种人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成何种事,很大程度上取决于自己。无论从事什么职些,无论身处什么环境,只要能</w:t>
      </w:r>
      <w:r>
        <w:rPr>
          <w:rFonts w:asciiTheme="minorEastAsia" w:hAnsiTheme="minorEastAsia" w:cstheme="minorEastAsia" w:hint="eastAsia"/>
          <w:lang w:val="en-US" w:eastAsia="zh-CN"/>
        </w:rPr>
        <w:t>见</w:t>
      </w:r>
      <w:r>
        <w:rPr>
          <w:rFonts w:asciiTheme="minorEastAsia" w:eastAsiaTheme="minorEastAsia" w:hAnsiTheme="minorEastAsia" w:cstheme="minorEastAsia" w:hint="eastAsia"/>
        </w:rPr>
        <w:t>贤思</w:t>
      </w:r>
      <w:r>
        <w:rPr>
          <w:rFonts w:asciiTheme="minorEastAsia" w:hAnsiTheme="minorEastAsia" w:cstheme="minorEastAsia" w:hint="eastAsia"/>
          <w:lang w:val="en-US" w:eastAsia="zh-CN"/>
        </w:rPr>
        <w:t>齐，起</w:t>
      </w:r>
      <w:r>
        <w:rPr>
          <w:rFonts w:asciiTheme="minorEastAsia" w:eastAsiaTheme="minorEastAsia" w:hAnsiTheme="minorEastAsia" w:cstheme="minorEastAsia" w:hint="eastAsia"/>
        </w:rPr>
        <w:t>而行之,第二也是有价值的。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  <w:lang w:val="en-US" w:eastAsia="zh-CN"/>
        </w:rPr>
        <w:t>0</w:t>
      </w:r>
      <w:r>
        <w:rPr>
          <w:rFonts w:asciiTheme="minorEastAsia" w:eastAsiaTheme="minorEastAsia" w:hAnsiTheme="minorEastAsia" w:cstheme="minorEastAsia" w:hint="eastAsia"/>
        </w:rPr>
        <w:t>.本文作看要表达的主要观点是什么?(2分)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11.文章第一段从教授在课堂上询问“第一高峰”写起,有什么作用?(3分)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12.第③段划线部分用了什么论证方法?作用是什么?(3分)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13.生活中,你是否也有过“第二”的类似经历?请结合你的经历谈谈读了本文后的认识(2分)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(二)文学作品阅读能力考查(13分):</w:t>
      </w:r>
    </w:p>
    <w:p>
      <w:pPr>
        <w:numPr>
          <w:numId w:val="0"/>
        </w:numPr>
        <w:ind w:firstLine="2940" w:firstLineChars="14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很久以前</w:t>
      </w:r>
    </w:p>
    <w:p>
      <w:pPr>
        <w:numPr>
          <w:numId w:val="0"/>
        </w:numPr>
        <w:ind w:firstLine="2940" w:firstLineChars="14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吴钩尧</w:t>
      </w:r>
    </w:p>
    <w:p>
      <w:pPr>
        <w:numPr>
          <w:numId w:val="0"/>
        </w:num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(</w:t>
      </w:r>
      <w:r>
        <w:rPr>
          <w:rFonts w:asciiTheme="minorEastAsia" w:eastAsiaTheme="minorEastAsia" w:hAnsiTheme="minorEastAsia" w:cstheme="minorEastAsia" w:hint="eastAsia"/>
        </w:rPr>
        <w:t>1)有一年春节,我在淡水遇见高中同学,淡水老街是旅游热点,行人不仅如织,而且织得凌乱,没想到同学左闪右闪、我与孩子东挪西移,竟碰头了。</w:t>
      </w:r>
    </w:p>
    <w:p>
      <w:pPr>
        <w:numPr>
          <w:numId w:val="0"/>
        </w:num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(2)我们只顿了一下,便认出彼此,“喊阿伯”,我督促孩子。</w:t>
      </w:r>
    </w:p>
    <w:p>
      <w:pPr>
        <w:numPr>
          <w:numId w:val="0"/>
        </w:num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(3)待与同学父女分别,我才跟你说,他是我最要好的朋友。</w:t>
      </w:r>
    </w:p>
    <w:p>
      <w:pPr>
        <w:numPr>
          <w:numId w:val="0"/>
        </w:num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(</w:t>
      </w:r>
      <w:r>
        <w:rPr>
          <w:rFonts w:asciiTheme="minorEastAsia" w:eastAsia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  <w:lang w:val="en-US" w:eastAsia="zh-CN"/>
        </w:rPr>
        <w:t>)</w:t>
      </w:r>
      <w:r>
        <w:rPr>
          <w:rFonts w:asciiTheme="minorEastAsia" w:eastAsiaTheme="minorEastAsia" w:hAnsiTheme="minorEastAsia" w:cstheme="minorEastAsia" w:hint="eastAsia"/>
        </w:rPr>
        <w:t>孩子,当你有机会,与朋友相识于青春岁月,相伴于初老时分,那是人生的幸福,所以我常问你,可有要好的朋友或同学?当你们长大了、成家了,你们或许距离遥远,却会留在朋友的叙述里,如同童话的经典开场,“在很久很久以前</w:t>
      </w:r>
      <w:r>
        <w:rPr>
          <w:rFonts w:asciiTheme="minorEastAsia" w:hAnsiTheme="minorEastAsia" w:cstheme="minorEastAsia" w:hint="eastAsia"/>
          <w:lang w:val="en-US" w:eastAsia="zh-CN"/>
        </w:rPr>
        <w:t>……</w:t>
      </w:r>
      <w:r>
        <w:rPr>
          <w:rFonts w:asciiTheme="minorEastAsia" w:eastAsiaTheme="minorEastAsia" w:hAnsiTheme="minorEastAsia" w:cstheme="minorEastAsia" w:hint="eastAsia"/>
        </w:rPr>
        <w:t>”</w:t>
      </w:r>
    </w:p>
    <w:p>
      <w:pPr>
        <w:numPr>
          <w:numId w:val="0"/>
        </w:num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(5)在很久很久以前,我跟林姓同学就玩在一块了。我们一块健行,往山里走,往溪边行。在公园里,我们一起坐着旋转花木马,彩色的孔雀椅座沉下去,灰暗的大象椅座浮了上来,浮沉之间,音乐悠扬。</w:t>
      </w:r>
    </w:p>
    <w:p>
      <w:pPr>
        <w:numPr>
          <w:numId w:val="0"/>
        </w:num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(</w:t>
      </w:r>
      <w:r>
        <w:rPr>
          <w:rFonts w:asciiTheme="minorEastAsia" w:eastAsiaTheme="minorEastAsia" w:hAnsiTheme="minorEastAsia" w:cstheme="minorEastAsia" w:hint="eastAsia"/>
        </w:rPr>
        <w:t>6)我经常骑单车经三和路,转附近小径,途径苍翠蜿蜒的农田,找他打球。我们常驻足,顾盼蝴蝶与野花漫舞,浏览野莱和水稻争路。</w:t>
      </w:r>
    </w:p>
    <w:p>
      <w:pPr>
        <w:numPr>
          <w:numId w:val="0"/>
        </w:num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⑦同学结婚早,才二十岁,已生育男孩。他跟太太租住一间两房公寓,屋子虽小,毕竟门户独立,成为同学聚会场所,有人多喝几杯,或聊到兴起,索性打地铺,隔天再走。相交三十年,以为友谊该无碍延续,没料到同学后来移民巴西。</w:t>
      </w:r>
    </w:p>
    <w:p>
      <w:pPr>
        <w:numPr>
          <w:numId w:val="0"/>
        </w:num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(</w:t>
      </w:r>
      <w:r>
        <w:rPr>
          <w:rFonts w:asciiTheme="minorEastAsia" w:eastAsiaTheme="minorEastAsia" w:hAnsiTheme="minorEastAsia" w:cstheme="minorEastAsia" w:hint="eastAsia"/>
        </w:rPr>
        <w:t>8</w:t>
      </w:r>
      <w:r>
        <w:rPr>
          <w:rFonts w:asciiTheme="minorEastAsia" w:hAnsiTheme="minorEastAsia" w:cstheme="minorEastAsia" w:hint="eastAsia"/>
          <w:lang w:val="en-US" w:eastAsia="zh-CN"/>
        </w:rPr>
        <w:t>)</w:t>
      </w:r>
      <w:r>
        <w:rPr>
          <w:rFonts w:asciiTheme="minorEastAsia" w:eastAsiaTheme="minorEastAsia" w:hAnsiTheme="minorEastAsia" w:cstheme="minorEastAsia" w:hint="eastAsia"/>
        </w:rPr>
        <w:t>偶尔还乡,同学和我们同访高中老师,老师非常器重同学,常说他文采好,是班上的才子</w:t>
      </w:r>
      <w:r>
        <w:rPr>
          <w:rFonts w:asciiTheme="minorEastAsia" w:hAnsiTheme="minorEastAsia" w:cstheme="minorEastAsia" w:hint="eastAsia"/>
          <w:lang w:eastAsia="zh-CN"/>
        </w:rPr>
        <w:t>。</w:t>
      </w:r>
      <w:r>
        <w:rPr>
          <w:rFonts w:asciiTheme="minorEastAsia" w:eastAsiaTheme="minorEastAsia" w:hAnsiTheme="minorEastAsia" w:cstheme="minorEastAsia" w:hint="eastAsia"/>
        </w:rPr>
        <w:t>可如今,花这般代价,忍无尽的乡愁,在台湾苦,到巴西苦,两边都苦,何不在台湾苦?同学被老师问得狼狈。我心底盘算着,巴西返台得花几十个小时搭机、转机,前回见他已隔四、五年,按此频率,这一生再见,不过寥寥数回了。</w:t>
      </w:r>
    </w:p>
    <w:p>
      <w:pPr>
        <w:numPr>
          <w:numId w:val="0"/>
        </w:num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(9)因此,那一年春节,难怪,淡水偶遇,我记忆深刻。那一刻,我与同学四目相对,我们忽然顿了一下。我不知道同学想了些甚么,但那个剎那,我脑海兜着旋转花木马,彩色的孔雀椅座沉下去,灰暗的大象椅座浮了上来,浮沉之间,音乐一贯地悠扬。</w:t>
      </w:r>
    </w:p>
    <w:p>
      <w:pPr>
        <w:numPr>
          <w:numId w:val="0"/>
        </w:num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(10)</w:t>
      </w:r>
      <w:r>
        <w:rPr>
          <w:rFonts w:asciiTheme="minorEastAsia" w:eastAsiaTheme="minorEastAsia" w:hAnsiTheme="minorEastAsia" w:cstheme="minorEastAsia" w:hint="eastAsia"/>
        </w:rPr>
        <w:t>在顿着的瞬间,我把同学读了一遍。从他是只孔雀,到现在变成大象,从他的青春斯文,到如今肥胖仓灰……但我仍一眼认出他,如同他毫不迟疑辨识出我。</w:t>
      </w:r>
    </w:p>
    <w:p>
      <w:pPr>
        <w:numPr>
          <w:numId w:val="0"/>
        </w:num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(1</w:t>
      </w:r>
      <w:r>
        <w:rPr>
          <w:rFonts w:asciiTheme="minorEastAsia" w:hAnsiTheme="minorEastAsia" w:cstheme="minorEastAsia" w:hint="eastAsia"/>
          <w:lang w:val="en-US" w:eastAsia="zh-CN"/>
        </w:rPr>
        <w:t>1)</w:t>
      </w:r>
      <w:r>
        <w:rPr>
          <w:rFonts w:asciiTheme="minorEastAsia" w:eastAsiaTheme="minorEastAsia" w:hAnsiTheme="minorEastAsia" w:cstheme="minorEastAsia" w:hint="eastAsia"/>
        </w:rPr>
        <w:t>此时,我忽然明白,</w:t>
      </w:r>
      <w:r>
        <w:rPr>
          <w:rFonts w:asciiTheme="minorEastAsia" w:eastAsiaTheme="minorEastAsia" w:hAnsiTheme="minorEastAsia" w:cstheme="minorEastAsia" w:hint="eastAsia"/>
          <w:u w:val="single"/>
        </w:rPr>
        <w:t>人生的花木马上,起、落都是常态,但有没有一个朋友,在你沉降而下的时候,记得你的灿烂容颜呢?</w:t>
      </w:r>
    </w:p>
    <w:p>
      <w:pPr>
        <w:numPr>
          <w:numId w:val="0"/>
        </w:num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(12)</w:t>
      </w:r>
      <w:r>
        <w:rPr>
          <w:rFonts w:asciiTheme="minorEastAsia" w:eastAsiaTheme="minorEastAsia" w:hAnsiTheme="minorEastAsia" w:cstheme="minorEastAsia" w:hint="eastAsia"/>
        </w:rPr>
        <w:t>道别以后,我们到广场玩甩炮与仙女棒。我看了一眼同学离去的身影,并不知道一别,即是天涯。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14.联系全文看,作者为什么称同学为“最要好的朋友”?(3分)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15.请说出(</w:t>
      </w:r>
      <w:r>
        <w:rPr>
          <w:rFonts w:asciiTheme="minorEastAsia" w:hAnsiTheme="minorEastAsia" w:cstheme="minorEastAsia" w:hint="eastAsia"/>
          <w:lang w:val="en-US" w:eastAsia="zh-CN"/>
        </w:rPr>
        <w:t>11)</w:t>
      </w:r>
      <w:r>
        <w:rPr>
          <w:rFonts w:asciiTheme="minorEastAsia" w:eastAsiaTheme="minorEastAsia" w:hAnsiTheme="minorEastAsia" w:cstheme="minorEastAsia" w:hint="eastAsia"/>
        </w:rPr>
        <w:t>段划线句子的含义。(3分)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16.文章(5)(8)段采用了什么记叙顺序,作用是什么?(4分)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17.“相识于青春岁月,相伴于初老时分,那是人生的幸福”,你如何看待这种人生的幸福?请结合文章谈谈你的感受。(3分)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四、名著阅读(4分):</w:t>
      </w:r>
    </w:p>
    <w:p>
      <w:pPr>
        <w:numPr>
          <w:numId w:val="0"/>
        </w:num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我从南京移到北京的时候,爱农的学监也被孔教会会长的校长设法去掉了。他又成了革命前的爱农。我想为他在北京寻一点小事做,这是他非常希望的,然而没有机会。他后来便到一个熟人的家里去寄食,也时时给我信,景况愈困穷,言辞也愈凄苦。终于又非走出这熟人的家不可,便在各处飘浮。</w:t>
      </w:r>
    </w:p>
    <w:p>
      <w:pPr>
        <w:numPr>
          <w:numId w:val="0"/>
        </w:num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不久,忽然从同乡那里得到一个消息,说他已经掉在水里,淹死了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18.以上文段出自</w:t>
      </w:r>
      <w:r>
        <w:rPr>
          <w:rFonts w:asciiTheme="minorEastAsia" w:hAnsiTheme="minorEastAsia" w:cstheme="minorEastAsia" w:hint="eastAsia"/>
          <w:lang w:val="en-US" w:eastAsia="zh-CN"/>
        </w:rPr>
        <w:t>____</w:t>
      </w:r>
      <w:r>
        <w:rPr>
          <w:rFonts w:asciiTheme="minorEastAsia" w:eastAsiaTheme="minorEastAsia" w:hAnsiTheme="minorEastAsia" w:cstheme="minorEastAsia" w:hint="eastAsia"/>
        </w:rPr>
        <w:t>(作者)</w:t>
      </w:r>
      <w:r>
        <w:rPr>
          <w:rFonts w:asciiTheme="minorEastAsia" w:hAnsiTheme="minorEastAsia" w:cstheme="minorEastAsia" w:hint="eastAsia"/>
          <w:lang w:val="en-US" w:eastAsia="zh-CN"/>
        </w:rPr>
        <w:t>______</w:t>
      </w:r>
      <w:r>
        <w:rPr>
          <w:rFonts w:asciiTheme="minorEastAsia" w:eastAsiaTheme="minorEastAsia" w:hAnsiTheme="minorEastAsia" w:cstheme="minorEastAsia" w:hint="eastAsia"/>
        </w:rPr>
        <w:t>(作品集)。(2分)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19.选段中的主人公落水而死,作者怀疑他自杀,为什么?请做简要分析。(2分)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五、作文(卷面3分,作文内容40分,共43分)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20.大千世界,绚丽多彩。为田野着色,大地呈现生机勃勃的景致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>为生活着色,人间充满暖意盈怀的真情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>为梦想着色,人生拥有执着不懈的追求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>为心灵着色,我们收获受用无穷的真知。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请以“为</w:t>
      </w:r>
      <w:r>
        <w:rPr>
          <w:rFonts w:asciiTheme="minorEastAsia" w:hAnsiTheme="minorEastAsia" w:cstheme="minorEastAsia" w:hint="eastAsia"/>
          <w:lang w:val="en-US" w:eastAsia="zh-CN"/>
        </w:rPr>
        <w:t>_______</w:t>
      </w:r>
      <w:r>
        <w:rPr>
          <w:rFonts w:asciiTheme="minorEastAsia" w:eastAsiaTheme="minorEastAsia" w:hAnsiTheme="minorEastAsia" w:cstheme="minorEastAsia" w:hint="eastAsia"/>
        </w:rPr>
        <w:t>着色”为题写一篇作文。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要求:1.请将题目补充完整写在答题卡上。字数不少于600字,不超过900字</w:t>
      </w:r>
      <w:r>
        <w:rPr>
          <w:rFonts w:asciiTheme="minorEastAsia" w:hAnsiTheme="minorEastAsia" w:cstheme="minorEastAsia" w:hint="eastAsia"/>
          <w:lang w:eastAsia="zh-CN"/>
        </w:rPr>
        <w:t>；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2.除诗歌外,文体不限</w:t>
      </w:r>
      <w:r>
        <w:rPr>
          <w:rFonts w:asciiTheme="minorEastAsia" w:hAnsiTheme="minorEastAsia" w:cstheme="minorEastAsia" w:hint="eastAsia"/>
          <w:lang w:eastAsia="zh-CN"/>
        </w:rPr>
        <w:t>；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3.文中不得出现真实的人名、地名、校名,如不可避免,请用*</w:t>
      </w:r>
      <w:r>
        <w:rPr>
          <w:rFonts w:asciiTheme="minorEastAsia" w:hAnsiTheme="minorEastAsia" w:cstheme="minorEastAsia" w:hint="eastAsia"/>
          <w:lang w:val="en-US" w:eastAsia="zh-CN"/>
        </w:rPr>
        <w:t>*</w:t>
      </w:r>
      <w:r>
        <w:rPr>
          <w:rFonts w:asciiTheme="minorEastAsia" w:eastAsiaTheme="minorEastAsia" w:hAnsiTheme="minorEastAsia" w:cstheme="minorEastAsia" w:hint="eastAsia"/>
        </w:rPr>
        <w:t>代替</w:t>
      </w:r>
      <w:r>
        <w:rPr>
          <w:rFonts w:asciiTheme="minorEastAsia" w:hAnsiTheme="minorEastAsia" w:cstheme="minorEastAsia" w:hint="eastAsia"/>
          <w:lang w:eastAsia="zh-CN"/>
        </w:rPr>
        <w:t>；</w:t>
      </w:r>
      <w:bookmarkStart w:id="0" w:name="_GoBack"/>
      <w:bookmarkEnd w:id="0"/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4.不得抄袭或套作。</w:t>
      </w:r>
    </w:p>
    <w:sectPr>
      <w:pgSz w:w="11906" w:h="16838"/>
      <w:pgMar w:top="1440" w:right="1800" w:bottom="1440" w:left="1800" w:header="851" w:footer="99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Kingsoft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早晨的一切从养生开始</dc:creator>
  <cp:lastModifiedBy>早晨的一切从养生开始</cp:lastModifiedBy>
  <cp:revision>1</cp:revision>
  <dcterms:created xsi:type="dcterms:W3CDTF">2014-10-29T12:08:00Z</dcterms:created>
  <dcterms:modified xsi:type="dcterms:W3CDTF">2018-03-03T13:37:39Z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