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asciiTheme="minorEastAsia" w:hAnsiTheme="minorEastAsia" w:eastAsiaTheme="minorEastAsia" w:cstheme="minorEastAsia"/>
          <w:sz w:val="28"/>
        </w:rPr>
      </w:pPr>
      <w:r>
        <w:rPr>
          <w:rFonts w:hint="eastAsia" w:asciiTheme="minorEastAsia" w:hAnsiTheme="minorEastAsia" w:eastAsiaTheme="minorEastAsia" w:cstheme="minorEastAsia"/>
          <w:sz w:val="28"/>
        </w:rPr>
        <w:pict>
          <v:shape id="_x0000_s1025" o:spid="_x0000_s1025" o:spt="75" type="#_x0000_t75" style="position:absolute;left:0pt;margin-left:980pt;margin-top:857pt;height:25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sz w:val="28"/>
        </w:rPr>
        <w:t>2018年安徽省中考模拟（二）</w:t>
      </w:r>
    </w:p>
    <w:p>
      <w:pPr>
        <w:pStyle w:val="3"/>
        <w:jc w:val="center"/>
        <w:rPr>
          <w:rFonts w:hint="eastAsia" w:asciiTheme="minorEastAsia" w:hAnsiTheme="minorEastAsia" w:eastAsiaTheme="minorEastAsia" w:cstheme="minorEastAsia"/>
          <w:sz w:val="28"/>
        </w:rPr>
      </w:pPr>
      <w:r>
        <w:rPr>
          <w:rFonts w:hint="eastAsia" w:asciiTheme="minorEastAsia" w:hAnsiTheme="minorEastAsia" w:eastAsiaTheme="minorEastAsia" w:cstheme="minorEastAsia"/>
          <w:sz w:val="22"/>
        </w:rPr>
        <w:t xml:space="preserve">姓名 </w:t>
      </w:r>
      <w:r>
        <w:rPr>
          <w:rFonts w:hint="eastAsia" w:asciiTheme="minorEastAsia" w:hAnsiTheme="minorEastAsia" w:eastAsiaTheme="minorEastAsia" w:cstheme="minorEastAsia"/>
          <w:sz w:val="22"/>
        </w:rPr>
        <w:t>_____</w:t>
      </w:r>
      <w:r>
        <w:rPr>
          <w:rFonts w:hint="eastAsia" w:asciiTheme="minorEastAsia" w:hAnsiTheme="minorEastAsia" w:eastAsiaTheme="minorEastAsia" w:cstheme="minorEastAsia"/>
          <w:sz w:val="22"/>
        </w:rPr>
        <w:t xml:space="preserve">  分数  </w:t>
      </w:r>
      <w:r>
        <w:rPr>
          <w:rFonts w:hint="eastAsia" w:asciiTheme="minorEastAsia" w:hAnsiTheme="minorEastAsia" w:eastAsiaTheme="minorEastAsia" w:cstheme="minorEastAsia"/>
          <w:sz w:val="22"/>
        </w:rPr>
        <w:t>_____</w:t>
      </w:r>
      <w:r>
        <w:rPr>
          <w:rFonts w:hint="eastAsia" w:asciiTheme="minorEastAsia" w:hAnsiTheme="minorEastAsia" w:eastAsiaTheme="minorEastAsia" w:cstheme="minorEastAsia"/>
          <w:sz w:val="28"/>
        </w:rPr>
        <w:t>__</w:t>
      </w:r>
      <w:r>
        <w:rPr>
          <w:rFonts w:hint="eastAsia" w:asciiTheme="minorEastAsia" w:hAnsiTheme="minorEastAsia" w:eastAsiaTheme="minorEastAsia" w:cstheme="minorEastAsia"/>
          <w:sz w:val="28"/>
        </w:rPr>
        <w:t xml:space="preserve">             </w:t>
      </w: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一、语文积累与综合运</w:t>
      </w:r>
      <w:r>
        <w:rPr>
          <w:rFonts w:hint="eastAsia" w:asciiTheme="minorEastAsia" w:hAnsiTheme="minorEastAsia" w:eastAsiaTheme="minorEastAsia" w:cstheme="minorEastAsia"/>
        </w:rPr>
        <w:t>用</w:t>
      </w:r>
      <w:r>
        <w:rPr>
          <w:rFonts w:hint="eastAsia" w:asciiTheme="minorEastAsia" w:hAnsiTheme="minorEastAsia" w:eastAsiaTheme="minorEastAsia" w:cstheme="minorEastAsia"/>
        </w:rPr>
        <w:t>(35分)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1．默写古诗文中的名句名篇。(10分)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(1)请在下列横线上填写出古诗文名句。(</w:t>
      </w:r>
      <w:r>
        <w:rPr>
          <w:rFonts w:hint="eastAsia" w:asciiTheme="minorEastAsia" w:hAnsiTheme="minorEastAsia" w:eastAsiaTheme="minorEastAsia" w:cstheme="minorEastAsia"/>
          <w:em w:val="underDot"/>
        </w:rPr>
        <w:t>任选其中</w:t>
      </w:r>
      <w:r>
        <w:rPr>
          <w:rFonts w:hint="eastAsia" w:asciiTheme="minorEastAsia" w:hAnsiTheme="minorEastAsia" w:eastAsiaTheme="minorEastAsia" w:cstheme="minorEastAsia"/>
        </w:rPr>
        <w:t xml:space="preserve">6· </w:t>
      </w:r>
      <w:r>
        <w:rPr>
          <w:rFonts w:hint="eastAsia" w:asciiTheme="minorEastAsia" w:hAnsiTheme="minorEastAsia" w:eastAsiaTheme="minorEastAsia" w:cstheme="minorEastAsia"/>
          <w:em w:val="underDot"/>
        </w:rPr>
        <w:t>句，不得多选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</w:rPr>
        <w:t>________________________，不求闻达于诸侯。(诸葛亮《出师表》)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</w:rPr>
        <w:t>辛苦遭逢起一经，________________________。(文天祥《过零丁洋》)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  <w:sz w:val="18"/>
        </w:rPr>
      </w:pP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eastAsiaTheme="minorEastAsia" w:cstheme="minorEastAsia"/>
        </w:rPr>
        <w:t>______________________</w:t>
      </w: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eastAsiaTheme="minorEastAsia" w:cstheme="minorEastAsia"/>
        </w:rPr>
        <w:t>，草色遥看近却无。</w:t>
      </w:r>
      <w:r>
        <w:rPr>
          <w:rFonts w:hint="eastAsia" w:asciiTheme="minorEastAsia" w:hAnsiTheme="minorEastAsia" w:eastAsiaTheme="minorEastAsia" w:cstheme="minorEastAsia"/>
          <w:sz w:val="18"/>
        </w:rPr>
        <w:t>[韩愈《早春呈水部张十八员外(其一)》]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</w:t>
      </w:r>
      <w:r>
        <w:rPr>
          <w:rFonts w:hint="eastAsia" w:asciiTheme="minorEastAsia" w:hAnsiTheme="minorEastAsia" w:eastAsiaTheme="minorEastAsia" w:cstheme="minorEastAsia"/>
        </w:rPr>
        <w:t>羌管悠悠霜满地，人不寐，________________________。(范仲淹《渔家傲·秋思》)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</w:t>
      </w:r>
      <w:r>
        <w:rPr>
          <w:rFonts w:hint="eastAsia" w:asciiTheme="minorEastAsia" w:hAnsiTheme="minorEastAsia" w:eastAsiaTheme="minorEastAsia" w:cstheme="minorEastAsia"/>
        </w:rPr>
        <w:t>____________________，小桥流水人家。(马致远《天净沙·秋思》)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⑥</w:t>
      </w:r>
      <w:r>
        <w:rPr>
          <w:rFonts w:hint="eastAsia" w:asciiTheme="minorEastAsia" w:hAnsiTheme="minorEastAsia" w:eastAsiaTheme="minorEastAsia" w:cstheme="minorEastAsia"/>
        </w:rPr>
        <w:t>何时眼前突兀见此屋，__________________________！(杜甫《茅屋为秋风所破歌》)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⑦</w:t>
      </w:r>
      <w:r>
        <w:rPr>
          <w:rFonts w:hint="eastAsia" w:asciiTheme="minorEastAsia" w:hAnsiTheme="minorEastAsia" w:eastAsiaTheme="minorEastAsia" w:cstheme="minorEastAsia"/>
        </w:rPr>
        <w:t>________________________，玉盘珍羞直万钱。[李白《行路难(其一)》]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⑧</w:t>
      </w:r>
      <w:r>
        <w:rPr>
          <w:rFonts w:hint="eastAsia" w:asciiTheme="minorEastAsia" w:hAnsiTheme="minorEastAsia" w:eastAsiaTheme="minorEastAsia" w:cstheme="minorEastAsia"/>
        </w:rPr>
        <w:t xml:space="preserve">晏殊《浣溪沙》一词中表达对春光逝去的惋惜、怅惘之情的名句是：                                                       ________________________， </w:t>
      </w:r>
      <w:r>
        <w:rPr>
          <w:rFonts w:hint="eastAsia" w:asciiTheme="minorEastAsia" w:hAnsiTheme="minorEastAsia" w:eastAsiaTheme="minorEastAsia" w:cstheme="minorEastAsia"/>
        </w:rPr>
        <w:t>________________________。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(2)默写曹操《观沧海》最后四句。</w:t>
      </w:r>
    </w:p>
    <w:p>
      <w:pPr>
        <w:pStyle w:val="3"/>
        <w:spacing w:line="0" w:lineRule="atLeast"/>
        <w:ind w:firstLine="420" w:firstLineChars="20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______________，______________。</w:t>
      </w:r>
    </w:p>
    <w:p>
      <w:pPr>
        <w:pStyle w:val="3"/>
        <w:spacing w:line="0" w:lineRule="atLeast"/>
        <w:ind w:firstLine="420" w:firstLineChars="20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______________，______________。</w:t>
      </w: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2．阅读下面的文字，完成(1)～(4)题。(9分)</w:t>
      </w:r>
    </w:p>
    <w:p>
      <w:pPr>
        <w:pStyle w:val="3"/>
        <w:spacing w:line="0" w:lineRule="atLeast"/>
        <w:ind w:firstLine="1050" w:firstLineChars="5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①站起来，是一种超然的境界，凛然的气概，昂然的精神，yān然的美丽。</w:t>
      </w:r>
    </w:p>
    <w:p>
      <w:pPr>
        <w:pStyle w:val="3"/>
        <w:spacing w:line="0" w:lineRule="atLeast"/>
        <w:ind w:left="660" w:leftChars="300"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  <w:u w:val="single"/>
        </w:rPr>
        <w:t>小草，从乱石堆的缝隙里，站成蓬勃的绿洲；礁石，在海浪的咬噬下，站成蓬勃的冷峻</w:t>
      </w:r>
      <w:r>
        <w:rPr>
          <w:rFonts w:hint="eastAsia" w:asciiTheme="minorEastAsia" w:hAnsiTheme="minorEastAsia" w:eastAsiaTheme="minorEastAsia" w:cstheme="minorEastAsia"/>
        </w:rPr>
        <w:t>；________，____________，____________。一个有勇气从灾难中站起来的民族，是不可小觑的。一个有决心从废墟上站起来的城市，是不可低估的。一个有志气从屈辱里站起来的人，是不可等闲的。</w:t>
      </w:r>
    </w:p>
    <w:p>
      <w:pPr>
        <w:pStyle w:val="3"/>
        <w:spacing w:line="0" w:lineRule="atLeast"/>
        <w:ind w:left="660" w:leftChars="300"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③诚然，并非每个人都能站成直插云宵的擎天柱；并非每个人都能站成</w:t>
      </w:r>
      <w:r>
        <w:rPr>
          <w:rFonts w:hint="eastAsia" w:asciiTheme="minorEastAsia" w:hAnsiTheme="minorEastAsia" w:eastAsiaTheme="minorEastAsia" w:cstheme="minorEastAsia"/>
        </w:rPr>
        <w:t>叱咤万里的风雷。但你至少能站成一种正气，一线坚贞，一份坦荡。</w:t>
      </w:r>
    </w:p>
    <w:p>
      <w:pPr>
        <w:pStyle w:val="3"/>
        <w:spacing w:line="0" w:lineRule="atLeast"/>
        <w:ind w:firstLine="1050" w:firstLineChars="5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④站起来，站出自己不jī的性格！站出自己磊落的襟怀！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(1)根据拼音写出相应的汉字，给加点的字注音。(3分)</w:t>
      </w:r>
    </w:p>
    <w:p>
      <w:pPr>
        <w:pStyle w:val="3"/>
        <w:spacing w:line="0" w:lineRule="atLeast"/>
        <w:ind w:firstLine="630" w:firstLineChars="3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yān(　　)然　　不jī(　　)　　　咬</w:t>
      </w:r>
      <w:r>
        <w:rPr>
          <w:rFonts w:hint="eastAsia" w:asciiTheme="minorEastAsia" w:hAnsiTheme="minorEastAsia" w:eastAsiaTheme="minorEastAsia" w:cstheme="minorEastAsia"/>
          <w:em w:val="underDot"/>
        </w:rPr>
        <w:t>噬</w:t>
      </w:r>
      <w:r>
        <w:rPr>
          <w:rFonts w:hint="eastAsia" w:asciiTheme="minorEastAsia" w:hAnsiTheme="minorEastAsia" w:eastAsiaTheme="minorEastAsia" w:cstheme="minorEastAsia"/>
        </w:rPr>
        <w:t>(　　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(2)文中有错别字的一个词是“________”，这个词的正确写法是“________”。(2分)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(3)文中</w:t>
      </w:r>
      <w:r>
        <w:rPr>
          <w:rFonts w:hint="eastAsia" w:asciiTheme="minorEastAsia" w:hAnsiTheme="minorEastAsia" w:eastAsiaTheme="minorEastAsia" w:cstheme="minorEastAsia"/>
        </w:rPr>
        <w:t>“</w:t>
      </w:r>
      <w:r>
        <w:rPr>
          <w:rFonts w:hint="eastAsia" w:asciiTheme="minorEastAsia" w:hAnsiTheme="minorEastAsia" w:eastAsiaTheme="minorEastAsia" w:cstheme="minorEastAsia"/>
        </w:rPr>
        <w:t>擎天柱</w:t>
      </w:r>
      <w:r>
        <w:rPr>
          <w:rFonts w:hint="eastAsia" w:asciiTheme="minorEastAsia" w:hAnsiTheme="minorEastAsia" w:eastAsiaTheme="minorEastAsia" w:cstheme="minorEastAsia"/>
        </w:rPr>
        <w:t>”</w:t>
      </w:r>
      <w:r>
        <w:rPr>
          <w:rFonts w:hint="eastAsia" w:asciiTheme="minorEastAsia" w:hAnsiTheme="minorEastAsia" w:eastAsiaTheme="minorEastAsia" w:cstheme="minorEastAsia"/>
        </w:rPr>
        <w:t>的意思是__________________________________________</w:t>
      </w:r>
      <w:r>
        <w:rPr>
          <w:rFonts w:hint="eastAsia" w:asciiTheme="minorEastAsia" w:hAnsiTheme="minorEastAsia" w:eastAsiaTheme="minorEastAsia" w:cstheme="minorEastAsia"/>
        </w:rPr>
        <w:t>。（2分）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(4)根据文中画线句子的特点，再仿写一句。(2分)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3．运用课外阅读积累的知识，完成(1)～(2)题。(4分)</w:t>
      </w:r>
    </w:p>
    <w:p>
      <w:pPr>
        <w:pStyle w:val="3"/>
        <w:spacing w:line="0" w:lineRule="atLeast"/>
        <w:ind w:left="755" w:leftChars="200" w:hanging="315" w:hangingChars="15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(1)《安徒生童话》是丹麦作家安徒生的代表作，他的作品分为早期、中期、晚期三个</w:t>
      </w:r>
      <w:r>
        <w:rPr>
          <w:rFonts w:hint="eastAsia" w:asciiTheme="minorEastAsia" w:hAnsiTheme="minorEastAsia" w:eastAsiaTheme="minorEastAsia" w:cstheme="minorEastAsia"/>
        </w:rPr>
        <w:t>时期。早期童话多充满绮丽的幻想、乐观的精神，体现了现实主义和</w:t>
      </w:r>
      <w:r>
        <w:rPr>
          <w:rFonts w:hint="eastAsia" w:asciiTheme="minorEastAsia" w:hAnsiTheme="minorEastAsia" w:eastAsiaTheme="minorEastAsia" w:cstheme="minorEastAsia"/>
        </w:rPr>
        <w:t>___________相结合的特点。中期童话幻想成分减弱，________成分相对增强。</w:t>
      </w:r>
    </w:p>
    <w:p>
      <w:pPr>
        <w:pStyle w:val="3"/>
        <w:spacing w:line="0" w:lineRule="atLeast"/>
        <w:ind w:left="755" w:leftChars="200" w:hanging="315" w:hangingChars="15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(2)《水浒》通过一系列官逼民反的生动故事揭示当时的社会矛盾，由身为朝廷命官却被逼上梁山的人物是：________、________。</w:t>
      </w: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4．某校团委开展以</w:t>
      </w:r>
      <w:r>
        <w:rPr>
          <w:rFonts w:hint="eastAsia" w:asciiTheme="minorEastAsia" w:hAnsiTheme="minorEastAsia" w:eastAsiaTheme="minorEastAsia" w:cstheme="minorEastAsia"/>
        </w:rPr>
        <w:t>“</w:t>
      </w:r>
      <w:r>
        <w:rPr>
          <w:rFonts w:hint="eastAsia" w:asciiTheme="minorEastAsia" w:hAnsiTheme="minorEastAsia" w:eastAsiaTheme="minorEastAsia" w:cstheme="minorEastAsia"/>
        </w:rPr>
        <w:t>亮我青春风采</w:t>
      </w:r>
      <w:r>
        <w:rPr>
          <w:rFonts w:hint="eastAsia" w:asciiTheme="minorEastAsia" w:hAnsiTheme="minorEastAsia" w:eastAsiaTheme="minorEastAsia" w:cstheme="minorEastAsia"/>
        </w:rPr>
        <w:t>”</w:t>
      </w:r>
      <w:r>
        <w:rPr>
          <w:rFonts w:hint="eastAsia" w:asciiTheme="minorEastAsia" w:hAnsiTheme="minorEastAsia" w:eastAsiaTheme="minorEastAsia" w:cstheme="minorEastAsia"/>
        </w:rPr>
        <w:t>为主题的综合实践活动。下面是这次活动中的一些问题，请你参与解决。(12分)</w:t>
      </w:r>
    </w:p>
    <w:p>
      <w:pPr>
        <w:pStyle w:val="3"/>
        <w:spacing w:line="0" w:lineRule="atLeast"/>
        <w:ind w:left="297" w:leftChars="135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(1)为了扩大本次活</w:t>
      </w:r>
      <w:r>
        <w:rPr>
          <w:rFonts w:hint="eastAsia" w:asciiTheme="minorEastAsia" w:hAnsiTheme="minorEastAsia" w:eastAsiaTheme="minorEastAsia" w:cstheme="minorEastAsia"/>
        </w:rPr>
        <w:t>动的影响，校团委准备设计一张海报。请你运用对偶的修辞手法，为海报拟写一则宣传标语。</w:t>
      </w:r>
      <w:r>
        <w:rPr>
          <w:rFonts w:hint="eastAsia" w:asciiTheme="minorEastAsia" w:hAnsiTheme="minorEastAsia" w:eastAsiaTheme="minorEastAsia" w:cstheme="minorEastAsia"/>
        </w:rPr>
        <w:t>(2分)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               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4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2"/>
        </w:rPr>
        <w:t>(2)</w:t>
      </w:r>
      <w:r>
        <w:rPr>
          <w:rFonts w:hint="eastAsia" w:asciiTheme="minorEastAsia" w:hAnsiTheme="minorEastAsia" w:eastAsiaTheme="minorEastAsia" w:cstheme="minorEastAsia"/>
          <w:sz w:val="20"/>
        </w:rPr>
        <w:t>为了组织好这次活动，校团委准备于4月25日下午课外活动时间，在校团委办公室召开各班团支部书记会议，布置活动相关事宜。请你提前两天拟写一则简短的书面通知。</w:t>
      </w:r>
      <w:r>
        <w:rPr>
          <w:rFonts w:hint="eastAsia" w:asciiTheme="minorEastAsia" w:hAnsiTheme="minorEastAsia" w:eastAsiaTheme="minorEastAsia" w:cstheme="minorEastAsia"/>
        </w:rPr>
        <w:t>(4分)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(3)</w:t>
      </w:r>
      <w:r>
        <w:rPr>
          <w:rFonts w:hint="eastAsia" w:asciiTheme="minorEastAsia" w:hAnsiTheme="minorEastAsia" w:eastAsiaTheme="minorEastAsia" w:cstheme="minorEastAsia"/>
        </w:rPr>
        <w:t>为了丰富活动内容，校团委准备举行</w:t>
      </w:r>
      <w:r>
        <w:rPr>
          <w:rFonts w:hint="eastAsia" w:asciiTheme="minorEastAsia" w:hAnsiTheme="minorEastAsia" w:eastAsiaTheme="minorEastAsia" w:cstheme="minorEastAsia"/>
        </w:rPr>
        <w:t>“</w:t>
      </w:r>
      <w:r>
        <w:rPr>
          <w:rFonts w:hint="eastAsia" w:asciiTheme="minorEastAsia" w:hAnsiTheme="minorEastAsia" w:eastAsiaTheme="minorEastAsia" w:cstheme="minorEastAsia"/>
        </w:rPr>
        <w:t>亮我青春风采</w:t>
      </w:r>
      <w:r>
        <w:rPr>
          <w:rFonts w:hint="eastAsia" w:asciiTheme="minorEastAsia" w:hAnsiTheme="minorEastAsia" w:eastAsiaTheme="minorEastAsia" w:cstheme="minorEastAsia"/>
        </w:rPr>
        <w:t>”</w:t>
      </w:r>
      <w:r>
        <w:rPr>
          <w:rFonts w:hint="eastAsia" w:asciiTheme="minorEastAsia" w:hAnsiTheme="minorEastAsia" w:eastAsiaTheme="minorEastAsia" w:cstheme="minorEastAsia"/>
        </w:rPr>
        <w:t>演讲比赛。下面是李强同学演讲稿的部分内容，请你按要求帮助他修改。</w:t>
      </w:r>
      <w:r>
        <w:rPr>
          <w:rFonts w:hint="eastAsia" w:asciiTheme="minorEastAsia" w:hAnsiTheme="minorEastAsia" w:eastAsiaTheme="minorEastAsia" w:cstheme="minorEastAsia"/>
        </w:rPr>
        <w:t>(6分)</w:t>
      </w:r>
    </w:p>
    <w:p>
      <w:pPr>
        <w:pStyle w:val="3"/>
        <w:spacing w:line="0" w:lineRule="atLeast"/>
        <w:ind w:left="660" w:leftChars="300" w:firstLine="440" w:firstLineChars="200"/>
        <w:rPr>
          <w:rFonts w:hint="eastAsia" w:asciiTheme="minorEastAsia" w:hAnsiTheme="minorEastAsia" w:eastAsiaTheme="minorEastAsia" w:cstheme="minorEastAsia"/>
          <w:sz w:val="22"/>
        </w:rPr>
      </w:pPr>
      <w:r>
        <w:rPr>
          <w:rFonts w:hint="eastAsia" w:asciiTheme="minorEastAsia" w:hAnsiTheme="minorEastAsia" w:eastAsiaTheme="minorEastAsia" w:cstheme="minorEastAsia"/>
          <w:sz w:val="22"/>
        </w:rPr>
        <w:t>青春给予我们勇气，我们就要无畏地接受挑衅。世上并没有什么可怕的事，不管前面的困难有多大，阻力有多大，______________________。我们是青春的拥有者，我们要时刻提醒自己，勇气是号角，让等待观望的人信心满怀；勇气是强心剂，让精神萎靡的人焕发活力；勇气是激流，让徘徊犹豫的人勇往直前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</w:rPr>
        <w:t>文中存在用词不当的语病，可将“__</w:t>
      </w:r>
      <w:r>
        <w:rPr>
          <w:rFonts w:hint="eastAsia" w:asciiTheme="minorEastAsia" w:hAnsiTheme="minorEastAsia" w:eastAsiaTheme="minorEastAsia" w:cstheme="minorEastAsia"/>
        </w:rPr>
        <w:t>______</w:t>
      </w:r>
      <w:r>
        <w:rPr>
          <w:rFonts w:hint="eastAsia" w:asciiTheme="minorEastAsia" w:hAnsiTheme="minorEastAsia" w:eastAsiaTheme="minorEastAsia" w:cstheme="minorEastAsia"/>
        </w:rPr>
        <w:t>”改为“________”。(2分)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</w:rPr>
        <w:t>请在文中横线处补写一个句子，使上下文语意连贯，过渡自然。(2分)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eastAsiaTheme="minorEastAsia" w:cstheme="minorEastAsia"/>
        </w:rPr>
        <w:t>文中有一处标点符号使用错误，请给出修改意见</w:t>
      </w:r>
      <w:r>
        <w:rPr>
          <w:rFonts w:hint="eastAsia" w:asciiTheme="minorEastAsia" w:hAnsiTheme="minorEastAsia" w:eastAsiaTheme="minorEastAsia" w:cstheme="minorEastAsia"/>
        </w:rPr>
        <w:t>：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___________________________________________________________________(2分)</w:t>
      </w: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二、阅读(55分)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阅读下面的文字，分别回答问题。</w:t>
      </w:r>
    </w:p>
    <w:p>
      <w:pPr>
        <w:pStyle w:val="3"/>
        <w:spacing w:line="0" w:lineRule="atLeast"/>
        <w:ind w:firstLine="420" w:firstLineChars="20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[一](18分)</w:t>
      </w:r>
      <w:r>
        <w:rPr>
          <w:rFonts w:hint="eastAsia" w:asciiTheme="minorEastAsia" w:hAnsiTheme="minorEastAsia" w:eastAsiaTheme="minorEastAsia" w:cstheme="minorEastAsia"/>
          <w:sz w:val="24"/>
        </w:rPr>
        <w:t>“</w:t>
      </w:r>
      <w:r>
        <w:rPr>
          <w:rFonts w:hint="eastAsia" w:asciiTheme="minorEastAsia" w:hAnsiTheme="minorEastAsia" w:eastAsiaTheme="minorEastAsia" w:cstheme="minorEastAsia"/>
          <w:sz w:val="24"/>
        </w:rPr>
        <w:t>寒门再难出贵子</w:t>
      </w:r>
      <w:r>
        <w:rPr>
          <w:rFonts w:hint="eastAsia" w:asciiTheme="minorEastAsia" w:hAnsiTheme="minorEastAsia" w:eastAsiaTheme="minorEastAsia" w:cstheme="minorEastAsia"/>
          <w:sz w:val="24"/>
        </w:rPr>
        <w:t>”</w:t>
      </w:r>
      <w:r>
        <w:rPr>
          <w:rFonts w:hint="eastAsia" w:asciiTheme="minorEastAsia" w:hAnsiTheme="minorEastAsia" w:eastAsiaTheme="minorEastAsia" w:cstheme="minorEastAsia"/>
          <w:sz w:val="24"/>
        </w:rPr>
        <w:t>吗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①近几年来，“寒门再难出贵子”的说法时常见诸舆论。在例如顶级高校农村娃比例渐少、招聘市场越发偏爱城市青年的</w:t>
      </w:r>
      <w:r>
        <w:rPr>
          <w:rFonts w:hint="eastAsia" w:asciiTheme="minorEastAsia" w:hAnsiTheme="minorEastAsia" w:eastAsiaTheme="minorEastAsia" w:cstheme="minorEastAsia"/>
        </w:rPr>
        <w:t>报道中，人们似乎发现，尽管中国人口素质、教育水平有了巨大提升，但物质条件、生活阅历方面的差距仍然是一大批“寒门青年”出人头地的障碍。情况是否如此有待验证，但“寒门再难出贵子”的社会焦虑却现实存在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谁才是今天社会中的“贵子”？富二代、官二代无疑符合传统意义上的“贵”，但如果没有一技之长，不能凭借自身本领干事创业，所谓“贵”也不过停留在人生的浅表。相反，白手起家的寒门青年，凭借自身努力打拼出一片天地，创造了属于自己乃至整个社会的价值，“贵子”的称谓自然当之无愧。作为哈佛大学优秀毕业生代表之一的中国寒门学子何江，曾讲到自己成功的经验：“每到一个更大的地方、更大的平台，你会发现自己不懂的东西很多，而我相对来说，好奇心比较多，我就会有压力去把它学会，让自己不断补足短处。”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同时，网络文化高度繁荣的今天，寒门青年逆袭的方式也更加多元。之前，网名为“搬砖小伟”的湖北青年石神伟，凭借一系列自制的高难度健身视频，在短视频分享平台上吸引了超过百万粉丝。这位寒门青年从留守儿童、网瘾少年一路走来，用健身不断磨炼和改变自己，传递着积极进取、拼搏向上的正能量，感动了无数网友。今天，许多像“搬砖小伟”这样寒门出身的“网红”，借助网络实现了自身的价值，也为社会进步传递着正能量。有人感慨，小伟的坚韧、低调和朴素，是这个时代的奢侈品，他是真正属于今天的“寒门贵子”。可以说，传播结构扁平化的互联网，为不少寒门青年打开了一扇改变人生的窗户，也创造了另外一种生命的可能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现代社会科学的研究表明，一个人的成功很大程度上与他拥有的社会信任和社会支持力量相关。家庭出身、教育背景和工作平台确实影响着一个人的成长路径。然而在价值多元化、传播渠道扁平化的今天，不仅“贵子”的意涵有了更为丰富的面向，同时由网络构成的“强大朋友圈”，也时常能为寒门青年走向成功提供强大的社会支持力量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一篇流行于网络的演讲词《寒门贵子》中，有这样一段话：“我们大部分人都不是出身豪门的，我们都要靠自己！所以你要相信：命运给你一个比别人低的起点是想告诉你，让你用你的一生去奋斗出一个绝地反击的故事。”这并不是鸡汤，而是说出了一个更为关键的问题：在今天这样一个充满无限可能的时代，寒门能否出贵子，很大程度上并不是一个关于“命运”的话题，而是一个关于“奋斗”的故事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5．文章第</w:t>
      </w: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eastAsiaTheme="minorEastAsia" w:cstheme="minorEastAsia"/>
        </w:rPr>
        <w:t>段运用了什么论证方法？论述了什么观点？(4分)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6．分析下面句中加点短语的作用。(4分)</w:t>
      </w:r>
    </w:p>
    <w:p>
      <w:pPr>
        <w:pStyle w:val="3"/>
        <w:spacing w:line="0" w:lineRule="atLeast"/>
        <w:ind w:left="770" w:leftChars="350"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em w:val="underDot"/>
        </w:rPr>
        <w:t>现代社会科学的研究表</w:t>
      </w:r>
      <w:r>
        <w:rPr>
          <w:rFonts w:hint="eastAsia" w:asciiTheme="minorEastAsia" w:hAnsiTheme="minorEastAsia" w:eastAsiaTheme="minorEastAsia" w:cstheme="minorEastAsia"/>
          <w:em w:val="underDot"/>
        </w:rPr>
        <w:t>明</w:t>
      </w:r>
      <w:r>
        <w:rPr>
          <w:rFonts w:hint="eastAsia" w:asciiTheme="minorEastAsia" w:hAnsiTheme="minorEastAsia" w:eastAsiaTheme="minorEastAsia" w:cstheme="minorEastAsia"/>
        </w:rPr>
        <w:t>，一个人的成功很大程度上与他拥有的社会信任和社会支持力量相关。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7．下面材料用作本文的论据，是否恰当？请说说理由。(4分)</w:t>
      </w:r>
    </w:p>
    <w:p>
      <w:pPr>
        <w:pStyle w:val="3"/>
        <w:spacing w:line="0" w:lineRule="atLeast"/>
        <w:ind w:left="770" w:leftChars="350"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范仲淹两岁丧父，家境贫寒，生活极其艰苦，但他对这种艰苦生活毫不介意，发愤苦读，最终成为北宋杰出的政治家、文学家。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</w:t>
      </w:r>
      <w:r>
        <w:rPr>
          <w:rFonts w:hint="eastAsia" w:asciiTheme="minorEastAsia" w:hAnsiTheme="minorEastAsia" w:eastAsiaTheme="minorEastAsia" w:cstheme="minorEastAsia"/>
        </w:rPr>
        <w:t>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8．根据文义，说说你对</w:t>
      </w:r>
      <w:r>
        <w:rPr>
          <w:rFonts w:hint="eastAsia" w:asciiTheme="minorEastAsia" w:hAnsiTheme="minorEastAsia" w:eastAsiaTheme="minorEastAsia" w:cstheme="minorEastAsia"/>
        </w:rPr>
        <w:t>“</w:t>
      </w:r>
      <w:r>
        <w:rPr>
          <w:rFonts w:hint="eastAsia" w:asciiTheme="minorEastAsia" w:hAnsiTheme="minorEastAsia" w:eastAsiaTheme="minorEastAsia" w:cstheme="minorEastAsia"/>
        </w:rPr>
        <w:t>寒门贵子</w:t>
      </w:r>
      <w:r>
        <w:rPr>
          <w:rFonts w:hint="eastAsia" w:asciiTheme="minorEastAsia" w:hAnsiTheme="minorEastAsia" w:eastAsiaTheme="minorEastAsia" w:cstheme="minorEastAsia"/>
        </w:rPr>
        <w:t>”</w:t>
      </w:r>
      <w:r>
        <w:rPr>
          <w:rFonts w:hint="eastAsia" w:asciiTheme="minorEastAsia" w:hAnsiTheme="minorEastAsia" w:eastAsiaTheme="minorEastAsia" w:cstheme="minorEastAsia"/>
        </w:rPr>
        <w:t>的理解。(6分)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</w:rPr>
        <w:t>[二](22分)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麦与镰的季节</w:t>
      </w:r>
    </w:p>
    <w:p>
      <w:pPr>
        <w:pStyle w:val="3"/>
        <w:spacing w:line="0" w:lineRule="atLeast"/>
        <w:ind w:firstLine="420" w:firstLineChars="20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屈绍龙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①时光，以镰刀的脚步，一步一步走近。阳光的移动，河水的流逝，月亮的圆缺，燕去雁归，土地在河水中移动，这就是时间的脚步。在收割着地面的一切，不知不觉间，夏季来了。</w:t>
      </w:r>
      <w:r>
        <w:rPr>
          <w:rFonts w:hint="eastAsia" w:asciiTheme="minorEastAsia" w:hAnsiTheme="minorEastAsia" w:eastAsiaTheme="minorEastAsia" w:cstheme="minorEastAsia"/>
          <w:u w:val="single"/>
        </w:rPr>
        <w:t>麦子在逐日褪去身上的绿色外衣，披上淡黄色的衣衫。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立夏过后，扬花的麦子，总是羞涩地将两点花瓣儿挂在穗头，麦地里就多了一层淡雅的粉白。粉白不起眼，只是很温情，像乡村的少女，匆匆赶路，总是散着一绺头发，低着眉，红着脸，青春的气息，舒畅而又细腻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③麦子是土地的女儿，也是养育乡村的母亲。就像乡村的女孩儿有一天也会感到受孕的幸福，以生命创造生命，在痛苦的幸福中祈福。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④初夏，楝子花开，是麦子逐渐成熟的标志。羽状的复叶是苦的，粗糙的树皮是苦的，椭圆的果实是苦的，深埋的根须也是苦的，苦心的苦楝树，淡紫</w:t>
      </w:r>
      <w:r>
        <w:rPr>
          <w:rFonts w:hint="eastAsia" w:asciiTheme="minorEastAsia" w:hAnsiTheme="minorEastAsia" w:eastAsiaTheme="minorEastAsia" w:cstheme="minorEastAsia"/>
        </w:rPr>
        <w:t>色的小花朵浓郁的开满整个灌浆时节，一种独特的苦香四处弥漫。麦子的成熟，是和石榴花开相应和的，饱满的麦粒，堆满我们的院落，火红的花朵，摇曳在我们的每一段岁月。岁月，让人的感情发生着变化，就像葡萄在时间的催化下变成美酒一样，浓郁芳香醉人。</w:t>
      </w: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⑤我曾在柔和的春夜漫步田间，微朦的月光下，小麦在风中摇曳，显示出努力生长的模样，土地是软绵绵的，踏上去有一种舒服的感觉，新翻的泥土散发着一种特有的气息，与小麦散发的清香味糅合在一起，有一种给人向上的力量的感觉。月光如水，静静地泻在</w:t>
      </w:r>
      <w:r>
        <w:rPr>
          <w:rFonts w:hint="eastAsia" w:asciiTheme="minorEastAsia" w:hAnsiTheme="minorEastAsia" w:eastAsiaTheme="minorEastAsia" w:cstheme="minorEastAsia"/>
        </w:rPr>
        <w:t>田野作物的叶面之上，像洁白的乳汁。作物在春的时节，努力地拔节生长，似乎能听到生长的声音，一种向上的音响。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⑥麦子是温柔的女子，在召唤阳刚的镰刀。初夏时节，麦子成了待阁的少女。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⑦我手握镰刀，弯腰低头，向麦子致敬。或许是她们太矮小，不，是她们太牵挂母亲。</w:t>
      </w:r>
      <w:r>
        <w:rPr>
          <w:rFonts w:hint="eastAsia" w:asciiTheme="minorEastAsia" w:hAnsiTheme="minorEastAsia" w:eastAsiaTheme="minorEastAsia" w:cstheme="minorEastAsia"/>
          <w:u w:val="single"/>
        </w:rPr>
        <w:t>我只好蹲下，与她们近距离接触。我再一次对她们感念，我单膝跪下，进一步向她们致敬。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⑧一分神，手指被锋利的镰刀轻轻划破，殷红的血液，在光洁的镰刀上留下斑斑痕迹。不知是麦子柔弱，还是土壤疏松，镰刀时而割断麦子，时而又将麦子连根拔起，麦芒</w:t>
      </w:r>
      <w:r>
        <w:rPr>
          <w:rFonts w:hint="eastAsia" w:asciiTheme="minorEastAsia" w:hAnsiTheme="minorEastAsia" w:eastAsiaTheme="minorEastAsia" w:cstheme="minorEastAsia"/>
        </w:rPr>
        <w:t>刺伤我的手指和手背，隐隐作痛。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⑨远方的养牛院子里，牛的尾巴在不停地摇摆，驱赶着身边的蚊蝇，姿态很甜美，旋律也很优雅。或许，牛儿们知道麦子成熟，收割后，被轧扁的麦秸是它们最好的食粮，麦田就是它们天然的谷场和食料厂。</w:t>
      </w: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2"/>
        </w:rPr>
        <w:t>⑩有些植物追求肥沃，有些植物则追求空间，而麦子是既追求肥沃，又追求空间的农作物。当冬日万物沉睡时，麦子则在广袤的土地之上苏醒，绿色在田野间镶上了边框，她们是</w:t>
      </w:r>
      <w:r>
        <w:rPr>
          <w:rFonts w:hint="eastAsia" w:asciiTheme="minorEastAsia" w:hAnsiTheme="minorEastAsia" w:eastAsiaTheme="minorEastAsia" w:cstheme="minorEastAsia"/>
        </w:rPr>
        <w:t>那么纤细，是那么弱小，是那么新绿。此刻面对金色麦田，她们过往的绿色身影，在我们的眼前不停地晃动。绿色，是最感人，最有情的。她们不像红色那样热，不像蓝色那样冷，她们柔和美好，给人安慰，使人安静，叫人思索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⑪</w:t>
      </w:r>
      <w:r>
        <w:rPr>
          <w:rFonts w:hint="eastAsia" w:asciiTheme="minorEastAsia" w:hAnsiTheme="minorEastAsia" w:eastAsiaTheme="minorEastAsia" w:cstheme="minorEastAsia"/>
        </w:rPr>
        <w:t>手指的鲜血，给她们配上热烈的色彩，使她们显得更加美好柔和，给人安慰，给人安静，让人增添无限的思索……</w:t>
      </w:r>
    </w:p>
    <w:p>
      <w:pPr>
        <w:pStyle w:val="3"/>
        <w:spacing w:line="0" w:lineRule="atLeast"/>
        <w:ind w:firstLine="420" w:firstLineChars="200"/>
        <w:jc w:val="righ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(选自2017年第5期《散文选刊》，有删节)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9．根据文章内容，将表格补充完整。(3分)</w:t>
      </w:r>
    </w:p>
    <w:tbl>
      <w:tblPr>
        <w:tblStyle w:val="8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3"/>
        <w:gridCol w:w="1723"/>
        <w:gridCol w:w="1723"/>
        <w:gridCol w:w="1723"/>
        <w:gridCol w:w="17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3" w:type="dxa"/>
            <w:shd w:val="clear" w:color="auto" w:fill="auto"/>
            <w:vAlign w:val="center"/>
          </w:tcPr>
          <w:p>
            <w:pPr>
              <w:pStyle w:val="3"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扬花的</w:t>
            </w:r>
          </w:p>
          <w:p>
            <w:pPr>
              <w:pStyle w:val="3"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麦子</w:t>
            </w:r>
          </w:p>
        </w:tc>
        <w:tc>
          <w:tcPr>
            <w:tcW w:w="1723" w:type="dxa"/>
            <w:shd w:val="clear" w:color="auto" w:fill="auto"/>
            <w:vAlign w:val="center"/>
          </w:tcPr>
          <w:p>
            <w:pPr>
              <w:pStyle w:val="3"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成熟的</w:t>
            </w:r>
          </w:p>
          <w:p>
            <w:pPr>
              <w:pStyle w:val="3"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麦子</w:t>
            </w:r>
          </w:p>
        </w:tc>
        <w:tc>
          <w:tcPr>
            <w:tcW w:w="1723" w:type="dxa"/>
            <w:shd w:val="clear" w:color="auto" w:fill="auto"/>
            <w:vAlign w:val="center"/>
          </w:tcPr>
          <w:p>
            <w:pPr>
              <w:pStyle w:val="3"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</w:rPr>
              <w:t>______</w:t>
            </w:r>
          </w:p>
          <w:p>
            <w:pPr>
              <w:pStyle w:val="3"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________</w:t>
            </w:r>
          </w:p>
        </w:tc>
        <w:tc>
          <w:tcPr>
            <w:tcW w:w="1723" w:type="dxa"/>
            <w:shd w:val="clear" w:color="auto" w:fill="auto"/>
            <w:vAlign w:val="center"/>
          </w:tcPr>
          <w:p>
            <w:pPr>
              <w:pStyle w:val="3"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收割</w:t>
            </w:r>
          </w:p>
          <w:p>
            <w:pPr>
              <w:pStyle w:val="3"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麦子</w:t>
            </w:r>
          </w:p>
        </w:tc>
        <w:tc>
          <w:tcPr>
            <w:tcW w:w="1724" w:type="dxa"/>
            <w:shd w:val="clear" w:color="auto" w:fill="auto"/>
            <w:vAlign w:val="center"/>
          </w:tcPr>
          <w:p>
            <w:pPr>
              <w:pStyle w:val="3"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赞美麦子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3" w:type="dxa"/>
            <w:shd w:val="clear" w:color="auto" w:fill="auto"/>
            <w:vAlign w:val="center"/>
          </w:tcPr>
          <w:p>
            <w:pPr>
              <w:pStyle w:val="3"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温情</w:t>
            </w:r>
          </w:p>
        </w:tc>
        <w:tc>
          <w:tcPr>
            <w:tcW w:w="1723" w:type="dxa"/>
            <w:shd w:val="clear" w:color="auto" w:fill="auto"/>
            <w:vAlign w:val="center"/>
          </w:tcPr>
          <w:p>
            <w:pPr>
              <w:pStyle w:val="3"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</w:rPr>
              <w:t>______</w:t>
            </w:r>
          </w:p>
        </w:tc>
        <w:tc>
          <w:tcPr>
            <w:tcW w:w="1723" w:type="dxa"/>
            <w:shd w:val="clear" w:color="auto" w:fill="auto"/>
            <w:vAlign w:val="center"/>
          </w:tcPr>
          <w:p>
            <w:pPr>
              <w:pStyle w:val="3"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努力</w:t>
            </w:r>
          </w:p>
          <w:p>
            <w:pPr>
              <w:pStyle w:val="3"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生长</w:t>
            </w:r>
          </w:p>
        </w:tc>
        <w:tc>
          <w:tcPr>
            <w:tcW w:w="1723" w:type="dxa"/>
            <w:shd w:val="clear" w:color="auto" w:fill="auto"/>
            <w:vAlign w:val="center"/>
          </w:tcPr>
          <w:p>
            <w:pPr>
              <w:pStyle w:val="3"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牵挂</w:t>
            </w:r>
          </w:p>
          <w:p>
            <w:pPr>
              <w:pStyle w:val="3"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母亲</w:t>
            </w:r>
          </w:p>
        </w:tc>
        <w:tc>
          <w:tcPr>
            <w:tcW w:w="1724" w:type="dxa"/>
            <w:shd w:val="clear" w:color="auto" w:fill="auto"/>
            <w:vAlign w:val="center"/>
          </w:tcPr>
          <w:p>
            <w:pPr>
              <w:pStyle w:val="3"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③</w:t>
            </w:r>
            <w:r>
              <w:rPr>
                <w:rFonts w:hint="eastAsia" w:asciiTheme="minorEastAsia" w:hAnsiTheme="minorEastAsia" w:eastAsiaTheme="minorEastAsia" w:cstheme="minorEastAsia"/>
              </w:rPr>
              <w:t>____________________________________________________________________</w:t>
            </w:r>
          </w:p>
          <w:p>
            <w:pPr>
              <w:pStyle w:val="3"/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>
      <w:pPr>
        <w:pStyle w:val="3"/>
        <w:spacing w:line="0" w:lineRule="atLeast"/>
        <w:ind w:left="650" w:leftChars="200" w:hanging="210" w:hanging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10.请你谈谈对</w:t>
      </w:r>
      <w:r>
        <w:rPr>
          <w:rFonts w:hint="eastAsia" w:asciiTheme="minorEastAsia" w:hAnsiTheme="minorEastAsia" w:eastAsiaTheme="minorEastAsia" w:cstheme="minorEastAsia"/>
        </w:rPr>
        <w:t>“</w:t>
      </w:r>
      <w:r>
        <w:rPr>
          <w:rFonts w:hint="eastAsia" w:asciiTheme="minorEastAsia" w:hAnsiTheme="minorEastAsia" w:eastAsiaTheme="minorEastAsia" w:cstheme="minorEastAsia"/>
        </w:rPr>
        <w:t>手指的鲜血，给她们配上热烈的色彩，使她们显得更加美好柔和，给人安慰，给人安静，让人增添无限的思索</w:t>
      </w:r>
      <w:r>
        <w:rPr>
          <w:rFonts w:hint="eastAsia" w:asciiTheme="minorEastAsia" w:hAnsiTheme="minorEastAsia" w:eastAsiaTheme="minorEastAsia" w:cstheme="minorEastAsia"/>
        </w:rPr>
        <w:t>……”</w:t>
      </w:r>
      <w:r>
        <w:rPr>
          <w:rFonts w:hint="eastAsia" w:asciiTheme="minorEastAsia" w:hAnsiTheme="minorEastAsia" w:eastAsiaTheme="minorEastAsia" w:cstheme="minorEastAsia"/>
        </w:rPr>
        <w:t>一句的理解。(4分)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11．文中两处画线句富有表现力，请加以赏析。(6分)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</w:t>
      </w:r>
      <w:r>
        <w:rPr>
          <w:rFonts w:hint="eastAsia" w:asciiTheme="minorEastAsia" w:hAnsiTheme="minorEastAsia" w:eastAsiaTheme="minorEastAsia" w:cstheme="minorEastAsia"/>
        </w:rPr>
        <w:t>麦子在逐日褪去身上的绿色外衣，披上淡黄色的衣衫。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left="650" w:leftChars="200" w:hanging="210" w:hanging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</w:rPr>
        <w:t>我只好蹲下，与她们近距离接触。我再一次对她们感念，我单膝跪下，进一步向她们致敬。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12．第</w:t>
      </w:r>
      <w:r>
        <w:rPr>
          <w:rFonts w:hint="eastAsia" w:asciiTheme="minorEastAsia" w:hAnsiTheme="minorEastAsia" w:eastAsiaTheme="minorEastAsia" w:cstheme="minorEastAsia"/>
        </w:rPr>
        <w:t>④</w:t>
      </w:r>
      <w:r>
        <w:rPr>
          <w:rFonts w:hint="eastAsia" w:asciiTheme="minorEastAsia" w:hAnsiTheme="minorEastAsia" w:eastAsiaTheme="minorEastAsia" w:cstheme="minorEastAsia"/>
        </w:rPr>
        <w:t>段写</w:t>
      </w:r>
      <w:r>
        <w:rPr>
          <w:rFonts w:hint="eastAsia" w:asciiTheme="minorEastAsia" w:hAnsiTheme="minorEastAsia" w:eastAsiaTheme="minorEastAsia" w:cstheme="minorEastAsia"/>
        </w:rPr>
        <w:t>麦子成熟季节时，还写到了楝子花开和石榴花开，有何作用？</w:t>
      </w:r>
      <w:r>
        <w:rPr>
          <w:rFonts w:hint="eastAsia" w:asciiTheme="minorEastAsia" w:hAnsiTheme="minorEastAsia" w:eastAsiaTheme="minorEastAsia" w:cstheme="minorEastAsia"/>
        </w:rPr>
        <w:t>(4分)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</w:rPr>
        <w:t>阅读下面两段文字，回答问题。(5分)</w:t>
      </w:r>
    </w:p>
    <w:p>
      <w:pPr>
        <w:pStyle w:val="3"/>
        <w:spacing w:line="0" w:lineRule="atLeast"/>
        <w:ind w:left="755" w:leftChars="200" w:hanging="315" w:hangingChars="15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(1)岁月，让人的感情发生着变化，就像葡萄在时间的催化下变成美酒一样，浓郁芳香醉人。</w:t>
      </w:r>
    </w:p>
    <w:p>
      <w:pPr>
        <w:pStyle w:val="3"/>
        <w:spacing w:line="0" w:lineRule="atLeast"/>
        <w:ind w:firstLine="420" w:firstLineChars="200"/>
        <w:jc w:val="righ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(屈绍龙《麦与镰的季节》)</w:t>
      </w:r>
    </w:p>
    <w:p>
      <w:pPr>
        <w:pStyle w:val="3"/>
        <w:spacing w:line="0" w:lineRule="atLeast"/>
        <w:ind w:left="650" w:leftChars="200" w:hanging="210" w:hanging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</w:t>
      </w:r>
      <w:r>
        <w:rPr>
          <w:rFonts w:hint="eastAsia" w:asciiTheme="minorEastAsia" w:hAnsiTheme="minorEastAsia" w:eastAsiaTheme="minorEastAsia" w:cstheme="minorEastAsia"/>
        </w:rPr>
        <w:t>)正像保存葡萄最好的方式是把葡萄变为酒；保存岁月最好的方式是致力把岁月变为永存的诗篇或画卷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pStyle w:val="3"/>
        <w:spacing w:line="0" w:lineRule="atLeast"/>
        <w:ind w:firstLine="420" w:firstLineChars="200"/>
        <w:jc w:val="righ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(冯骥才《日历》)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以上两段文字都感悟岁月，请根据你的理解，联系实际谈谈自己的看法。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ind w:firstLine="420" w:firstLineChars="200"/>
        <w:jc w:val="center"/>
        <w:rPr>
          <w:rFonts w:hint="eastAsia" w:asciiTheme="minorEastAsia" w:hAnsiTheme="minorEastAsia" w:eastAsiaTheme="minorEastAsia" w:cstheme="minorEastAsia"/>
        </w:rPr>
      </w:pPr>
    </w:p>
    <w:p>
      <w:pPr>
        <w:pStyle w:val="3"/>
        <w:spacing w:line="0" w:lineRule="atLeast"/>
        <w:ind w:firstLine="420" w:firstLineChars="20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[三](15分)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【甲】余幼时即嗜学，家贫，无从致书以观，每假借于藏书之家，手自笔录，计日以还。天大寒，观冰坚，手指不可屈仲，弗之怠。录毕，走送之，不敢稍逾约，以是人多以书仅余，余因得遍观群书.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（节选自《送东阳马生序》）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【乙】欧阳公四岁而孤，家贫无资，太夫人以获画地，教以书字。多诵古人篇章，及其稍长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而家无书读，就闾里士人家借而读之，或因而抄录，以至昼夜忘寝食，惟读书是务。自幼所作诗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赋文字，下笔已如成人。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（选自《欧阳公事迹》）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注释:①欧阳公:指欧阳修。②太夫人:指欧阳修的母亲。③获:多年生草本植物，与芦第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相似。④间里:乡里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14.解释下列加点字在文中的意思。(5分)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(1)余幼时即嗜学    嗜: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 xml:space="preserve"> (2)每假借于藏书之家    假: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</w:rPr>
        <w:t xml:space="preserve">     </w:t>
      </w: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（3)弗之怠         怠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：            </w:t>
      </w:r>
      <w:r>
        <w:rPr>
          <w:rFonts w:hint="eastAsia" w:asciiTheme="minorEastAsia" w:hAnsiTheme="minorEastAsia" w:eastAsiaTheme="minorEastAsia" w:cstheme="minorEastAsia"/>
        </w:rPr>
        <w:t xml:space="preserve">  (4)欧阳公四岁而孤      孤: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 xml:space="preserve">                               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(5)或因而抄录     或：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 xml:space="preserve">        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15.翻译下列句子。(4分)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（1）录毕，走送之，不敢稍逾约。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(2)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及其稍长，家无书读。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     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16.用原文语句填空，【甲】段文字中“余因得遍观群书”的原因是:“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</w:rPr>
        <w:t>”    【乙】段文字中欧阳公“昼夜忘寝食”的目的是:“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”</w:t>
      </w:r>
      <w:r>
        <w:rPr>
          <w:rFonts w:hint="eastAsia" w:asciiTheme="minorEastAsia" w:hAnsiTheme="minorEastAsia" w:eastAsiaTheme="minorEastAsia" w:cstheme="minorEastAsia"/>
        </w:rPr>
        <w:t>。(2分）</w:t>
      </w: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17.两段文字中人物幼年时的人生经历相似，其中有哪两个主要共同点?请简要概括。(4分)</w:t>
      </w: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                                                                                                                                </w:t>
      </w:r>
    </w:p>
    <w:p>
      <w:pPr>
        <w:pStyle w:val="3"/>
        <w:spacing w:line="0" w:lineRule="atLeas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三、写作(55分)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18．</w:t>
      </w:r>
      <w:r>
        <w:rPr>
          <w:rFonts w:hint="eastAsia" w:asciiTheme="minorEastAsia" w:hAnsiTheme="minorEastAsia" w:eastAsiaTheme="minorEastAsia" w:cstheme="minorEastAsia"/>
        </w:rPr>
        <w:t>请以“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值得回味”为题，结合自己的生活体验，写一篇文章。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【提示与要求】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请你从“那课堂”“那照片”“那掌声”“那旅途”四个短语中选择一个，把题目补充完。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（2）可以大胆选择你最能驾驭的文体进行写作。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(3)文中不要出现真实的地名、校名、人名等信息。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(4)不要套作，不得抄袭。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(5)考虑到内容的充实，文章不要少于600字。</w:t>
      </w:r>
    </w:p>
    <w:p>
      <w:pPr>
        <w:pStyle w:val="3"/>
        <w:spacing w:line="0" w:lineRule="atLeast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pStyle w:val="3"/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ab/>
      </w:r>
    </w:p>
    <w:p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楷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6AA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unhideWhenUsed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4">
    <w:name w:val="Balloon Text"/>
    <w:basedOn w:val="1"/>
    <w:link w:val="14"/>
    <w:semiHidden/>
    <w:unhideWhenUsed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rPr>
      <w:rFonts w:eastAsia="微软雅黑"/>
      <w:kern w:val="0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basedOn w:val="7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1">
    <w:name w:val="页眉 Char"/>
    <w:basedOn w:val="7"/>
    <w:link w:val="6"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2">
    <w:name w:val="页脚 Char"/>
    <w:basedOn w:val="7"/>
    <w:link w:val="5"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3">
    <w:name w:val="纯文本 Char"/>
    <w:basedOn w:val="7"/>
    <w:link w:val="3"/>
    <w:uiPriority w:val="99"/>
    <w:rPr>
      <w:rFonts w:ascii="宋体" w:hAnsi="Courier New" w:eastAsia="宋体" w:cs="Courier New"/>
      <w:szCs w:val="21"/>
    </w:rPr>
  </w:style>
  <w:style w:type="character" w:customStyle="1" w:styleId="14">
    <w:name w:val="批注框文本 Char"/>
    <w:basedOn w:val="7"/>
    <w:link w:val="4"/>
    <w:semiHidden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1466</Words>
  <Characters>8359</Characters>
  <Lines>69</Lines>
  <Paragraphs>19</Paragraphs>
  <TotalTime>173</TotalTime>
  <ScaleCrop>false</ScaleCrop>
  <LinksUpToDate>false</LinksUpToDate>
  <CharactersWithSpaces>9806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2018-05-28T03:08:00Z</dcterms:created>
  <dc:creator>sky123</dc:creator>
  <cp:lastModifiedBy>Administrator</cp:lastModifiedBy>
  <cp:lastPrinted>2018-05-28T05:39:00Z</cp:lastPrinted>
  <dcterms:modified xsi:type="dcterms:W3CDTF">2018-08-13T01:49:52Z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