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宋体" w:eastAsia="黑体"/>
        </w:rPr>
      </w:pPr>
      <w:r>
        <w:rPr>
          <w:rFonts w:hint="eastAsia"/>
        </w:rPr>
        <w:pict>
          <v:shape id="_x0000_s1025" o:spid="_x0000_s1025" o:spt="75" type="#_x0000_t75" style="position:absolute;left:0pt;margin-left:927pt;margin-top:807pt;height:20pt;width:32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rPr>
        <w:t>一、</w:t>
      </w:r>
      <w:r>
        <w:rPr>
          <w:rFonts w:hint="eastAsia" w:ascii="黑体" w:hAnsi="宋体" w:eastAsia="黑体"/>
        </w:rPr>
        <w:t>选择（每题2分，共30分）</w:t>
      </w:r>
    </w:p>
    <w:p>
      <w:r>
        <w:rPr>
          <w:rFonts w:hint="eastAsia"/>
        </w:rPr>
        <w:t>1、关于如图所示的热学实验，叙述正确的是（　　）</w:t>
      </w:r>
    </w:p>
    <w:p>
      <w:r>
        <w:rPr>
          <w:rFonts w:hint="eastAsia"/>
        </w:rPr>
        <w:t>A．甲图中，压紧的两铅块，下面悬挂钩码而不分开，这是由于大气压强的作用</w:t>
      </w:r>
    </w:p>
    <w:p>
      <w:r>
        <w:rPr>
          <w:rFonts w:hint="eastAsia"/>
        </w:rPr>
        <w:t>B．乙图中，试管内的水沸腾后，水蒸气将软木塞推出，软木塞的内能转化为它的机械能</w:t>
      </w:r>
    </w:p>
    <w:p>
      <w:r>
        <w:rPr>
          <w:rFonts w:hint="eastAsia"/>
        </w:rPr>
        <w:t>C．丙图中，抽去玻璃隔板后，两瓶中的气体逐渐混合，这说明上面瓶中的空气密度较大</w:t>
      </w:r>
    </w:p>
    <w:p>
      <w:r>
        <w:rPr>
          <w:rFonts w:hint="eastAsia"/>
        </w:rPr>
        <w:t>D．丁图中，金属</w:t>
      </w:r>
      <w:r>
        <w:drawing>
          <wp:inline distT="0" distB="0" distL="0" distR="0">
            <wp:extent cx="28575" cy="19050"/>
            <wp:effectExtent l="19050" t="0" r="9525"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2"/>
                    <pic:cNvPicPr>
                      <a:picLocks noChangeAspect="1" noChangeArrowheads="1"/>
                    </pic:cNvPicPr>
                  </pic:nvPicPr>
                  <pic:blipFill>
                    <a:blip r:embed="rId6"/>
                    <a:srcRect/>
                    <a:stretch>
                      <a:fillRect/>
                    </a:stretch>
                  </pic:blipFill>
                  <pic:spPr>
                    <a:xfrm>
                      <a:off x="0" y="0"/>
                      <a:ext cx="28575" cy="19050"/>
                    </a:xfrm>
                    <a:prstGeom prst="rect">
                      <a:avLst/>
                    </a:prstGeom>
                    <a:noFill/>
                    <a:ln w="9525">
                      <a:noFill/>
                      <a:miter lim="800000"/>
                      <a:headEnd/>
                      <a:tailEnd/>
                    </a:ln>
                  </pic:spPr>
                </pic:pic>
              </a:graphicData>
            </a:graphic>
          </wp:inline>
        </w:drawing>
      </w:r>
      <w:r>
        <w:rPr>
          <w:rFonts w:hint="eastAsia"/>
        </w:rPr>
        <w:t>管装有少量乙醚，迅速拉动缠在金属管外的皮绳，可使橡皮塞从管口飞出</w:t>
      </w:r>
    </w:p>
    <w:p>
      <w:pPr>
        <w:rPr>
          <w:sz w:val="20"/>
          <w:szCs w:val="20"/>
        </w:rPr>
      </w:pPr>
      <w:r>
        <w:rPr>
          <w:rFonts w:hint="eastAsia"/>
          <w:sz w:val="20"/>
          <w:szCs w:val="20"/>
        </w:rPr>
        <w:drawing>
          <wp:anchor distT="0" distB="0" distL="0" distR="0" simplePos="0" relativeHeight="251659264" behindDoc="0" locked="0" layoutInCell="1" allowOverlap="0">
            <wp:simplePos x="0" y="0"/>
            <wp:positionH relativeFrom="column">
              <wp:posOffset>147320</wp:posOffset>
            </wp:positionH>
            <wp:positionV relativeFrom="line">
              <wp:posOffset>93345</wp:posOffset>
            </wp:positionV>
            <wp:extent cx="4210050" cy="1169670"/>
            <wp:effectExtent l="19050" t="0" r="0" b="0"/>
            <wp:wrapSquare wrapText="bothSides"/>
            <wp:docPr id="2" name="图片 2" descr="CHILKAT-CID-782307da-d1ae-0c43-47be-9db8fef95b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HILKAT-CID-782307da-d1ae-0c43-47be-9db8fef95ba2"/>
                    <pic:cNvPicPr>
                      <a:picLocks noChangeAspect="1" noChangeArrowheads="1"/>
                    </pic:cNvPicPr>
                  </pic:nvPicPr>
                  <pic:blipFill>
                    <a:blip r:embed="rId7"/>
                    <a:srcRect/>
                    <a:stretch>
                      <a:fillRect/>
                    </a:stretch>
                  </pic:blipFill>
                  <pic:spPr>
                    <a:xfrm>
                      <a:off x="0" y="0"/>
                      <a:ext cx="4210050" cy="1169670"/>
                    </a:xfrm>
                    <a:prstGeom prst="rect">
                      <a:avLst/>
                    </a:prstGeom>
                    <a:noFill/>
                    <a:ln w="9525">
                      <a:noFill/>
                      <a:miter lim="800000"/>
                      <a:headEnd/>
                      <a:tailEnd/>
                    </a:ln>
                  </pic:spPr>
                </pic:pic>
              </a:graphicData>
            </a:graphic>
          </wp:anchor>
        </w:drawing>
      </w:r>
    </w:p>
    <w:p>
      <w:pPr>
        <w:rPr>
          <w:sz w:val="20"/>
          <w:szCs w:val="20"/>
        </w:rPr>
      </w:pPr>
    </w:p>
    <w:p>
      <w:pPr>
        <w:rPr>
          <w:sz w:val="20"/>
          <w:szCs w:val="20"/>
        </w:rPr>
      </w:pPr>
    </w:p>
    <w:p>
      <w:pPr>
        <w:rPr>
          <w:sz w:val="20"/>
          <w:szCs w:val="20"/>
        </w:rPr>
      </w:pPr>
    </w:p>
    <w:p>
      <w:pPr>
        <w:rPr>
          <w:sz w:val="20"/>
          <w:szCs w:val="20"/>
        </w:rPr>
      </w:pPr>
    </w:p>
    <w:p>
      <w:pPr>
        <w:rPr>
          <w:sz w:val="20"/>
          <w:szCs w:val="20"/>
        </w:rPr>
      </w:pPr>
    </w:p>
    <w:p>
      <w:pPr>
        <w:rPr>
          <w:sz w:val="20"/>
          <w:szCs w:val="20"/>
        </w:rPr>
      </w:pPr>
    </w:p>
    <w:p>
      <w:r>
        <w:rPr>
          <w:rFonts w:hint="eastAsia"/>
        </w:rPr>
        <w:t>2、某同学在家中将台灯的插头插入插座时，室内电灯全部熄灭保险丝熔断，发生这一现象的原因可能是(   )</w:t>
      </w:r>
    </w:p>
    <w:p>
      <w:r>
        <w:rPr>
          <w:rFonts w:hint="eastAsia"/>
        </w:rPr>
        <w:t>A．台灯的功率太大了    B．台灯的灯丝断了</w:t>
      </w:r>
    </w:p>
    <w:p>
      <w:r>
        <w:rPr>
          <w:rFonts w:hint="eastAsia"/>
        </w:rPr>
        <w:t xml:space="preserve">C．插座内有短路        D．台灯插头处短路了 </w:t>
      </w:r>
    </w:p>
    <w:p>
      <w:r>
        <w:rPr>
          <w:rFonts w:hint="eastAsia"/>
          <w:sz w:val="20"/>
          <w:szCs w:val="20"/>
        </w:rPr>
        <w:t>3</w:t>
      </w:r>
      <w:r>
        <w:rPr>
          <w:rFonts w:hint="eastAsia"/>
        </w:rPr>
        <w:t>、关于声现象，下列说法中正确的是（      ）</w:t>
      </w:r>
    </w:p>
    <w:p>
      <w:r>
        <w:rPr>
          <w:rFonts w:hint="eastAsia"/>
        </w:rPr>
        <w:t>A．“闻其声而知其人”主要是根据声音的响度来判断的</w:t>
      </w:r>
    </w:p>
    <w:p>
      <w:r>
        <w:rPr>
          <w:rFonts w:hint="eastAsia"/>
        </w:rPr>
        <w:t>B．用超声波能探测金属内部存在的缺陷，说明超声波具有很强的穿透力</w:t>
      </w:r>
    </w:p>
    <w:p>
      <w:r>
        <w:rPr>
          <w:rFonts w:hint="eastAsia"/>
        </w:rPr>
        <w:t>C．敲锣时用力越大，声音的音调越高</w:t>
      </w:r>
    </w:p>
    <w:p>
      <w:r>
        <w:rPr>
          <w:rFonts w:hint="eastAsia"/>
        </w:rPr>
        <w:t xml:space="preserve">D．市区内 “禁鸣喇叭”，这是在声音传播的过程中减弱噪声 </w:t>
      </w:r>
    </w:p>
    <w:p>
      <w:r>
        <w:rPr>
          <w:rFonts w:hint="eastAsia"/>
        </w:rPr>
        <w:t>4、小磊在“探究凸透镜成像规律”的实验中，将凸透镜A固定在光具座上35cm处，移动光屏使烛焰在光屏上成清晰的像，如图甲所示。接着，他将凸透镜A换成凸透镜B并保持烛焰和透镜位置不变，移动光屏再次得到清晰的像如图乙所示。则下列说法中正确的是</w:t>
      </w:r>
    </w:p>
    <w:p>
      <w:r>
        <w:drawing>
          <wp:inline distT="0" distB="0" distL="0" distR="0">
            <wp:extent cx="4467225" cy="1104900"/>
            <wp:effectExtent l="0" t="0" r="9525" b="0"/>
            <wp:docPr id="8" name="图片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54"/>
                    <pic:cNvPicPr>
                      <a:picLocks noChangeAspect="1" noChangeArrowheads="1"/>
                    </pic:cNvPicPr>
                  </pic:nvPicPr>
                  <pic:blipFill>
                    <a:blip r:embed="rId8"/>
                    <a:srcRect/>
                    <a:stretch>
                      <a:fillRect/>
                    </a:stretch>
                  </pic:blipFill>
                  <pic:spPr>
                    <a:xfrm>
                      <a:off x="0" y="0"/>
                      <a:ext cx="4467225" cy="1104900"/>
                    </a:xfrm>
                    <a:prstGeom prst="rect">
                      <a:avLst/>
                    </a:prstGeom>
                    <a:noFill/>
                    <a:ln w="9525">
                      <a:noFill/>
                      <a:miter lim="800000"/>
                      <a:headEnd/>
                      <a:tailEnd/>
                    </a:ln>
                  </pic:spPr>
                </pic:pic>
              </a:graphicData>
            </a:graphic>
          </wp:inline>
        </w:drawing>
      </w:r>
    </w:p>
    <w:p>
      <w:r>
        <w:rPr>
          <w:rFonts w:hint="eastAsia"/>
        </w:rPr>
        <w:t>A．A的焦距小于B的焦距，显微镜的物镜成像原理与图甲相同</w:t>
      </w:r>
    </w:p>
    <w:p>
      <w:r>
        <w:rPr>
          <w:rFonts w:hint="eastAsia"/>
        </w:rPr>
        <w:t>B．A的焦距小于B的焦距，显微镜的物镜成像原理与图乙相同</w:t>
      </w:r>
    </w:p>
    <w:p>
      <w:r>
        <w:rPr>
          <w:rFonts w:hint="eastAsia"/>
        </w:rPr>
        <w:t>C．A的焦距大于B的焦距，显微镜的物镜成像原理与图甲相同</w:t>
      </w:r>
    </w:p>
    <w:p>
      <w:r>
        <w:rPr>
          <w:rFonts w:hint="eastAsia"/>
        </w:rPr>
        <w:t>D．A的焦距大于B的焦距，显微镜的物镜成像原理与图乙相同</w:t>
      </w:r>
    </w:p>
    <w:p>
      <w:r>
        <w:rPr>
          <w:rFonts w:hint="eastAsia"/>
        </w:rPr>
        <w:drawing>
          <wp:anchor distT="0" distB="0" distL="114300" distR="114300" simplePos="0" relativeHeight="251664384" behindDoc="0" locked="0" layoutInCell="1" allowOverlap="1">
            <wp:simplePos x="0" y="0"/>
            <wp:positionH relativeFrom="column">
              <wp:posOffset>4062095</wp:posOffset>
            </wp:positionH>
            <wp:positionV relativeFrom="paragraph">
              <wp:posOffset>422910</wp:posOffset>
            </wp:positionV>
            <wp:extent cx="1790700" cy="838200"/>
            <wp:effectExtent l="19050" t="0" r="0" b="0"/>
            <wp:wrapSquare wrapText="bothSides"/>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noChangeArrowheads="1"/>
                    </pic:cNvPicPr>
                  </pic:nvPicPr>
                  <pic:blipFill>
                    <a:blip r:embed="rId9"/>
                    <a:srcRect/>
                    <a:stretch>
                      <a:fillRect/>
                    </a:stretch>
                  </pic:blipFill>
                  <pic:spPr>
                    <a:xfrm>
                      <a:off x="0" y="0"/>
                      <a:ext cx="1790700" cy="838200"/>
                    </a:xfrm>
                    <a:prstGeom prst="rect">
                      <a:avLst/>
                    </a:prstGeom>
                    <a:noFill/>
                    <a:ln w="9525">
                      <a:noFill/>
                      <a:miter lim="800000"/>
                      <a:headEnd/>
                      <a:tailEnd/>
                    </a:ln>
                  </pic:spPr>
                </pic:pic>
              </a:graphicData>
            </a:graphic>
          </wp:anchor>
        </w:drawing>
      </w:r>
      <w:r>
        <w:rPr>
          <w:rFonts w:hint="eastAsia"/>
        </w:rPr>
        <w:t>5、如图，在</w:t>
      </w:r>
      <w:bookmarkStart w:id="0" w:name="OLE_LINK6"/>
      <w:r>
        <w:rPr>
          <w:rFonts w:hint="eastAsia"/>
        </w:rPr>
        <w:t>光滑的水平面</w:t>
      </w:r>
      <w:bookmarkEnd w:id="0"/>
      <w:r>
        <w:rPr>
          <w:rFonts w:hint="eastAsia"/>
        </w:rPr>
        <w:t>上叠放着甲、乙两个木块，甲木块用一细绳栓在左边固定的竖直板上，现用F=15N的力把木块乙从右端匀速地抽出，则关于甲、乙两木块所受摩擦力描述正确的是（     ）</w:t>
      </w:r>
    </w:p>
    <w:p>
      <w:r>
        <w:rPr>
          <w:rFonts w:hint="eastAsia"/>
        </w:rPr>
        <w:t>A.甲为零，乙受向右的15N的力</w:t>
      </w:r>
    </w:p>
    <w:p>
      <w:r>
        <w:rPr>
          <w:rFonts w:hint="eastAsia"/>
        </w:rPr>
        <w:t>B.甲和乙都受向右15N的力</w:t>
      </w:r>
    </w:p>
    <w:p>
      <w:r>
        <w:rPr>
          <w:rFonts w:hint="eastAsia"/>
        </w:rPr>
        <w:t>C.甲和乙都受向左15N的力</w:t>
      </w:r>
    </w:p>
    <w:p>
      <w:r>
        <w:rPr>
          <w:rFonts w:hint="eastAsia"/>
        </w:rPr>
        <w:t>D.甲和乙均受力15N，甲受向右的力，乙受向左的力</w:t>
      </w:r>
    </w:p>
    <w:p>
      <w:r>
        <w:drawing>
          <wp:anchor distT="9525" distB="9525" distL="9525" distR="9525" simplePos="0" relativeHeight="251661312" behindDoc="0" locked="0" layoutInCell="1" allowOverlap="1">
            <wp:simplePos x="0" y="0"/>
            <wp:positionH relativeFrom="column">
              <wp:posOffset>3776345</wp:posOffset>
            </wp:positionH>
            <wp:positionV relativeFrom="paragraph">
              <wp:posOffset>26670</wp:posOffset>
            </wp:positionV>
            <wp:extent cx="2185670" cy="942975"/>
            <wp:effectExtent l="19050" t="0" r="508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a:srcRect/>
                    <a:stretch>
                      <a:fillRect/>
                    </a:stretch>
                  </pic:blipFill>
                  <pic:spPr>
                    <a:xfrm>
                      <a:off x="0" y="0"/>
                      <a:ext cx="2185670" cy="942975"/>
                    </a:xfrm>
                    <a:prstGeom prst="rect">
                      <a:avLst/>
                    </a:prstGeom>
                    <a:noFill/>
                    <a:ln w="9525">
                      <a:noFill/>
                      <a:miter lim="800000"/>
                      <a:headEnd/>
                      <a:tailEnd/>
                    </a:ln>
                  </pic:spPr>
                </pic:pic>
              </a:graphicData>
            </a:graphic>
          </wp:anchor>
        </w:drawing>
      </w:r>
      <w:r>
        <w:rPr>
          <w:rFonts w:hint="eastAsia"/>
        </w:rPr>
        <w:t>6、法国科学家阿尔贝·费尔和德国科学家彼得·格林贝格尔由于发现</w:t>
      </w:r>
      <w:r>
        <w:rPr>
          <w:rFonts w:hint="eastAsia"/>
          <w:color w:val="000000" w:themeColor="text1"/>
        </w:rPr>
        <w:t>了巨磁电</w:t>
      </w:r>
      <w:r>
        <w:rPr>
          <w:rFonts w:hint="eastAsia"/>
        </w:rPr>
        <w:t>阻 (GMR)效应，荣获了2007年诺贝尔物理学奖。如图是研究巨磁电阻特性的原理示意图。实验发现，当闭合S1、S2后使滑片P向左滑动过程中，指示灯明显变亮，则下列说法正确的是:</w:t>
      </w:r>
    </w:p>
    <w:p>
      <w:r>
        <w:rPr>
          <w:rFonts w:hint="eastAsia"/>
        </w:rPr>
        <w:t>A．电磁铁右端为N极;                       B．滑片P向左滑动过程中电磁铁的磁性减弱;</w:t>
      </w:r>
    </w:p>
    <w:p>
      <w:r>
        <w:rPr>
          <w:rFonts w:hint="eastAsia"/>
        </w:rPr>
        <w:t> C．巨磁电阻的阻值随磁场的增强而明显增大;   D．巨磁电阻的阻值随磁场的增强而明显减小.</w:t>
      </w:r>
    </w:p>
    <w:p>
      <w:r>
        <w:rPr>
          <w:rFonts w:hint="eastAsia"/>
        </w:rPr>
        <w:drawing>
          <wp:anchor distT="0" distB="0" distL="114300" distR="114300" simplePos="0" relativeHeight="251660288" behindDoc="0" locked="0" layoutInCell="1" allowOverlap="1">
            <wp:simplePos x="0" y="0"/>
            <wp:positionH relativeFrom="column">
              <wp:posOffset>4224020</wp:posOffset>
            </wp:positionH>
            <wp:positionV relativeFrom="paragraph">
              <wp:posOffset>245745</wp:posOffset>
            </wp:positionV>
            <wp:extent cx="1524000" cy="1209675"/>
            <wp:effectExtent l="19050" t="0" r="0"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1"/>
                    <a:srcRect/>
                    <a:stretch>
                      <a:fillRect/>
                    </a:stretch>
                  </pic:blipFill>
                  <pic:spPr>
                    <a:xfrm>
                      <a:off x="0" y="0"/>
                      <a:ext cx="1524000" cy="1209675"/>
                    </a:xfrm>
                    <a:prstGeom prst="rect">
                      <a:avLst/>
                    </a:prstGeom>
                    <a:noFill/>
                    <a:ln w="9525">
                      <a:noFill/>
                      <a:miter lim="800000"/>
                      <a:headEnd/>
                      <a:tailEnd/>
                    </a:ln>
                  </pic:spPr>
                </pic:pic>
              </a:graphicData>
            </a:graphic>
          </wp:anchor>
        </w:drawing>
      </w:r>
      <w:r>
        <w:rPr>
          <w:rFonts w:hint="eastAsia"/>
        </w:rPr>
        <w:t>7、如图所示，电源电压不变，闭合开关S后，滑动变阻器滑片自a向b移动的过程中:</w:t>
      </w:r>
    </w:p>
    <w:p>
      <w:r>
        <w:rPr>
          <w:rFonts w:hint="eastAsia"/>
        </w:rPr>
        <w:t>A．电压表V1示数变大，v2示数变大，电流表A的示数变大;</w:t>
      </w:r>
    </w:p>
    <w:p>
      <w:r>
        <w:rPr>
          <w:rFonts w:hint="eastAsia"/>
        </w:rPr>
        <w:t>B．电压表V1示数不变，V2示数变大，电流表A的示数变小;</w:t>
      </w:r>
    </w:p>
    <w:p>
      <w:r>
        <w:rPr>
          <w:rFonts w:hint="eastAsia"/>
        </w:rPr>
        <w:t>C．电压表V1示数不变，V2示数变小，电流表A的示数变大;</w:t>
      </w:r>
    </w:p>
    <w:p>
      <w:r>
        <w:rPr>
          <w:rFonts w:hint="eastAsia"/>
        </w:rPr>
        <w:t>D．电压表V1示数变小，V2示数变大，电流表A的示数变小.</w:t>
      </w:r>
    </w:p>
    <w:p>
      <w:r>
        <w:rPr>
          <w:rFonts w:hint="eastAsia"/>
        </w:rPr>
        <w:drawing>
          <wp:anchor distT="0" distB="0" distL="114300" distR="114300" simplePos="0" relativeHeight="251665408" behindDoc="0" locked="0" layoutInCell="1" allowOverlap="1">
            <wp:simplePos x="0" y="0"/>
            <wp:positionH relativeFrom="column">
              <wp:posOffset>23495</wp:posOffset>
            </wp:positionH>
            <wp:positionV relativeFrom="paragraph">
              <wp:posOffset>198120</wp:posOffset>
            </wp:positionV>
            <wp:extent cx="1495425" cy="1095375"/>
            <wp:effectExtent l="19050" t="0" r="9525" b="0"/>
            <wp:wrapSquare wrapText="bothSides"/>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2"/>
                    <a:srcRect/>
                    <a:stretch>
                      <a:fillRect/>
                    </a:stretch>
                  </pic:blipFill>
                  <pic:spPr>
                    <a:xfrm>
                      <a:off x="0" y="0"/>
                      <a:ext cx="1495425" cy="1095375"/>
                    </a:xfrm>
                    <a:prstGeom prst="rect">
                      <a:avLst/>
                    </a:prstGeom>
                    <a:noFill/>
                    <a:ln w="9525">
                      <a:noFill/>
                      <a:miter lim="800000"/>
                      <a:headEnd/>
                      <a:tailEnd/>
                    </a:ln>
                  </pic:spPr>
                </pic:pic>
              </a:graphicData>
            </a:graphic>
          </wp:anchor>
        </w:drawing>
      </w:r>
    </w:p>
    <w:p/>
    <w:p/>
    <w:p>
      <w:r>
        <w:rPr>
          <w:rFonts w:hint="eastAsia"/>
        </w:rPr>
        <w:t>8、如图3所示，滑轮下挂重500N的物体G，滑轮重40N，绳和杠杆都是轻质的。要在图示位置使杠杆平衡，在杠杆的A点所加的竖起向上的力F应是（杠杆上标度的间距相等）（   ）</w:t>
      </w:r>
    </w:p>
    <w:p>
      <w:r>
        <w:rPr>
          <w:rFonts w:hint="eastAsia"/>
        </w:rPr>
        <w:t>A．270N         B．360N         C．540N           D．720N</w:t>
      </w:r>
    </w:p>
    <w:tbl>
      <w:tblPr>
        <w:tblStyle w:val="8"/>
        <w:tblpPr w:leftFromText="45" w:rightFromText="45" w:vertAnchor="text"/>
        <w:tblW w:w="186" w:type="dxa"/>
        <w:tblCellSpacing w:w="0" w:type="dxa"/>
        <w:tblInd w:w="0" w:type="dxa"/>
        <w:tblLayout w:type="fixed"/>
        <w:tblCellMar>
          <w:top w:w="0" w:type="dxa"/>
          <w:left w:w="0" w:type="dxa"/>
          <w:bottom w:w="0" w:type="dxa"/>
          <w:right w:w="0" w:type="dxa"/>
        </w:tblCellMar>
      </w:tblPr>
      <w:tblGrid>
        <w:gridCol w:w="20"/>
        <w:gridCol w:w="166"/>
      </w:tblGrid>
      <w:tr>
        <w:tblPrEx>
          <w:tblLayout w:type="fixed"/>
          <w:tblCellMar>
            <w:top w:w="0" w:type="dxa"/>
            <w:left w:w="0" w:type="dxa"/>
            <w:bottom w:w="0" w:type="dxa"/>
            <w:right w:w="0" w:type="dxa"/>
          </w:tblCellMar>
        </w:tblPrEx>
        <w:trPr>
          <w:gridAfter w:val="1"/>
          <w:wAfter w:w="166" w:type="dxa"/>
          <w:tblCellSpacing w:w="0" w:type="dxa"/>
        </w:trPr>
        <w:tc>
          <w:tcPr>
            <w:tcW w:w="20" w:type="dxa"/>
            <w:vAlign w:val="center"/>
          </w:tcPr>
          <w:p/>
        </w:tc>
      </w:tr>
      <w:tr>
        <w:tblPrEx>
          <w:tblLayout w:type="fixed"/>
          <w:tblCellMar>
            <w:top w:w="0" w:type="dxa"/>
            <w:left w:w="0" w:type="dxa"/>
            <w:bottom w:w="0" w:type="dxa"/>
            <w:right w:w="0" w:type="dxa"/>
          </w:tblCellMar>
        </w:tblPrEx>
        <w:trPr>
          <w:tblCellSpacing w:w="0" w:type="dxa"/>
        </w:trPr>
        <w:tc>
          <w:tcPr>
            <w:tcW w:w="20" w:type="dxa"/>
            <w:vAlign w:val="center"/>
          </w:tcPr>
          <w:p/>
        </w:tc>
        <w:tc>
          <w:tcPr>
            <w:tcW w:w="166" w:type="dxa"/>
            <w:vAlign w:val="center"/>
          </w:tcPr>
          <w:p/>
        </w:tc>
      </w:tr>
    </w:tbl>
    <w:p>
      <w:r>
        <w:rPr>
          <w:rFonts w:hint="eastAsia"/>
        </w:rPr>
        <w:drawing>
          <wp:anchor distT="0" distB="0" distL="114300" distR="114300" simplePos="0" relativeHeight="251666432" behindDoc="0" locked="0" layoutInCell="1" allowOverlap="1">
            <wp:simplePos x="0" y="0"/>
            <wp:positionH relativeFrom="column">
              <wp:posOffset>3686810</wp:posOffset>
            </wp:positionH>
            <wp:positionV relativeFrom="paragraph">
              <wp:posOffset>154305</wp:posOffset>
            </wp:positionV>
            <wp:extent cx="1809750" cy="1133475"/>
            <wp:effectExtent l="19050" t="0" r="0" b="0"/>
            <wp:wrapSquare wrapText="bothSides"/>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3"/>
                    <a:srcRect/>
                    <a:stretch>
                      <a:fillRect/>
                    </a:stretch>
                  </pic:blipFill>
                  <pic:spPr>
                    <a:xfrm>
                      <a:off x="0" y="0"/>
                      <a:ext cx="1809750" cy="1133475"/>
                    </a:xfrm>
                    <a:prstGeom prst="rect">
                      <a:avLst/>
                    </a:prstGeom>
                    <a:noFill/>
                    <a:ln w="9525">
                      <a:noFill/>
                      <a:miter lim="800000"/>
                      <a:headEnd/>
                      <a:tailEnd/>
                    </a:ln>
                  </pic:spPr>
                </pic:pic>
              </a:graphicData>
            </a:graphic>
          </wp:anchor>
        </w:drawing>
      </w:r>
    </w:p>
    <w:p>
      <w:r>
        <w:rPr>
          <w:rFonts w:hint="eastAsia"/>
        </w:rPr>
        <w:t>9、如图，物体A重120N，在重力为GB的物体B的作用下在水平桌面上做匀速直线运动，A与桌面之间的摩擦力为f。如果在A上加一个水平向左大小为180N的拉力F，物体B匀速上升，则下列选项正确的是;（不计摩擦、绳重及滑轮重）</w:t>
      </w:r>
    </w:p>
    <w:p>
      <w:r>
        <w:rPr>
          <w:rFonts w:hint="eastAsia"/>
        </w:rPr>
        <w:t>A．GB=30N;       B．GB=90N;         C．f=180N;        D． f=90N.</w:t>
      </w:r>
    </w:p>
    <w:p/>
    <w:p>
      <w:r>
        <w:rPr>
          <w:rFonts w:hint="eastAsia"/>
          <w:sz w:val="20"/>
          <w:szCs w:val="20"/>
        </w:rPr>
        <w:t>10、</w:t>
      </w:r>
      <w:r>
        <w:rPr>
          <w:rFonts w:hint="eastAsia"/>
        </w:rPr>
        <w:t>在实际生活中电池本身是有电阻的，因此，实际的电池可以等效为一个没有电阻的理想电池和一个阻值一定的电阻串联而成．在如图甲所示电路中，电源由几个相同的铅蓄电池组成（每节电压为2V）．合上开关S，变阻器的滑片从A端滑到B端的过程中，电路中的一些物理量的变化，如图乙、丙、丁所示，图乙表示电压表示数与电流表示数的关系关系；图丙表示滑动变阻器的功率跟电压表示数的关系；图丁表示铅蓄电池输出电能的效率η与变阻器接入电路电阻大小的关系，b点时η最大．不计电表、导线对电路的影响，则（）</w:t>
      </w:r>
    </w:p>
    <w:p>
      <w:r>
        <w:rPr>
          <w:rFonts w:hint="eastAsia"/>
        </w:rPr>
        <w:t>A．变阻器的总电阻为6Ω                                                 B． 铅蓄电池的节数为2节</w:t>
      </w:r>
    </w:p>
    <w:p>
      <w:r>
        <w:rPr>
          <w:rFonts w:hint="eastAsia"/>
        </w:rPr>
        <w:t>C．每节铅蓄电池的阻值为1Ω                                          D．    以上都不对</w:t>
      </w:r>
    </w:p>
    <w:p>
      <w:pPr>
        <w:pStyle w:val="6"/>
        <w:rPr>
          <w:sz w:val="20"/>
          <w:szCs w:val="20"/>
        </w:rPr>
      </w:pPr>
      <w:r>
        <w:rPr>
          <w:sz w:val="20"/>
          <w:szCs w:val="20"/>
        </w:rPr>
        <w:drawing>
          <wp:anchor distT="0" distB="0" distL="114300" distR="114300" simplePos="0" relativeHeight="251662336" behindDoc="0" locked="0" layoutInCell="1" allowOverlap="1">
            <wp:simplePos x="0" y="0"/>
            <wp:positionH relativeFrom="column">
              <wp:posOffset>4033520</wp:posOffset>
            </wp:positionH>
            <wp:positionV relativeFrom="paragraph">
              <wp:posOffset>1517015</wp:posOffset>
            </wp:positionV>
            <wp:extent cx="1733550" cy="1123950"/>
            <wp:effectExtent l="19050" t="0" r="0" b="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a:srcRect/>
                    <a:stretch>
                      <a:fillRect/>
                    </a:stretch>
                  </pic:blipFill>
                  <pic:spPr>
                    <a:xfrm>
                      <a:off x="0" y="0"/>
                      <a:ext cx="1733550" cy="1123950"/>
                    </a:xfrm>
                    <a:prstGeom prst="rect">
                      <a:avLst/>
                    </a:prstGeom>
                    <a:noFill/>
                    <a:ln w="9525">
                      <a:noFill/>
                      <a:miter lim="800000"/>
                      <a:headEnd/>
                      <a:tailEnd/>
                    </a:ln>
                  </pic:spPr>
                </pic:pic>
              </a:graphicData>
            </a:graphic>
          </wp:anchor>
        </w:drawing>
      </w:r>
      <w:r>
        <w:rPr>
          <w:sz w:val="20"/>
          <w:szCs w:val="20"/>
        </w:rPr>
        <w:drawing>
          <wp:inline distT="0" distB="0" distL="0" distR="0">
            <wp:extent cx="4467225" cy="1381125"/>
            <wp:effectExtent l="1905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5"/>
                    <a:srcRect/>
                    <a:stretch>
                      <a:fillRect/>
                    </a:stretch>
                  </pic:blipFill>
                  <pic:spPr>
                    <a:xfrm>
                      <a:off x="0" y="0"/>
                      <a:ext cx="4467225" cy="1381125"/>
                    </a:xfrm>
                    <a:prstGeom prst="rect">
                      <a:avLst/>
                    </a:prstGeom>
                    <a:noFill/>
                    <a:ln w="9525">
                      <a:noFill/>
                      <a:miter lim="800000"/>
                      <a:headEnd/>
                      <a:tailEnd/>
                    </a:ln>
                  </pic:spPr>
                </pic:pic>
              </a:graphicData>
            </a:graphic>
          </wp:inline>
        </w:drawing>
      </w:r>
    </w:p>
    <w:p>
      <w:r>
        <w:rPr>
          <w:rFonts w:hint="eastAsia"/>
          <w:color w:val="FF0000"/>
          <w:sz w:val="20"/>
          <w:szCs w:val="20"/>
        </w:rPr>
        <w:t>11</w:t>
      </w:r>
      <w:r>
        <w:rPr>
          <w:rFonts w:hint="eastAsia"/>
          <w:color w:val="FF0000"/>
        </w:rPr>
        <w:t>、如图，沿</w:t>
      </w:r>
      <w:r>
        <w:rPr>
          <w:rFonts w:hint="eastAsia"/>
        </w:rPr>
        <w:t>同一条直线向东运动的物体A、B，其运动相对同一参考点O的距离S随时间t变化的图象，以下说法正确的是（　　）</w:t>
      </w:r>
    </w:p>
    <w:p>
      <w:r>
        <w:rPr>
          <w:rFonts w:hint="eastAsia"/>
        </w:rPr>
        <w:t>①两物体由同一位置0点开始运动，但物体A比B迟3s才开始运动；</w:t>
      </w:r>
    </w:p>
    <w:p>
      <w:r>
        <w:rPr>
          <w:rFonts w:hint="eastAsia"/>
        </w:rPr>
        <w:t>②t=0时刻，A在0点，B在距离0点5m处；</w:t>
      </w:r>
    </w:p>
    <w:p>
      <w:r>
        <w:rPr>
          <w:rFonts w:hint="eastAsia"/>
        </w:rPr>
        <w:t>③从第3s开始，vA＞vB，5s末A、B相遇；</w:t>
      </w:r>
    </w:p>
    <w:p>
      <w:r>
        <w:rPr>
          <w:rFonts w:hint="eastAsia"/>
        </w:rPr>
        <w:t>④5s内，A、B的平均速度相等．</w:t>
      </w:r>
    </w:p>
    <w:p>
      <w:r>
        <w:rPr>
          <w:rFonts w:hint="eastAsia"/>
        </w:rPr>
        <w:t>A．只有①④正确    B．只有③④正确    C．只有①③正确    D．只有②③正确</w:t>
      </w:r>
    </w:p>
    <w:p>
      <w:r>
        <w:rPr>
          <w:rFonts w:hint="eastAsia"/>
          <w:color w:val="FF0000"/>
        </w:rPr>
        <w:t>12、用</w:t>
      </w:r>
      <w:r>
        <w:rPr>
          <w:rFonts w:hint="eastAsia"/>
        </w:rPr>
        <w:t>手机摄像头扫描二维码（如图）可快速登录网页，访问网络数据，当手机扫描二维码时（　　）</w:t>
      </w:r>
    </w:p>
    <w:p>
      <w:r>
        <w:rPr>
          <w:rFonts w:hint="eastAsia"/>
        </w:rPr>
        <w:t xml:space="preserve">　 </w:t>
      </w:r>
      <w:r>
        <w:rPr>
          <w:rFonts w:hint="eastAsia" w:ascii="宋体" w:hAnsi="宋体"/>
        </w:rPr>
        <w:t>①</w:t>
      </w:r>
      <w:r>
        <w:rPr>
          <w:rFonts w:hint="eastAsia"/>
        </w:rPr>
        <w:t>摄像头相当于凸透镜</w:t>
      </w:r>
    </w:p>
    <w:p>
      <w:r>
        <w:rPr>
          <w:rFonts w:hint="eastAsia"/>
        </w:rPr>
        <w:t xml:space="preserve">　 </w:t>
      </w:r>
      <w:r>
        <w:rPr>
          <w:rFonts w:hint="eastAsia" w:ascii="宋体" w:hAnsi="宋体"/>
        </w:rPr>
        <w:t>②</w:t>
      </w:r>
      <w:r>
        <w:rPr>
          <w:rFonts w:hint="eastAsia"/>
        </w:rPr>
        <w:t xml:space="preserve"> 二维码位于摄像头的二倍焦距以内</w:t>
      </w:r>
    </w:p>
    <w:p>
      <w:r>
        <w:rPr>
          <w:rFonts w:hint="eastAsia"/>
        </w:rPr>
        <w:t xml:space="preserve">　 </w:t>
      </w:r>
      <w:r>
        <w:rPr>
          <w:rFonts w:hint="eastAsia" w:ascii="宋体" w:hAnsi="宋体"/>
        </w:rPr>
        <w:t>③</w:t>
      </w:r>
      <w:r>
        <w:rPr>
          <w:rFonts w:hint="eastAsia"/>
        </w:rPr>
        <w:t xml:space="preserve"> 二维码是光源</w:t>
      </w:r>
    </w:p>
    <w:p>
      <w:r>
        <w:rPr>
          <w:rFonts w:hint="eastAsia"/>
        </w:rPr>
        <w:t>　</w:t>
      </w:r>
      <w:r>
        <w:rPr>
          <w:rFonts w:hint="eastAsia" w:ascii="宋体" w:hAnsi="宋体"/>
        </w:rPr>
        <w:t>④</w:t>
      </w:r>
      <w:r>
        <w:rPr>
          <w:rFonts w:hint="eastAsia"/>
        </w:rPr>
        <w:t>二维码中白色部分反射光，黑色部分吸收光</w:t>
      </w:r>
    </w:p>
    <w:p>
      <w:r>
        <w:rPr>
          <w:rFonts w:hint="eastAsia"/>
        </w:rPr>
        <w:t>       A．只有①</w:t>
      </w:r>
      <w:r>
        <w:rPr>
          <w:rFonts w:hint="eastAsia" w:ascii="宋体" w:hAnsi="宋体"/>
        </w:rPr>
        <w:t>③</w:t>
      </w:r>
      <w:r>
        <w:rPr>
          <w:rFonts w:hint="eastAsia"/>
        </w:rPr>
        <w:t>④正确    B．只有</w:t>
      </w:r>
      <w:r>
        <w:rPr>
          <w:rFonts w:hint="eastAsia" w:ascii="宋体" w:hAnsi="宋体"/>
        </w:rPr>
        <w:t>②</w:t>
      </w:r>
      <w:r>
        <w:rPr>
          <w:rFonts w:hint="eastAsia"/>
        </w:rPr>
        <w:t xml:space="preserve">③④正确    C．只有① </w:t>
      </w:r>
      <w:r>
        <w:rPr>
          <w:rFonts w:hint="eastAsia" w:ascii="宋体" w:hAnsi="宋体"/>
        </w:rPr>
        <w:t>②④</w:t>
      </w:r>
      <w:r>
        <w:rPr>
          <w:rFonts w:hint="eastAsia"/>
        </w:rPr>
        <w:t>正确    D．只有</w:t>
      </w:r>
      <w:r>
        <w:rPr>
          <w:rFonts w:hint="eastAsia" w:ascii="宋体" w:hAnsi="宋体"/>
        </w:rPr>
        <w:t>①</w:t>
      </w:r>
      <w:r>
        <w:rPr>
          <w:rFonts w:hint="eastAsia"/>
        </w:rPr>
        <w:t>②③正确</w:t>
      </w:r>
    </w:p>
    <w:p>
      <w:r>
        <w:rPr>
          <w:rFonts w:hint="eastAsia"/>
        </w:rPr>
        <w:t>13、如</w:t>
      </w:r>
      <w:r>
        <w:rPr>
          <w:rFonts w:hint="eastAsia"/>
          <w:color w:val="FF0000"/>
        </w:rPr>
        <w:t>图</w:t>
      </w:r>
      <w:r>
        <w:rPr>
          <w:rFonts w:hint="eastAsia"/>
        </w:rPr>
        <w:t>甲所示电路中，R</w:t>
      </w:r>
      <w:r>
        <w:rPr>
          <w:rFonts w:hint="eastAsia"/>
          <w:vertAlign w:val="subscript"/>
        </w:rPr>
        <w:t>0</w:t>
      </w:r>
      <w:r>
        <w:rPr>
          <w:rFonts w:hint="eastAsia"/>
        </w:rPr>
        <w:t>为定值电阻，R</w:t>
      </w:r>
      <w:r>
        <w:rPr>
          <w:rFonts w:hint="eastAsia"/>
          <w:vertAlign w:val="subscript"/>
        </w:rPr>
        <w:t>1</w:t>
      </w:r>
      <w:r>
        <w:rPr>
          <w:rFonts w:hint="eastAsia"/>
        </w:rPr>
        <w:t xml:space="preserve">为滑动变阻器。图乙是该滑动变阻器消耗的电 功率与电流关系的图像。则下列判断中正确的是（   ） </w:t>
      </w:r>
    </w:p>
    <w:p>
      <w:r>
        <w:rPr>
          <w:rFonts w:hint="eastAsia" w:ascii="宋体" w:hAnsi="宋体"/>
        </w:rPr>
        <w:t>①</w:t>
      </w:r>
      <w:r>
        <w:rPr>
          <w:rFonts w:hint="eastAsia"/>
        </w:rPr>
        <w:t>．该电路的最大电流是0.4A</w:t>
      </w:r>
      <w:r>
        <w:rPr>
          <w:rFonts w:hint="eastAsia" w:ascii="宋体" w:hAnsi="宋体"/>
        </w:rPr>
        <w:t>②</w:t>
      </w:r>
      <w:r>
        <w:rPr>
          <w:rFonts w:hint="eastAsia"/>
        </w:rPr>
        <w:t>．该滑动变阻器的最大阻值是50Ω</w:t>
      </w:r>
    </w:p>
    <w:p>
      <w:r>
        <w:rPr>
          <w:rFonts w:hint="eastAsia" w:ascii="宋体" w:hAnsi="宋体"/>
        </w:rPr>
        <w:t>③</w:t>
      </w:r>
      <w:r>
        <w:rPr>
          <w:rFonts w:hint="eastAsia"/>
        </w:rPr>
        <w:t>．该滑动变阻器的最大功率为3.6w         </w:t>
      </w:r>
      <w:r>
        <w:rPr>
          <w:rFonts w:hint="eastAsia" w:ascii="宋体" w:hAnsi="宋体"/>
        </w:rPr>
        <w:t>④</w:t>
      </w:r>
      <w:r>
        <w:rPr>
          <w:rFonts w:hint="eastAsia"/>
        </w:rPr>
        <w:t>．该电路的功率变化范围2.4w~14.4w</w:t>
      </w:r>
    </w:p>
    <w:tbl>
      <w:tblPr>
        <w:tblStyle w:val="8"/>
        <w:tblpPr w:leftFromText="45" w:rightFromText="45" w:vertAnchor="text"/>
        <w:tblW w:w="5790" w:type="dxa"/>
        <w:tblCellSpacing w:w="0" w:type="dxa"/>
        <w:tblInd w:w="0" w:type="dxa"/>
        <w:tblLayout w:type="fixed"/>
        <w:tblCellMar>
          <w:top w:w="0" w:type="dxa"/>
          <w:left w:w="0" w:type="dxa"/>
          <w:bottom w:w="0" w:type="dxa"/>
          <w:right w:w="0" w:type="dxa"/>
        </w:tblCellMar>
      </w:tblPr>
      <w:tblGrid>
        <w:gridCol w:w="180"/>
        <w:gridCol w:w="5610"/>
      </w:tblGrid>
      <w:tr>
        <w:tblPrEx>
          <w:tblLayout w:type="fixed"/>
          <w:tblCellMar>
            <w:top w:w="0" w:type="dxa"/>
            <w:left w:w="0" w:type="dxa"/>
            <w:bottom w:w="0" w:type="dxa"/>
            <w:right w:w="0" w:type="dxa"/>
          </w:tblCellMar>
        </w:tblPrEx>
        <w:trPr>
          <w:gridAfter w:val="1"/>
          <w:wAfter w:w="5610" w:type="dxa"/>
          <w:tblCellSpacing w:w="0" w:type="dxa"/>
        </w:trPr>
        <w:tc>
          <w:tcPr>
            <w:tcW w:w="180" w:type="dxa"/>
            <w:vAlign w:val="center"/>
          </w:tcPr>
          <w:p/>
        </w:tc>
      </w:tr>
      <w:tr>
        <w:tblPrEx>
          <w:tblLayout w:type="fixed"/>
          <w:tblCellMar>
            <w:top w:w="0" w:type="dxa"/>
            <w:left w:w="0" w:type="dxa"/>
            <w:bottom w:w="0" w:type="dxa"/>
            <w:right w:w="0" w:type="dxa"/>
          </w:tblCellMar>
        </w:tblPrEx>
        <w:trPr>
          <w:tblCellSpacing w:w="0" w:type="dxa"/>
        </w:trPr>
        <w:tc>
          <w:tcPr>
            <w:tcW w:w="180" w:type="dxa"/>
            <w:vAlign w:val="center"/>
          </w:tcPr>
          <w:p/>
        </w:tc>
        <w:tc>
          <w:tcPr>
            <w:tcW w:w="5610" w:type="dxa"/>
            <w:vAlign w:val="center"/>
          </w:tcPr>
          <w:p>
            <w:r>
              <w:drawing>
                <wp:inline distT="0" distB="0" distL="0" distR="0">
                  <wp:extent cx="3543300" cy="1295400"/>
                  <wp:effectExtent l="1905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16"/>
                          <a:srcRect/>
                          <a:stretch>
                            <a:fillRect/>
                          </a:stretch>
                        </pic:blipFill>
                        <pic:spPr>
                          <a:xfrm>
                            <a:off x="0" y="0"/>
                            <a:ext cx="3543300" cy="1295400"/>
                          </a:xfrm>
                          <a:prstGeom prst="rect">
                            <a:avLst/>
                          </a:prstGeom>
                          <a:noFill/>
                          <a:ln w="9525">
                            <a:noFill/>
                            <a:miter lim="800000"/>
                            <a:headEnd/>
                            <a:tailEnd/>
                          </a:ln>
                        </pic:spPr>
                      </pic:pic>
                    </a:graphicData>
                  </a:graphic>
                </wp:inline>
              </w:drawing>
            </w:r>
          </w:p>
        </w:tc>
      </w:tr>
    </w:tbl>
    <w:p/>
    <w:p/>
    <w:p/>
    <w:p/>
    <w:p/>
    <w:p/>
    <w:p/>
    <w:p/>
    <w:p>
      <w:r>
        <w:rPr>
          <w:rFonts w:hint="eastAsia"/>
        </w:rPr>
        <w:t> A．只有①</w:t>
      </w:r>
      <w:r>
        <w:rPr>
          <w:rFonts w:hint="eastAsia" w:ascii="宋体" w:hAnsi="宋体"/>
        </w:rPr>
        <w:t>③</w:t>
      </w:r>
      <w:r>
        <w:rPr>
          <w:rFonts w:hint="eastAsia"/>
        </w:rPr>
        <w:t>④正确    B．只有</w:t>
      </w:r>
      <w:r>
        <w:rPr>
          <w:rFonts w:hint="eastAsia" w:ascii="宋体" w:hAnsi="宋体"/>
        </w:rPr>
        <w:t>②</w:t>
      </w:r>
      <w:r>
        <w:rPr>
          <w:rFonts w:hint="eastAsia"/>
        </w:rPr>
        <w:t xml:space="preserve">③④正确    C．只有① </w:t>
      </w:r>
      <w:r>
        <w:rPr>
          <w:rFonts w:hint="eastAsia" w:ascii="宋体" w:hAnsi="宋体"/>
        </w:rPr>
        <w:t>②④</w:t>
      </w:r>
      <w:r>
        <w:rPr>
          <w:rFonts w:hint="eastAsia"/>
        </w:rPr>
        <w:t>正确    D．只有</w:t>
      </w:r>
      <w:r>
        <w:rPr>
          <w:rFonts w:hint="eastAsia" w:ascii="宋体" w:hAnsi="宋体"/>
        </w:rPr>
        <w:t>①</w:t>
      </w:r>
      <w:r>
        <w:rPr>
          <w:rFonts w:hint="eastAsia"/>
        </w:rPr>
        <w:t>②③正确</w:t>
      </w:r>
    </w:p>
    <w:p>
      <w:r>
        <w:rPr>
          <w:rFonts w:hint="eastAsia"/>
        </w:rPr>
        <w:drawing>
          <wp:anchor distT="0" distB="0" distL="114300" distR="114300" simplePos="0" relativeHeight="251667456" behindDoc="0" locked="0" layoutInCell="1" allowOverlap="1">
            <wp:simplePos x="0" y="0"/>
            <wp:positionH relativeFrom="column">
              <wp:posOffset>4052570</wp:posOffset>
            </wp:positionH>
            <wp:positionV relativeFrom="paragraph">
              <wp:posOffset>174625</wp:posOffset>
            </wp:positionV>
            <wp:extent cx="1447165" cy="1304925"/>
            <wp:effectExtent l="19050" t="0" r="635" b="0"/>
            <wp:wrapSquare wrapText="bothSides"/>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7"/>
                    <a:srcRect/>
                    <a:stretch>
                      <a:fillRect/>
                    </a:stretch>
                  </pic:blipFill>
                  <pic:spPr>
                    <a:xfrm>
                      <a:off x="0" y="0"/>
                      <a:ext cx="1447165" cy="1304925"/>
                    </a:xfrm>
                    <a:prstGeom prst="rect">
                      <a:avLst/>
                    </a:prstGeom>
                    <a:noFill/>
                    <a:ln w="9525">
                      <a:noFill/>
                      <a:miter lim="800000"/>
                      <a:headEnd/>
                      <a:tailEnd/>
                    </a:ln>
                  </pic:spPr>
                </pic:pic>
              </a:graphicData>
            </a:graphic>
          </wp:anchor>
        </w:drawing>
      </w:r>
      <w:r>
        <w:rPr>
          <w:rFonts w:hint="eastAsia"/>
        </w:rPr>
        <w:t>1</w:t>
      </w:r>
      <w:r>
        <w:rPr>
          <w:rFonts w:hint="eastAsia"/>
          <w:color w:val="FF0000"/>
        </w:rPr>
        <w:t>4、轻质硬杆AB长50cm，用长短不同的线把边长为10cm的立方体甲和体积是1dm</w:t>
      </w:r>
      <w:r>
        <w:rPr>
          <w:rFonts w:hint="eastAsia"/>
          <w:color w:val="FF0000"/>
          <w:vertAlign w:val="superscript"/>
        </w:rPr>
        <w:t>3</w:t>
      </w:r>
      <w:r>
        <w:rPr>
          <w:rFonts w:hint="eastAsia"/>
          <w:color w:val="FF0000"/>
        </w:rPr>
        <w:t>的球乙分别拴在杆的两端。在距A点</w:t>
      </w:r>
      <w:r>
        <w:rPr>
          <w:rFonts w:hint="eastAsia"/>
        </w:rPr>
        <w:t>20cm处的O点支起AB时，甲静止在桌面上，乙悬空，杆AB处于水平平衡。将乙浸没在水中后，杆AB仍平衡，如图5所示。下列说法中正确的是（取g＝10N/kg）</w:t>
      </w:r>
    </w:p>
    <w:p>
      <w:r>
        <w:rPr>
          <w:rFonts w:hint="eastAsia"/>
        </w:rPr>
        <w:t>A．杆A端受力减小了15N</w:t>
      </w:r>
    </w:p>
    <w:p>
      <w:r>
        <w:rPr>
          <w:rFonts w:hint="eastAsia"/>
        </w:rPr>
        <w:t>B．杆A端受力增加了10N</w:t>
      </w:r>
    </w:p>
    <w:p>
      <w:r>
        <w:rPr>
          <w:rFonts w:hint="eastAsia"/>
        </w:rPr>
        <w:t>C．甲对水平桌面的压强增加了1500Pa</w:t>
      </w:r>
    </w:p>
    <w:p>
      <w:r>
        <w:rPr>
          <w:rFonts w:hint="eastAsia"/>
        </w:rPr>
        <w:t>D．甲对水平桌面的压强减小了1500Pa</w:t>
      </w:r>
    </w:p>
    <w:p>
      <w:r>
        <w:rPr>
          <w:rFonts w:hint="eastAsia"/>
        </w:rPr>
        <w:t> A．只有①</w:t>
      </w:r>
      <w:r>
        <w:rPr>
          <w:rFonts w:hint="eastAsia" w:ascii="宋体" w:hAnsi="宋体"/>
        </w:rPr>
        <w:t>③</w:t>
      </w:r>
      <w:r>
        <w:rPr>
          <w:rFonts w:hint="eastAsia"/>
        </w:rPr>
        <w:t>正确    B．只有</w:t>
      </w:r>
      <w:r>
        <w:rPr>
          <w:rFonts w:hint="eastAsia" w:ascii="宋体" w:hAnsi="宋体"/>
        </w:rPr>
        <w:t>②</w:t>
      </w:r>
      <w:r>
        <w:rPr>
          <w:rFonts w:hint="eastAsia"/>
        </w:rPr>
        <w:t xml:space="preserve">④正确    C．只有① </w:t>
      </w:r>
      <w:r>
        <w:rPr>
          <w:rFonts w:hint="eastAsia" w:ascii="宋体" w:hAnsi="宋体"/>
        </w:rPr>
        <w:t>④</w:t>
      </w:r>
      <w:r>
        <w:rPr>
          <w:rFonts w:hint="eastAsia"/>
        </w:rPr>
        <w:t>正确    D．只有②③正确</w:t>
      </w:r>
    </w:p>
    <w:p>
      <w:r>
        <w:rPr>
          <w:rFonts w:hint="eastAsia"/>
        </w:rPr>
        <w:t>15、如图甲， R1为定值电阻，R2为滑动变阻器（允许通过的最大电流为6A）。图乙反映了开关由断开到闭合，再移动滑片P的过程中，ab两端电压U和</w:t>
      </w:r>
    </w:p>
    <w:p>
      <w:r>
        <w:rPr>
          <w:rFonts w:hint="eastAsia"/>
        </w:rPr>
        <w:t xml:space="preserve">通过的电流I之间的关系部分图像；图丙反映了滑动变阻器消耗的功率P与电流I之间的关系的部分图像，则下列说法正确的是：(     ) </w:t>
      </w:r>
    </w:p>
    <w:p>
      <w:r>
        <w:rPr>
          <w:rFonts w:hint="eastAsia" w:ascii="宋体" w:hAnsi="宋体"/>
        </w:rPr>
        <w:t>①</w:t>
      </w:r>
      <w:r>
        <w:rPr>
          <w:rFonts w:hint="eastAsia"/>
        </w:rPr>
        <w:t>R1的阻值为5Ω    </w:t>
      </w:r>
      <w:r>
        <w:rPr>
          <w:rFonts w:hint="eastAsia" w:ascii="宋体" w:hAnsi="宋体"/>
        </w:rPr>
        <w:t>②</w:t>
      </w:r>
      <w:r>
        <w:rPr>
          <w:rFonts w:hint="eastAsia"/>
        </w:rPr>
        <w:t>当电流为5A时，滑动变阻器消耗的功率最大为125W</w:t>
      </w:r>
    </w:p>
    <w:p>
      <w:r>
        <w:rPr>
          <w:rFonts w:hint="eastAsia" w:ascii="宋体" w:hAnsi="宋体"/>
        </w:rPr>
        <w:t>③</w:t>
      </w:r>
      <w:r>
        <w:rPr>
          <w:rFonts w:hint="eastAsia"/>
        </w:rPr>
        <w:t xml:space="preserve">当R2的功率为120 W时，电路消耗的总功率可能为300W </w:t>
      </w:r>
    </w:p>
    <w:p>
      <w:r>
        <w:rPr>
          <w:rFonts w:hint="eastAsia" w:ascii="宋体" w:hAnsi="宋体"/>
        </w:rPr>
        <w:t>④</w:t>
      </w:r>
      <w:r>
        <w:rPr>
          <w:rFonts w:hint="eastAsia"/>
        </w:rPr>
        <w:t>滑动变阻器连入阻值的范围为5~45Ω </w:t>
      </w:r>
    </w:p>
    <w:p>
      <w:r>
        <w:rPr>
          <w:rFonts w:hint="eastAsia"/>
        </w:rPr>
        <w:t>A．只有①</w:t>
      </w:r>
      <w:r>
        <w:rPr>
          <w:rFonts w:hint="eastAsia" w:ascii="宋体" w:hAnsi="宋体"/>
        </w:rPr>
        <w:t>③</w:t>
      </w:r>
      <w:r>
        <w:rPr>
          <w:rFonts w:hint="eastAsia"/>
        </w:rPr>
        <w:t>④正确    B．只有</w:t>
      </w:r>
      <w:r>
        <w:rPr>
          <w:rFonts w:hint="eastAsia" w:ascii="宋体" w:hAnsi="宋体"/>
        </w:rPr>
        <w:t>②</w:t>
      </w:r>
      <w:r>
        <w:rPr>
          <w:rFonts w:hint="eastAsia"/>
        </w:rPr>
        <w:t xml:space="preserve">③④正确    C．只有① </w:t>
      </w:r>
      <w:r>
        <w:rPr>
          <w:rFonts w:hint="eastAsia" w:ascii="宋体" w:hAnsi="宋体"/>
        </w:rPr>
        <w:t>②④</w:t>
      </w:r>
      <w:r>
        <w:rPr>
          <w:rFonts w:hint="eastAsia"/>
        </w:rPr>
        <w:t>正确    D．只有</w:t>
      </w:r>
      <w:r>
        <w:rPr>
          <w:rFonts w:hint="eastAsia" w:ascii="宋体" w:hAnsi="宋体"/>
        </w:rPr>
        <w:t>①</w:t>
      </w:r>
      <w:r>
        <w:rPr>
          <w:rFonts w:hint="eastAsia"/>
        </w:rPr>
        <w:t>②③正确</w:t>
      </w:r>
    </w:p>
    <w:p>
      <w:r>
        <w:rPr>
          <w:rFonts w:hint="eastAsia"/>
        </w:rPr>
        <w:drawing>
          <wp:anchor distT="0" distB="0" distL="114300" distR="114300" simplePos="0" relativeHeight="251668480" behindDoc="0" locked="0" layoutInCell="1" allowOverlap="1">
            <wp:simplePos x="0" y="0"/>
            <wp:positionH relativeFrom="column">
              <wp:posOffset>-5080</wp:posOffset>
            </wp:positionH>
            <wp:positionV relativeFrom="paragraph">
              <wp:posOffset>152400</wp:posOffset>
            </wp:positionV>
            <wp:extent cx="5353050" cy="1352550"/>
            <wp:effectExtent l="19050" t="0" r="0" b="0"/>
            <wp:wrapSquare wrapText="bothSides"/>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8"/>
                    <a:srcRect/>
                    <a:stretch>
                      <a:fillRect/>
                    </a:stretch>
                  </pic:blipFill>
                  <pic:spPr>
                    <a:xfrm>
                      <a:off x="0" y="0"/>
                      <a:ext cx="5353050" cy="1352550"/>
                    </a:xfrm>
                    <a:prstGeom prst="rect">
                      <a:avLst/>
                    </a:prstGeom>
                    <a:noFill/>
                    <a:ln w="9525">
                      <a:noFill/>
                      <a:miter lim="800000"/>
                      <a:headEnd/>
                      <a:tailEnd/>
                    </a:ln>
                  </pic:spPr>
                </pic:pic>
              </a:graphicData>
            </a:graphic>
          </wp:anchor>
        </w:drawing>
      </w:r>
    </w:p>
    <w:p/>
    <w:p/>
    <w:p/>
    <w:p/>
    <w:p/>
    <w:p/>
    <w:p/>
    <w:p>
      <w:pPr>
        <w:ind w:firstLine="210" w:firstLineChars="100"/>
        <w:rPr>
          <w:rFonts w:hint="eastAsia" w:ascii="黑体" w:hAnsi="宋体" w:eastAsia="黑体"/>
        </w:rPr>
      </w:pPr>
    </w:p>
    <w:p>
      <w:pPr>
        <w:ind w:firstLine="210" w:firstLineChars="100"/>
        <w:rPr>
          <w:rFonts w:ascii="黑体" w:hAnsi="宋体" w:eastAsia="黑体"/>
        </w:rPr>
      </w:pPr>
      <w:r>
        <w:rPr>
          <w:rFonts w:hint="eastAsia" w:ascii="黑体" w:hAnsi="宋体" w:eastAsia="黑体"/>
        </w:rPr>
        <w:drawing>
          <wp:anchor distT="0" distB="0" distL="0" distR="0" simplePos="0" relativeHeight="251669504" behindDoc="0" locked="0" layoutInCell="1" allowOverlap="0">
            <wp:simplePos x="0" y="0"/>
            <wp:positionH relativeFrom="column">
              <wp:posOffset>3757295</wp:posOffset>
            </wp:positionH>
            <wp:positionV relativeFrom="line">
              <wp:posOffset>89535</wp:posOffset>
            </wp:positionV>
            <wp:extent cx="2000250" cy="1581150"/>
            <wp:effectExtent l="19050" t="0" r="0" b="0"/>
            <wp:wrapSquare wrapText="bothSides"/>
            <wp:docPr id="9" name="图片 7" descr="CHILKAT-CID-28fdc181-b6d0-86e9-c7fc-55e20ab6be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CHILKAT-CID-28fdc181-b6d0-86e9-c7fc-55e20ab6bede"/>
                    <pic:cNvPicPr>
                      <a:picLocks noChangeAspect="1" noChangeArrowheads="1"/>
                    </pic:cNvPicPr>
                  </pic:nvPicPr>
                  <pic:blipFill>
                    <a:blip r:embed="rId19"/>
                    <a:srcRect/>
                    <a:stretch>
                      <a:fillRect/>
                    </a:stretch>
                  </pic:blipFill>
                  <pic:spPr>
                    <a:xfrm>
                      <a:off x="0" y="0"/>
                      <a:ext cx="2000250" cy="1581150"/>
                    </a:xfrm>
                    <a:prstGeom prst="rect">
                      <a:avLst/>
                    </a:prstGeom>
                    <a:noFill/>
                    <a:ln w="9525">
                      <a:noFill/>
                      <a:miter lim="800000"/>
                      <a:headEnd/>
                      <a:tailEnd/>
                    </a:ln>
                  </pic:spPr>
                </pic:pic>
              </a:graphicData>
            </a:graphic>
          </wp:anchor>
        </w:drawing>
      </w:r>
      <w:r>
        <w:rPr>
          <w:rFonts w:hint="eastAsia" w:ascii="黑体" w:hAnsi="宋体" w:eastAsia="黑体"/>
        </w:rPr>
        <w:t>二、填空题(每空1分)</w:t>
      </w:r>
    </w:p>
    <w:p>
      <w:r>
        <w:rPr>
          <w:rFonts w:hint="eastAsia"/>
        </w:rPr>
        <w:t>16、小夏在探究“物质的放热能力与哪些因素有关”时，分别用质量相等的水和另一种液体进行了实验，并用图象对实验数据进行了处理，如图13所示。实验中，水和另种液体在相同时间内放出的热量相等。分析图象可以得出：______物质为水，另一种液体的比热容为  ____________J/（kg·℃）。</w:t>
      </w:r>
    </w:p>
    <w:p>
      <w:r>
        <w:rPr>
          <w:rFonts w:hint="eastAsia"/>
        </w:rPr>
        <w:drawing>
          <wp:anchor distT="0" distB="0" distL="114300" distR="114300" simplePos="0" relativeHeight="251670528" behindDoc="0" locked="0" layoutInCell="1" allowOverlap="1">
            <wp:simplePos x="0" y="0"/>
            <wp:positionH relativeFrom="column">
              <wp:posOffset>3862070</wp:posOffset>
            </wp:positionH>
            <wp:positionV relativeFrom="paragraph">
              <wp:posOffset>815340</wp:posOffset>
            </wp:positionV>
            <wp:extent cx="1895475" cy="771525"/>
            <wp:effectExtent l="19050" t="0" r="9525" b="0"/>
            <wp:wrapSquare wrapText="bothSides"/>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20"/>
                    <a:srcRect/>
                    <a:stretch>
                      <a:fillRect/>
                    </a:stretch>
                  </pic:blipFill>
                  <pic:spPr>
                    <a:xfrm>
                      <a:off x="0" y="0"/>
                      <a:ext cx="1895475" cy="771525"/>
                    </a:xfrm>
                    <a:prstGeom prst="rect">
                      <a:avLst/>
                    </a:prstGeom>
                    <a:noFill/>
                    <a:ln w="9525">
                      <a:noFill/>
                      <a:miter lim="800000"/>
                      <a:headEnd/>
                      <a:tailEnd/>
                    </a:ln>
                  </pic:spPr>
                </pic:pic>
              </a:graphicData>
            </a:graphic>
          </wp:anchor>
        </w:drawing>
      </w:r>
      <w:r>
        <w:rPr>
          <w:rFonts w:hint="eastAsia"/>
        </w:rPr>
        <w:t>17、将一小物块A轻轻放入盛满水的大烧杯中，A静止后，有81g的水溢出，再将其轻轻放入盛满酒精的大烧杯中，A静止后，有72g的酒精溢出，则A在水中静止时受到的浮力为__________N，A的密度是______g/cm3（酒精的密度是0.8×103kg/m3，g取10N/㎏）．</w:t>
      </w:r>
    </w:p>
    <w:p>
      <w:pPr>
        <w:pStyle w:val="6"/>
        <w:rPr>
          <w:sz w:val="20"/>
          <w:szCs w:val="20"/>
        </w:rPr>
      </w:pPr>
      <w:r>
        <w:rPr>
          <w:rFonts w:hint="eastAsia" w:ascii="Times New Roman" w:hAnsi="Times New Roman" w:cs="Times New Roman"/>
          <w:kern w:val="2"/>
          <w:sz w:val="21"/>
        </w:rPr>
        <w:drawing>
          <wp:anchor distT="0" distB="0" distL="114300" distR="114300" simplePos="0" relativeHeight="251671552" behindDoc="0" locked="0" layoutInCell="1" allowOverlap="1">
            <wp:simplePos x="0" y="0"/>
            <wp:positionH relativeFrom="column">
              <wp:posOffset>4528820</wp:posOffset>
            </wp:positionH>
            <wp:positionV relativeFrom="paragraph">
              <wp:posOffset>746760</wp:posOffset>
            </wp:positionV>
            <wp:extent cx="1285875" cy="1228725"/>
            <wp:effectExtent l="19050" t="0" r="9525" b="0"/>
            <wp:wrapSquare wrapText="bothSides"/>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21"/>
                    <a:srcRect/>
                    <a:stretch>
                      <a:fillRect/>
                    </a:stretch>
                  </pic:blipFill>
                  <pic:spPr>
                    <a:xfrm>
                      <a:off x="0" y="0"/>
                      <a:ext cx="1285875" cy="1228725"/>
                    </a:xfrm>
                    <a:prstGeom prst="rect">
                      <a:avLst/>
                    </a:prstGeom>
                    <a:noFill/>
                    <a:ln w="9525">
                      <a:noFill/>
                      <a:miter lim="800000"/>
                      <a:headEnd/>
                      <a:tailEnd/>
                    </a:ln>
                  </pic:spPr>
                </pic:pic>
              </a:graphicData>
            </a:graphic>
          </wp:anchor>
        </w:drawing>
      </w:r>
      <w:r>
        <w:rPr>
          <w:rFonts w:hint="eastAsia" w:ascii="Times New Roman" w:hAnsi="Times New Roman" w:cs="Times New Roman"/>
          <w:kern w:val="2"/>
          <w:sz w:val="21"/>
        </w:rPr>
        <w:t>18、如图所示，沿斜面向上拉一个重为4.5N的物体到斜面顶端，斜面长1.2m，高0.3m，拉力做功为2.16J，则这个斜面的机械效率是　</w:t>
      </w:r>
      <w:r>
        <w:rPr>
          <w:rFonts w:hint="eastAsia"/>
          <w:i/>
          <w:iCs/>
          <w:sz w:val="20"/>
          <w:szCs w:val="20"/>
          <w:u w:val="single"/>
        </w:rPr>
        <w:t>　　　　</w:t>
      </w:r>
      <w:r>
        <w:rPr>
          <w:rFonts w:hint="eastAsia"/>
          <w:sz w:val="20"/>
          <w:szCs w:val="20"/>
        </w:rPr>
        <w:t>，</w:t>
      </w:r>
      <w:r>
        <w:rPr>
          <w:rFonts w:hint="eastAsia" w:ascii="Times New Roman" w:hAnsi="Times New Roman" w:cs="Times New Roman"/>
          <w:kern w:val="2"/>
          <w:sz w:val="21"/>
        </w:rPr>
        <w:t>物体受到的摩擦力是</w:t>
      </w:r>
      <w:r>
        <w:rPr>
          <w:rFonts w:hint="eastAsia"/>
          <w:sz w:val="20"/>
          <w:szCs w:val="20"/>
        </w:rPr>
        <w:t>　</w:t>
      </w:r>
      <w:r>
        <w:rPr>
          <w:rFonts w:hint="eastAsia"/>
          <w:i/>
          <w:iCs/>
          <w:sz w:val="20"/>
          <w:szCs w:val="20"/>
          <w:u w:val="single"/>
        </w:rPr>
        <w:t>　　</w:t>
      </w:r>
      <w:r>
        <w:rPr>
          <w:rFonts w:hint="eastAsia"/>
          <w:sz w:val="20"/>
          <w:szCs w:val="20"/>
        </w:rPr>
        <w:t>　N．</w:t>
      </w:r>
    </w:p>
    <w:p>
      <w:pPr>
        <w:pStyle w:val="6"/>
        <w:rPr>
          <w:rFonts w:ascii="Times New Roman" w:hAnsi="Times New Roman" w:cs="Times New Roman"/>
          <w:kern w:val="2"/>
          <w:sz w:val="21"/>
        </w:rPr>
      </w:pPr>
      <w:r>
        <w:rPr>
          <w:rFonts w:hint="eastAsia" w:ascii="Times New Roman" w:hAnsi="Times New Roman" w:cs="Times New Roman"/>
          <w:kern w:val="2"/>
          <w:sz w:val="21"/>
        </w:rPr>
        <w:t>19、某电热水器的工作原理如图所示（已知两电阻丝的阻值相等，电源电压保持不变），它有加热和保温两个工作状态。当开关S1接b，S2断开时，它是处于</w:t>
      </w:r>
      <w:r>
        <w:rPr>
          <w:rFonts w:hint="eastAsia"/>
          <w:sz w:val="20"/>
          <w:szCs w:val="20"/>
          <w:u w:val="single"/>
        </w:rPr>
        <w:t>       </w:t>
      </w:r>
      <w:r>
        <w:rPr>
          <w:rFonts w:hint="eastAsia" w:ascii="Times New Roman" w:hAnsi="Times New Roman" w:cs="Times New Roman"/>
          <w:kern w:val="2"/>
          <w:sz w:val="21"/>
        </w:rPr>
        <w:t>状态，此时电路功率为P1；当开关S1接a，S2闭合时，此时电路功率为P2，则P1∶P2</w:t>
      </w:r>
      <w:r>
        <w:rPr>
          <w:rFonts w:hint="eastAsia"/>
          <w:sz w:val="20"/>
          <w:szCs w:val="20"/>
        </w:rPr>
        <w:t>＝</w:t>
      </w:r>
      <w:r>
        <w:rPr>
          <w:rFonts w:hint="eastAsia"/>
          <w:sz w:val="20"/>
          <w:szCs w:val="20"/>
          <w:u w:val="single"/>
        </w:rPr>
        <w:t xml:space="preserve">    </w:t>
      </w:r>
    </w:p>
    <w:p>
      <w:pPr>
        <w:ind w:firstLine="210" w:firstLineChars="100"/>
        <w:rPr>
          <w:rFonts w:ascii="黑体" w:hAnsi="宋体" w:eastAsia="黑体"/>
        </w:rPr>
      </w:pPr>
      <w:r>
        <w:rPr>
          <w:rFonts w:hint="eastAsia" w:ascii="黑体" w:hAnsi="宋体" w:eastAsia="黑体"/>
        </w:rPr>
        <w:t>三、作图题（每题2分）</w:t>
      </w:r>
    </w:p>
    <w:p>
      <w:pPr>
        <w:pStyle w:val="6"/>
        <w:rPr>
          <w:rFonts w:ascii="Times New Roman" w:hAnsi="Times New Roman" w:cs="Times New Roman"/>
          <w:kern w:val="2"/>
          <w:sz w:val="21"/>
        </w:rPr>
      </w:pPr>
      <w:r>
        <w:rPr>
          <w:rFonts w:hint="eastAsia" w:ascii="Times New Roman" w:hAnsi="Times New Roman" w:cs="Times New Roman"/>
          <w:kern w:val="2"/>
          <w:sz w:val="21"/>
        </w:rPr>
        <w:t>20、图甲所示，光源S发出的一条光线射向水面，在水面处发生反射和折射，反</w:t>
      </w:r>
      <w:r>
        <w:rPr>
          <w:rFonts w:ascii="Times New Roman" w:hAnsi="Times New Roman" w:cs="Times New Roman"/>
          <w:kern w:val="2"/>
          <w:sz w:val="21"/>
        </w:rPr>
        <w:drawing>
          <wp:inline distT="0" distB="0" distL="0" distR="0">
            <wp:extent cx="19050" cy="19050"/>
            <wp:effectExtent l="19050" t="0" r="0" b="0"/>
            <wp:docPr id="4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3"/>
                    <pic:cNvPicPr>
                      <a:picLocks noChangeAspect="1" noChangeArrowheads="1"/>
                    </pic:cNvPicPr>
                  </pic:nvPicPr>
                  <pic:blipFill>
                    <a:blip r:embed="rId22"/>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imes New Roman" w:hAnsi="Times New Roman" w:cs="Times New Roman"/>
          <w:kern w:val="2"/>
          <w:sz w:val="21"/>
        </w:rPr>
        <w:t>射光线经过点A，折射光线经过点P，请你作出入射光线、反射光线和折射光线。</w:t>
      </w:r>
    </w:p>
    <w:p>
      <w:pPr>
        <w:pStyle w:val="6"/>
        <w:rPr>
          <w:rFonts w:ascii="Times New Roman" w:hAnsi="Times New Roman" w:cs="Times New Roman"/>
          <w:kern w:val="2"/>
          <w:sz w:val="21"/>
        </w:rPr>
      </w:pPr>
      <w:r>
        <w:rPr>
          <w:rFonts w:hint="eastAsia" w:ascii="Times New Roman" w:hAnsi="Times New Roman" w:cs="Times New Roman"/>
          <w:kern w:val="2"/>
          <w:sz w:val="21"/>
        </w:rPr>
        <w:t>21、如图所示，请根据小磁针的指向标出通电螺线管的极性，并画出它们的绕线。</w:t>
      </w:r>
    </w:p>
    <w:p>
      <w:pPr>
        <w:pStyle w:val="6"/>
        <w:rPr>
          <w:sz w:val="20"/>
          <w:szCs w:val="20"/>
        </w:rPr>
      </w:pPr>
      <w:r>
        <w:rPr>
          <w:rFonts w:hint="eastAsia"/>
          <w:sz w:val="20"/>
          <w:szCs w:val="20"/>
        </w:rPr>
        <w:drawing>
          <wp:anchor distT="0" distB="0" distL="114300" distR="114300" simplePos="0" relativeHeight="251672576" behindDoc="0" locked="0" layoutInCell="1" allowOverlap="1">
            <wp:simplePos x="0" y="0"/>
            <wp:positionH relativeFrom="column">
              <wp:posOffset>3081020</wp:posOffset>
            </wp:positionH>
            <wp:positionV relativeFrom="paragraph">
              <wp:posOffset>167640</wp:posOffset>
            </wp:positionV>
            <wp:extent cx="1876425" cy="1209675"/>
            <wp:effectExtent l="19050" t="0" r="9525" b="0"/>
            <wp:wrapSquare wrapText="bothSides"/>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23"/>
                    <a:srcRect/>
                    <a:stretch>
                      <a:fillRect/>
                    </a:stretch>
                  </pic:blipFill>
                  <pic:spPr>
                    <a:xfrm>
                      <a:off x="0" y="0"/>
                      <a:ext cx="1876425" cy="1209675"/>
                    </a:xfrm>
                    <a:prstGeom prst="rect">
                      <a:avLst/>
                    </a:prstGeom>
                    <a:noFill/>
                    <a:ln w="9525">
                      <a:noFill/>
                      <a:miter lim="800000"/>
                      <a:headEnd/>
                      <a:tailEnd/>
                    </a:ln>
                  </pic:spPr>
                </pic:pic>
              </a:graphicData>
            </a:graphic>
          </wp:anchor>
        </w:drawing>
      </w:r>
      <w:r>
        <w:rPr>
          <w:rFonts w:hint="eastAsia"/>
          <w:sz w:val="20"/>
          <w:szCs w:val="20"/>
        </w:rPr>
        <w:drawing>
          <wp:anchor distT="0" distB="0" distL="114300" distR="114300" simplePos="0" relativeHeight="251673600" behindDoc="0" locked="0" layoutInCell="1" allowOverlap="1">
            <wp:simplePos x="0" y="0"/>
            <wp:positionH relativeFrom="column">
              <wp:posOffset>80645</wp:posOffset>
            </wp:positionH>
            <wp:positionV relativeFrom="paragraph">
              <wp:posOffset>167640</wp:posOffset>
            </wp:positionV>
            <wp:extent cx="1939925" cy="1123950"/>
            <wp:effectExtent l="19050" t="0" r="3175" b="0"/>
            <wp:wrapSquare wrapText="bothSides"/>
            <wp:docPr id="49"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37"/>
                    <pic:cNvPicPr>
                      <a:picLocks noChangeAspect="1" noChangeArrowheads="1"/>
                    </pic:cNvPicPr>
                  </pic:nvPicPr>
                  <pic:blipFill>
                    <a:blip r:embed="rId24"/>
                    <a:srcRect/>
                    <a:stretch>
                      <a:fillRect/>
                    </a:stretch>
                  </pic:blipFill>
                  <pic:spPr>
                    <a:xfrm>
                      <a:off x="0" y="0"/>
                      <a:ext cx="1939925" cy="1123950"/>
                    </a:xfrm>
                    <a:prstGeom prst="rect">
                      <a:avLst/>
                    </a:prstGeom>
                    <a:noFill/>
                    <a:ln w="9525">
                      <a:noFill/>
                      <a:miter lim="800000"/>
                      <a:headEnd/>
                      <a:tailEnd/>
                    </a:ln>
                  </pic:spPr>
                </pic:pic>
              </a:graphicData>
            </a:graphic>
          </wp:anchor>
        </w:drawing>
      </w:r>
    </w:p>
    <w:p>
      <w:pPr>
        <w:pStyle w:val="6"/>
        <w:rPr>
          <w:sz w:val="20"/>
          <w:szCs w:val="20"/>
        </w:rPr>
      </w:pPr>
    </w:p>
    <w:p>
      <w:pPr>
        <w:pStyle w:val="6"/>
        <w:rPr>
          <w:sz w:val="20"/>
          <w:szCs w:val="20"/>
        </w:rPr>
      </w:pPr>
    </w:p>
    <w:p>
      <w:pPr>
        <w:pStyle w:val="6"/>
        <w:rPr>
          <w:sz w:val="20"/>
          <w:szCs w:val="20"/>
        </w:rPr>
      </w:pPr>
    </w:p>
    <w:p>
      <w:pPr>
        <w:ind w:firstLine="210" w:firstLineChars="100"/>
        <w:rPr>
          <w:rFonts w:ascii="黑体" w:hAnsi="宋体" w:eastAsia="黑体"/>
        </w:rPr>
      </w:pPr>
      <w:r>
        <w:rPr>
          <w:rFonts w:hint="eastAsia" w:ascii="黑体" w:hAnsi="宋体" w:eastAsia="黑体"/>
        </w:rPr>
        <w:t>四、实验,探究题（22题每空1分，23题每空2分）</w:t>
      </w:r>
    </w:p>
    <w:p>
      <w:pPr>
        <w:pStyle w:val="6"/>
        <w:rPr>
          <w:rFonts w:ascii="Times New Roman" w:hAnsi="Times New Roman" w:cs="Times New Roman"/>
          <w:kern w:val="2"/>
          <w:sz w:val="21"/>
        </w:rPr>
      </w:pPr>
      <w:r>
        <w:rPr>
          <w:rFonts w:hint="eastAsia" w:ascii="Times New Roman" w:hAnsi="Times New Roman" w:cs="Times New Roman"/>
          <w:kern w:val="2"/>
          <w:sz w:val="21"/>
        </w:rPr>
        <w:t>22、小明用天平、烧杯、油性笔及足量的水测量一块鹅卵石的密度，实验步骤如下：</w:t>
      </w:r>
    </w:p>
    <w:p>
      <w:pPr>
        <w:pStyle w:val="6"/>
        <w:rPr>
          <w:sz w:val="20"/>
          <w:szCs w:val="20"/>
        </w:rPr>
      </w:pPr>
      <w:r>
        <w:rPr>
          <w:sz w:val="20"/>
          <w:szCs w:val="20"/>
        </w:rPr>
        <w:drawing>
          <wp:inline distT="0" distB="0" distL="0" distR="0">
            <wp:extent cx="3867150" cy="1352550"/>
            <wp:effectExtent l="1905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noChangeArrowheads="1"/>
                    </pic:cNvPicPr>
                  </pic:nvPicPr>
                  <pic:blipFill>
                    <a:blip r:embed="rId25"/>
                    <a:srcRect/>
                    <a:stretch>
                      <a:fillRect/>
                    </a:stretch>
                  </pic:blipFill>
                  <pic:spPr>
                    <a:xfrm>
                      <a:off x="0" y="0"/>
                      <a:ext cx="3867150" cy="1352550"/>
                    </a:xfrm>
                    <a:prstGeom prst="rect">
                      <a:avLst/>
                    </a:prstGeom>
                    <a:noFill/>
                    <a:ln w="9525">
                      <a:noFill/>
                      <a:miter lim="800000"/>
                      <a:headEnd/>
                      <a:tailEnd/>
                    </a:ln>
                  </pic:spPr>
                </pic:pic>
              </a:graphicData>
            </a:graphic>
          </wp:inline>
        </w:drawing>
      </w:r>
    </w:p>
    <w:p>
      <w:pPr>
        <w:pStyle w:val="6"/>
        <w:rPr>
          <w:rFonts w:ascii="Times New Roman" w:hAnsi="Times New Roman" w:cs="Times New Roman"/>
          <w:kern w:val="2"/>
          <w:sz w:val="21"/>
        </w:rPr>
      </w:pPr>
      <w:r>
        <w:rPr>
          <w:rFonts w:hint="eastAsia" w:ascii="Times New Roman" w:hAnsi="Times New Roman" w:cs="Times New Roman"/>
          <w:kern w:val="2"/>
          <w:sz w:val="21"/>
        </w:rPr>
        <w:t>(1)将天平放在水平桌面上，把游码拨至标尺_______，发现横粱稳定时指针偏向分度盘的右侧，要使横粱在水平位置平衡，应将平衡螺母往_______ (选填“左”或“右”)调。</w:t>
      </w:r>
    </w:p>
    <w:p>
      <w:pPr>
        <w:pStyle w:val="6"/>
        <w:rPr>
          <w:rFonts w:ascii="Times New Roman" w:hAnsi="Times New Roman" w:cs="Times New Roman"/>
          <w:kern w:val="2"/>
          <w:sz w:val="21"/>
        </w:rPr>
      </w:pPr>
      <w:r>
        <w:rPr>
          <w:rFonts w:hint="eastAsia" w:ascii="Times New Roman" w:hAnsi="Times New Roman" w:cs="Times New Roman"/>
          <w:kern w:val="2"/>
          <w:sz w:val="21"/>
        </w:rPr>
        <w:t>(2)用调好的天平分别测出鹅卵石的质量是：31.8g和空烧杯的质量是90g。</w:t>
      </w:r>
    </w:p>
    <w:p>
      <w:pPr>
        <w:pStyle w:val="6"/>
        <w:rPr>
          <w:rFonts w:ascii="Times New Roman" w:hAnsi="Times New Roman" w:cs="Times New Roman"/>
          <w:kern w:val="2"/>
          <w:sz w:val="21"/>
        </w:rPr>
      </w:pPr>
      <w:r>
        <w:rPr>
          <w:rFonts w:hint="eastAsia"/>
          <w:sz w:val="20"/>
          <w:szCs w:val="20"/>
        </w:rPr>
        <w:t>(</w:t>
      </w:r>
      <w:r>
        <w:rPr>
          <w:rFonts w:hint="eastAsia" w:ascii="Times New Roman" w:hAnsi="Times New Roman" w:cs="Times New Roman"/>
          <w:kern w:val="2"/>
          <w:sz w:val="21"/>
        </w:rPr>
        <w:t>3)如题18图甲所示，把鹅卵石轻轻放入烧杯中，往烧杯倒入适量的水，用油性笔在烧杯壁记下此时水面位置为M，然后放在天平左盘，如题18图丙所示，杯、水和鹅卵石的总质量为</w:t>
      </w:r>
      <w:r>
        <w:rPr>
          <w:rFonts w:hint="eastAsia"/>
          <w:sz w:val="20"/>
          <w:szCs w:val="20"/>
          <w:u w:val="single"/>
        </w:rPr>
        <w:t>     </w:t>
      </w:r>
      <w:r>
        <w:rPr>
          <w:rFonts w:hint="eastAsia" w:ascii="Times New Roman" w:hAnsi="Times New Roman" w:cs="Times New Roman"/>
          <w:kern w:val="2"/>
          <w:sz w:val="21"/>
        </w:rPr>
        <w:t>g。</w:t>
      </w:r>
    </w:p>
    <w:p>
      <w:pPr>
        <w:pStyle w:val="6"/>
        <w:rPr>
          <w:rFonts w:ascii="Times New Roman" w:hAnsi="Times New Roman" w:cs="Times New Roman"/>
          <w:kern w:val="2"/>
          <w:sz w:val="21"/>
        </w:rPr>
      </w:pPr>
      <w:r>
        <w:rPr>
          <w:rFonts w:hint="eastAsia" w:ascii="Times New Roman" w:hAnsi="Times New Roman" w:cs="Times New Roman"/>
          <w:kern w:val="2"/>
          <w:sz w:val="21"/>
        </w:rPr>
        <w:t>(4)将鹅卵石从水中取出后，再往烧杯中缓慢加水，使水面上升至记号M，如题18图乙所示，用天平测出杯和水的总质量为142g，此时杯中水的体积为</w:t>
      </w:r>
      <w:r>
        <w:rPr>
          <w:rFonts w:hint="eastAsia"/>
          <w:sz w:val="20"/>
          <w:szCs w:val="20"/>
          <w:u w:val="single"/>
        </w:rPr>
        <w:t>       </w:t>
      </w:r>
      <w:r>
        <w:rPr>
          <w:rFonts w:hint="eastAsia" w:ascii="Times New Roman" w:hAnsi="Times New Roman" w:cs="Times New Roman"/>
          <w:kern w:val="2"/>
          <w:sz w:val="21"/>
        </w:rPr>
        <w:t>cm3。</w:t>
      </w:r>
    </w:p>
    <w:p>
      <w:pPr>
        <w:pStyle w:val="6"/>
        <w:rPr>
          <w:rFonts w:ascii="Times New Roman" w:hAnsi="Times New Roman" w:cs="Times New Roman"/>
          <w:kern w:val="2"/>
          <w:sz w:val="21"/>
        </w:rPr>
      </w:pPr>
      <w:r>
        <w:rPr>
          <w:rFonts w:hint="eastAsia" w:ascii="Times New Roman" w:hAnsi="Times New Roman" w:cs="Times New Roman"/>
          <w:kern w:val="2"/>
          <w:sz w:val="21"/>
        </w:rPr>
        <w:t>(5)根据所测数据计算出鹅卵石的密度为</w:t>
      </w:r>
      <w:r>
        <w:rPr>
          <w:rFonts w:hint="eastAsia"/>
          <w:sz w:val="20"/>
          <w:szCs w:val="20"/>
          <w:u w:val="single"/>
        </w:rPr>
        <w:t>              </w:t>
      </w:r>
      <w:r>
        <w:rPr>
          <w:rFonts w:hint="eastAsia" w:ascii="Times New Roman" w:hAnsi="Times New Roman" w:cs="Times New Roman"/>
          <w:kern w:val="2"/>
          <w:sz w:val="21"/>
        </w:rPr>
        <w:t xml:space="preserve"> g／cm3。</w:t>
      </w:r>
    </w:p>
    <w:p>
      <w:pPr>
        <w:pStyle w:val="6"/>
        <w:rPr>
          <w:sz w:val="20"/>
          <w:szCs w:val="20"/>
        </w:rPr>
      </w:pPr>
      <w:r>
        <w:rPr>
          <w:rFonts w:hint="eastAsia" w:ascii="Times New Roman" w:hAnsi="Times New Roman" w:cs="Times New Roman"/>
          <w:kern w:val="2"/>
          <w:sz w:val="21"/>
        </w:rPr>
        <w:t>(6)若小明在第(4)步骤测量过程中，用镊子添加砝码并向右</w:t>
      </w:r>
      <w:r>
        <w:rPr>
          <w:rFonts w:ascii="Times New Roman" w:hAnsi="Times New Roman" w:cs="Times New Roman"/>
          <w:kern w:val="2"/>
          <w:sz w:val="21"/>
        </w:rPr>
        <w:drawing>
          <wp:inline distT="0" distB="0" distL="0" distR="0">
            <wp:extent cx="19050" cy="19050"/>
            <wp:effectExtent l="19050" t="0" r="0" b="0"/>
            <wp:docPr id="6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33"/>
                    <pic:cNvPicPr>
                      <a:picLocks noChangeAspect="1" noChangeArrowheads="1"/>
                    </pic:cNvPicPr>
                  </pic:nvPicPr>
                  <pic:blipFill>
                    <a:blip r:embed="rId26"/>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imes New Roman" w:hAnsi="Times New Roman" w:cs="Times New Roman"/>
          <w:kern w:val="2"/>
          <w:sz w:val="21"/>
        </w:rPr>
        <w:t>旋动平衡螺母，直到天平平衡，此错误操作将导致所测密度偏</w:t>
      </w:r>
      <w:r>
        <w:rPr>
          <w:rFonts w:hint="eastAsia"/>
          <w:sz w:val="20"/>
          <w:szCs w:val="20"/>
          <w:u w:val="single"/>
        </w:rPr>
        <w:t xml:space="preserve">             </w:t>
      </w:r>
      <w:r>
        <w:rPr>
          <w:rFonts w:hint="eastAsia"/>
          <w:sz w:val="20"/>
          <w:szCs w:val="20"/>
        </w:rPr>
        <w:t>。</w:t>
      </w:r>
    </w:p>
    <w:p>
      <w:pPr>
        <w:pStyle w:val="6"/>
        <w:rPr>
          <w:sz w:val="20"/>
          <w:szCs w:val="20"/>
        </w:rPr>
      </w:pPr>
      <w:r>
        <w:rPr>
          <w:rFonts w:hint="eastAsia" w:ascii="Times New Roman" w:hAnsi="Times New Roman" w:cs="Times New Roman"/>
          <w:kern w:val="2"/>
          <w:sz w:val="21"/>
        </w:rPr>
        <w:t>23、某课外实验小组在实验时需要用一个纯电阻元件，其上标有“？V ,P</w:t>
      </w:r>
      <w:r>
        <w:rPr>
          <w:rFonts w:hint="eastAsia" w:ascii="Times New Roman" w:hAnsi="Times New Roman" w:cs="Times New Roman"/>
          <w:kern w:val="2"/>
          <w:sz w:val="32"/>
          <w:vertAlign w:val="subscript"/>
        </w:rPr>
        <w:t>额</w:t>
      </w:r>
      <w:r>
        <w:rPr>
          <w:rFonts w:hint="eastAsia" w:ascii="Times New Roman" w:hAnsi="Times New Roman" w:cs="Times New Roman"/>
          <w:kern w:val="2"/>
          <w:sz w:val="21"/>
        </w:rPr>
        <w:t>”字样，其额定电压值模糊不清，额定电功率值清晰．若要正确使用这个元件，需知道它的额定电压值．实验室中有以下实验器材：符合实验要求的电源一个，电流表一只，开关两个，定值电阻R0，导线若干．请你利用上述器材，通过实验测量，得出此元件的额定电压值</w:t>
      </w:r>
    </w:p>
    <w:p>
      <w:pPr>
        <w:pStyle w:val="6"/>
        <w:rPr>
          <w:sz w:val="20"/>
          <w:szCs w:val="20"/>
        </w:rPr>
      </w:pPr>
      <w:r>
        <w:rPr>
          <w:rFonts w:hint="eastAsia" w:ascii="Times New Roman" w:hAnsi="Times New Roman" w:cs="Times New Roman"/>
          <w:kern w:val="2"/>
          <w:sz w:val="21"/>
        </w:rPr>
        <w:t xml:space="preserve"> (1)请你帮助他们设计实验电路图，并画在下边的方框</w:t>
      </w:r>
      <w:r>
        <w:rPr>
          <w:rFonts w:hint="eastAsia"/>
          <w:sz w:val="20"/>
          <w:szCs w:val="20"/>
        </w:rPr>
        <w:t>内．</w:t>
      </w:r>
    </w:p>
    <w:tbl>
      <w:tblPr>
        <w:tblStyle w:val="9"/>
        <w:tblW w:w="3827" w:type="dxa"/>
        <w:tblInd w:w="1101"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382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382" w:hRule="atLeast"/>
        </w:trPr>
        <w:tc>
          <w:tcPr>
            <w:tcW w:w="3827" w:type="dxa"/>
          </w:tcPr>
          <w:p>
            <w:pPr>
              <w:pStyle w:val="6"/>
              <w:rPr>
                <w:sz w:val="20"/>
                <w:szCs w:val="20"/>
              </w:rPr>
            </w:pPr>
          </w:p>
        </w:tc>
      </w:tr>
    </w:tbl>
    <w:p>
      <w:pPr>
        <w:pStyle w:val="6"/>
        <w:rPr>
          <w:rFonts w:ascii="Times New Roman" w:hAnsi="Times New Roman" w:cs="Times New Roman"/>
          <w:kern w:val="2"/>
          <w:sz w:val="21"/>
        </w:rPr>
      </w:pPr>
      <w:r>
        <w:rPr>
          <w:rFonts w:hint="eastAsia" w:ascii="Times New Roman" w:hAnsi="Times New Roman" w:cs="Times New Roman"/>
          <w:kern w:val="2"/>
          <w:sz w:val="21"/>
        </w:rPr>
        <w:t xml:space="preserve"> (2)实验步骤：</w:t>
      </w:r>
    </w:p>
    <w:p>
      <w:pPr>
        <w:pStyle w:val="6"/>
        <w:rPr>
          <w:rFonts w:ascii="Times New Roman" w:hAnsi="Times New Roman" w:cs="Times New Roman"/>
          <w:kern w:val="2"/>
          <w:sz w:val="21"/>
        </w:rPr>
      </w:pPr>
      <w:r>
        <w:rPr>
          <w:rFonts w:hint="eastAsia" w:ascii="Times New Roman" w:hAnsi="Times New Roman" w:cs="Times New Roman"/>
          <w:kern w:val="2"/>
          <w:sz w:val="21"/>
        </w:rPr>
        <w:t>a．按照设计电路图连接电路元件．</w:t>
      </w:r>
    </w:p>
    <w:p>
      <w:pPr>
        <w:pStyle w:val="6"/>
        <w:rPr>
          <w:rFonts w:ascii="Times New Roman" w:hAnsi="Times New Roman" w:cs="Times New Roman"/>
          <w:kern w:val="2"/>
          <w:sz w:val="21"/>
        </w:rPr>
      </w:pPr>
      <w:r>
        <w:rPr>
          <w:rFonts w:hint="eastAsia" w:ascii="Times New Roman" w:hAnsi="Times New Roman" w:cs="Times New Roman"/>
          <w:kern w:val="2"/>
          <w:sz w:val="21"/>
        </w:rPr>
        <w:t>b．_____________________________________________________________________，</w:t>
      </w:r>
    </w:p>
    <w:p>
      <w:pPr>
        <w:pStyle w:val="6"/>
        <w:rPr>
          <w:rFonts w:ascii="Times New Roman" w:hAnsi="Times New Roman" w:cs="Times New Roman"/>
          <w:kern w:val="2"/>
          <w:sz w:val="21"/>
        </w:rPr>
      </w:pPr>
      <w:r>
        <w:rPr>
          <w:rFonts w:hint="eastAsia" w:ascii="Times New Roman" w:hAnsi="Times New Roman" w:cs="Times New Roman"/>
          <w:kern w:val="2"/>
          <w:sz w:val="21"/>
        </w:rPr>
        <w:t>c．_____________________________________________________________________．</w:t>
      </w:r>
    </w:p>
    <w:p>
      <w:pPr>
        <w:pStyle w:val="6"/>
        <w:rPr>
          <w:rFonts w:ascii="Times New Roman" w:hAnsi="Times New Roman" w:cs="Times New Roman"/>
          <w:kern w:val="2"/>
          <w:sz w:val="21"/>
        </w:rPr>
      </w:pPr>
      <w:r>
        <w:rPr>
          <w:rFonts w:hint="eastAsia" w:ascii="Times New Roman" w:hAnsi="Times New Roman" w:cs="Times New Roman"/>
          <w:kern w:val="2"/>
          <w:sz w:val="21"/>
        </w:rPr>
        <w:t>d．断开电路，整理器材．</w:t>
      </w:r>
    </w:p>
    <w:p>
      <w:pPr>
        <w:pStyle w:val="6"/>
        <w:rPr>
          <w:rFonts w:ascii="Times New Roman" w:hAnsi="Times New Roman" w:cs="Times New Roman"/>
          <w:kern w:val="2"/>
          <w:sz w:val="21"/>
        </w:rPr>
      </w:pPr>
      <w:r>
        <w:rPr>
          <w:rFonts w:hint="eastAsia" w:ascii="Times New Roman" w:hAnsi="Times New Roman" w:cs="Times New Roman"/>
          <w:kern w:val="2"/>
          <w:sz w:val="21"/>
        </w:rPr>
        <w:t>（3）用已知量和测得量表示出此元件额定电压的计算公式：U额＝_________________．</w:t>
      </w:r>
    </w:p>
    <w:p>
      <w:pPr>
        <w:pStyle w:val="6"/>
        <w:rPr>
          <w:sz w:val="20"/>
          <w:szCs w:val="20"/>
        </w:rPr>
      </w:pPr>
    </w:p>
    <w:p>
      <w:pPr>
        <w:pStyle w:val="6"/>
        <w:rPr>
          <w:sz w:val="20"/>
          <w:szCs w:val="20"/>
        </w:rPr>
      </w:pPr>
    </w:p>
    <w:p>
      <w:bookmarkStart w:id="1" w:name="_GoBack"/>
      <w:bookmarkEnd w:id="1"/>
    </w:p>
    <w:p>
      <w:pPr>
        <w:ind w:firstLine="210" w:firstLineChars="100"/>
        <w:rPr>
          <w:rFonts w:ascii="黑体" w:hAnsi="宋体" w:eastAsia="黑体"/>
        </w:rPr>
      </w:pPr>
      <w:r>
        <w:rPr>
          <w:rFonts w:hint="eastAsia" w:ascii="黑体" w:hAnsi="宋体" w:eastAsia="黑体"/>
        </w:rPr>
        <w:t>六、计算题（24题7分，25题6分）</w:t>
      </w:r>
    </w:p>
    <w:p>
      <w:pPr>
        <w:pStyle w:val="6"/>
        <w:rPr>
          <w:rFonts w:ascii="Times New Roman" w:hAnsi="Times New Roman" w:cs="Times New Roman"/>
          <w:kern w:val="2"/>
          <w:sz w:val="21"/>
        </w:rPr>
      </w:pPr>
      <w:r>
        <w:rPr>
          <w:rFonts w:hint="eastAsia" w:ascii="Times New Roman" w:hAnsi="Times New Roman" w:cs="Times New Roman"/>
          <w:kern w:val="2"/>
          <w:sz w:val="21"/>
        </w:rPr>
        <w:drawing>
          <wp:anchor distT="0" distB="0" distL="114300" distR="114300" simplePos="0" relativeHeight="251674624" behindDoc="0" locked="0" layoutInCell="1" allowOverlap="1">
            <wp:simplePos x="0" y="0"/>
            <wp:positionH relativeFrom="column">
              <wp:posOffset>2947670</wp:posOffset>
            </wp:positionH>
            <wp:positionV relativeFrom="paragraph">
              <wp:posOffset>234315</wp:posOffset>
            </wp:positionV>
            <wp:extent cx="2714625" cy="1323975"/>
            <wp:effectExtent l="19050" t="0" r="9525" b="0"/>
            <wp:wrapSquare wrapText="bothSides"/>
            <wp:docPr id="74" name="图片 74" descr="C:\Users\Administrator\Desktop\2010167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20101676-1.png"/>
                    <pic:cNvPicPr>
                      <a:picLocks noChangeAspect="1" noChangeArrowheads="1"/>
                    </pic:cNvPicPr>
                  </pic:nvPicPr>
                  <pic:blipFill>
                    <a:blip r:embed="rId27" cstate="print"/>
                    <a:srcRect/>
                    <a:stretch>
                      <a:fillRect/>
                    </a:stretch>
                  </pic:blipFill>
                  <pic:spPr>
                    <a:xfrm>
                      <a:off x="0" y="0"/>
                      <a:ext cx="2714625" cy="1323975"/>
                    </a:xfrm>
                    <a:prstGeom prst="rect">
                      <a:avLst/>
                    </a:prstGeom>
                    <a:noFill/>
                    <a:ln w="9525">
                      <a:noFill/>
                      <a:miter lim="800000"/>
                      <a:headEnd/>
                      <a:tailEnd/>
                    </a:ln>
                  </pic:spPr>
                </pic:pic>
              </a:graphicData>
            </a:graphic>
          </wp:anchor>
        </w:drawing>
      </w:r>
      <w:r>
        <w:rPr>
          <w:rFonts w:hint="eastAsia" w:ascii="Times New Roman" w:hAnsi="Times New Roman" w:cs="Times New Roman"/>
          <w:kern w:val="2"/>
          <w:sz w:val="21"/>
        </w:rPr>
        <w:t>24、某兴趣小组用如图甲所示的滑轮组（物体与动滑轮用绳子a连接）匀速拉动放在同一水平面上的不同物体，物体受到的摩擦力从200N开始逐渐增加，直到组装滑轮组的绳子b被拉断，每次物体拉动的距离均为2m。 通过实验绘出了该滑轮组机械效率随物体受到摩擦力大小变化的关系图像如图乙。（不计绳重和绳与滑轮间的摩擦）求：</w:t>
      </w:r>
    </w:p>
    <w:p>
      <w:pPr>
        <w:pStyle w:val="6"/>
        <w:rPr>
          <w:rFonts w:ascii="Times New Roman" w:hAnsi="Times New Roman" w:cs="Times New Roman"/>
          <w:kern w:val="2"/>
          <w:sz w:val="21"/>
        </w:rPr>
      </w:pPr>
      <w:r>
        <w:rPr>
          <w:rFonts w:hint="eastAsia" w:ascii="Times New Roman" w:hAnsi="Times New Roman" w:cs="Times New Roman"/>
          <w:kern w:val="2"/>
          <w:sz w:val="21"/>
        </w:rPr>
        <w:t>（1）动滑轮重力</w:t>
      </w:r>
    </w:p>
    <w:p>
      <w:pPr>
        <w:pStyle w:val="6"/>
        <w:rPr>
          <w:rFonts w:ascii="Times New Roman" w:hAnsi="Times New Roman" w:cs="Times New Roman"/>
          <w:kern w:val="2"/>
          <w:sz w:val="21"/>
        </w:rPr>
      </w:pPr>
      <w:r>
        <w:rPr>
          <w:rFonts w:hint="eastAsia" w:ascii="Times New Roman" w:hAnsi="Times New Roman" w:cs="Times New Roman"/>
          <w:kern w:val="2"/>
          <w:sz w:val="21"/>
        </w:rPr>
        <w:t>（2）当滑轮组的机械效率为80%，物体以0.2m/s的速度匀速运动时，该滑轮组的有用功率</w:t>
      </w:r>
    </w:p>
    <w:p>
      <w:pPr>
        <w:pStyle w:val="6"/>
        <w:rPr>
          <w:rFonts w:ascii="Times New Roman" w:hAnsi="Times New Roman" w:cs="Times New Roman"/>
          <w:kern w:val="2"/>
          <w:sz w:val="21"/>
        </w:rPr>
      </w:pPr>
      <w:r>
        <w:rPr>
          <w:rFonts w:hint="eastAsia" w:ascii="Times New Roman" w:hAnsi="Times New Roman" w:cs="Times New Roman"/>
          <w:kern w:val="2"/>
          <w:sz w:val="21"/>
        </w:rPr>
        <w:t>（3）一个重500N的同学利用该滑轮组，想独自用竖直向下的力拉断绳子b，请你通过计算分析他能否实现</w:t>
      </w:r>
    </w:p>
    <w:p>
      <w:pPr>
        <w:pStyle w:val="6"/>
        <w:rPr>
          <w:rFonts w:ascii="Times New Roman" w:hAnsi="Times New Roman" w:cs="Times New Roman"/>
          <w:kern w:val="2"/>
          <w:sz w:val="21"/>
        </w:rPr>
      </w:pPr>
    </w:p>
    <w:p/>
    <w:p/>
    <w:p/>
    <w:p/>
    <w:p/>
    <w:p/>
    <w:p>
      <w:pPr>
        <w:pStyle w:val="6"/>
        <w:rPr>
          <w:rFonts w:ascii="Times New Roman" w:hAnsi="Times New Roman" w:cs="Times New Roman"/>
          <w:kern w:val="2"/>
          <w:sz w:val="21"/>
        </w:rPr>
      </w:pPr>
    </w:p>
    <w:p>
      <w:pPr>
        <w:pStyle w:val="6"/>
        <w:rPr>
          <w:rFonts w:ascii="Times New Roman" w:hAnsi="Times New Roman" w:cs="Times New Roman"/>
          <w:kern w:val="2"/>
          <w:sz w:val="21"/>
        </w:rPr>
      </w:pPr>
      <w:r>
        <w:rPr>
          <w:rFonts w:hint="eastAsia" w:ascii="Times New Roman" w:hAnsi="Times New Roman" w:cs="Times New Roman"/>
          <w:kern w:val="2"/>
          <w:sz w:val="21"/>
        </w:rPr>
        <w:drawing>
          <wp:anchor distT="0" distB="0" distL="114300" distR="114300" simplePos="0" relativeHeight="251675648" behindDoc="0" locked="0" layoutInCell="1" allowOverlap="1">
            <wp:simplePos x="0" y="0"/>
            <wp:positionH relativeFrom="column">
              <wp:posOffset>3623945</wp:posOffset>
            </wp:positionH>
            <wp:positionV relativeFrom="paragraph">
              <wp:posOffset>40640</wp:posOffset>
            </wp:positionV>
            <wp:extent cx="2524125" cy="1247775"/>
            <wp:effectExtent l="19050" t="0" r="9525" b="0"/>
            <wp:wrapSquare wrapText="bothSides"/>
            <wp:docPr id="1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descr="学科网(www.zxxk.com)--教育资源门户，提供试卷、教案、课件、论文、素材及各类教学资源下载，还有大量而丰富的教学相关资讯！"/>
                    <pic:cNvPicPr>
                      <a:picLocks noChangeAspect="1" noChangeArrowheads="1"/>
                    </pic:cNvPicPr>
                  </pic:nvPicPr>
                  <pic:blipFill>
                    <a:blip r:embed="rId28" cstate="print"/>
                    <a:srcRect/>
                    <a:stretch>
                      <a:fillRect/>
                    </a:stretch>
                  </pic:blipFill>
                  <pic:spPr>
                    <a:xfrm>
                      <a:off x="0" y="0"/>
                      <a:ext cx="2524125" cy="1247775"/>
                    </a:xfrm>
                    <a:prstGeom prst="rect">
                      <a:avLst/>
                    </a:prstGeom>
                    <a:noFill/>
                    <a:ln w="9525">
                      <a:noFill/>
                      <a:miter lim="800000"/>
                      <a:headEnd/>
                      <a:tailEnd/>
                    </a:ln>
                  </pic:spPr>
                </pic:pic>
              </a:graphicData>
            </a:graphic>
          </wp:anchor>
        </w:drawing>
      </w:r>
      <w:r>
        <w:rPr>
          <w:rFonts w:hint="eastAsia" w:ascii="Times New Roman" w:hAnsi="Times New Roman" w:cs="Times New Roman"/>
          <w:kern w:val="2"/>
          <w:sz w:val="21"/>
        </w:rPr>
        <w:t>25.在图甲所示的电路中，已知R0是定值电阻，灯泡L1的额定电压为8V，图乙是灯泡L2的U－I图像．</w:t>
      </w:r>
    </w:p>
    <w:p>
      <w:pPr>
        <w:pStyle w:val="6"/>
        <w:rPr>
          <w:rFonts w:ascii="Times New Roman" w:hAnsi="Times New Roman" w:cs="Times New Roman"/>
          <w:kern w:val="2"/>
          <w:sz w:val="21"/>
        </w:rPr>
      </w:pPr>
      <w:r>
        <w:rPr>
          <w:rFonts w:hint="eastAsia" w:ascii="Times New Roman" w:hAnsi="Times New Roman" w:cs="Times New Roman"/>
          <w:kern w:val="2"/>
          <w:sz w:val="21"/>
        </w:rPr>
        <w:t xml:space="preserve">  (1)当开关S接a时，电压表示数为1.0 V，电</w:t>
      </w:r>
      <w:r>
        <w:rPr>
          <w:rFonts w:hint="eastAsia" w:ascii="Times New Roman" w:hAnsi="Times New Roman" w:cs="Times New Roman"/>
          <w:kern w:val="2"/>
          <w:sz w:val="21"/>
        </w:rPr>
        <w:drawing>
          <wp:inline distT="0" distB="0" distL="0" distR="0">
            <wp:extent cx="19050" cy="19050"/>
            <wp:effectExtent l="19050" t="0" r="0" b="0"/>
            <wp:docPr id="14"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descr="学科网(www.zxxk.com)--教育资源门户，提供试卷、教案、课件、论文、素材及各类教学资源下载，还有大量而丰富的教学相关资讯！"/>
                    <pic:cNvPicPr>
                      <a:picLocks noChangeAspect="1" noChangeArrowheads="1"/>
                    </pic:cNvPicPr>
                  </pic:nvPicPr>
                  <pic:blipFill>
                    <a:blip r:embed="rId29"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imes New Roman" w:hAnsi="Times New Roman" w:cs="Times New Roman"/>
          <w:kern w:val="2"/>
          <w:sz w:val="21"/>
        </w:rPr>
        <w:t>流表示数为0.25 A，求R0的阻值．</w:t>
      </w:r>
    </w:p>
    <w:p>
      <w:pPr>
        <w:pStyle w:val="6"/>
        <w:rPr>
          <w:rFonts w:ascii="Times New Roman" w:hAnsi="Times New Roman" w:cs="Times New Roman"/>
          <w:kern w:val="2"/>
          <w:sz w:val="21"/>
        </w:rPr>
      </w:pPr>
      <w:r>
        <w:rPr>
          <w:rFonts w:hint="eastAsia" w:ascii="Times New Roman" w:hAnsi="Times New Roman" w:cs="Times New Roman"/>
          <w:kern w:val="2"/>
          <w:sz w:val="21"/>
        </w:rPr>
        <w:t xml:space="preserve">  (2)当开关S接a时，调节电源电压，使灯泡L1正常发光，此时R0消耗的功率为1W，求灯泡L1的额定功率．</w:t>
      </w:r>
    </w:p>
    <w:p>
      <w:pPr>
        <w:pStyle w:val="6"/>
        <w:rPr>
          <w:rFonts w:ascii="Times New Roman" w:hAnsi="Times New Roman" w:cs="Times New Roman"/>
          <w:kern w:val="2"/>
          <w:sz w:val="21"/>
        </w:rPr>
      </w:pPr>
      <w:r>
        <w:rPr>
          <w:rFonts w:hint="eastAsia" w:ascii="Times New Roman" w:hAnsi="Times New Roman" w:cs="Times New Roman"/>
          <w:kern w:val="2"/>
          <w:sz w:val="21"/>
        </w:rPr>
        <w:t xml:space="preserve">  (3)开关S接b时，通过调节电源电压使灯泡L1正常发光，1 min该电路消耗电能是多少？</w:t>
      </w:r>
    </w:p>
    <w:p>
      <w:pPr>
        <w:pStyle w:val="6"/>
        <w:rPr>
          <w:rFonts w:ascii="Times New Roman" w:hAnsi="Times New Roman" w:cs="Times New Roman"/>
          <w:kern w:val="2"/>
          <w:sz w:val="21"/>
        </w:rPr>
      </w:pPr>
    </w:p>
    <w:p/>
    <w:p/>
    <w:p/>
    <w:p/>
    <w:p/>
    <w:p/>
    <w:sectPr>
      <w:headerReference r:id="rId3" w:type="default"/>
      <w:pgSz w:w="11906" w:h="16838"/>
      <w:pgMar w:top="1134" w:right="1418" w:bottom="1134" w:left="1418" w:header="34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6" w:space="0"/>
      </w:pBdr>
      <w:rPr>
        <w:rFonts w:asciiTheme="minorEastAsia" w:hAnsiTheme="minorEastAsia"/>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55834A96"/>
    <w:rsid w:val="562D03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4"/>
    <w:qFormat/>
    <w:uiPriority w:val="0"/>
    <w:rPr>
      <w:rFonts w:ascii="宋体" w:hAnsi="Courier New" w:cs="Courier New"/>
      <w:szCs w:val="21"/>
    </w:rPr>
  </w:style>
  <w:style w:type="paragraph" w:styleId="3">
    <w:name w:val="Balloon Text"/>
    <w:basedOn w:val="1"/>
    <w:link w:val="12"/>
    <w:semiHidden/>
    <w:unhideWhenUsed/>
    <w:qFormat/>
    <w:uiPriority w:val="99"/>
    <w:rPr>
      <w:rFonts w:asciiTheme="minorHAnsi" w:hAnsiTheme="minorHAnsi" w:eastAsiaTheme="minorEastAsia" w:cstheme="minorBidi"/>
      <w:sz w:val="18"/>
      <w:szCs w:val="18"/>
    </w:rPr>
  </w:style>
  <w:style w:type="paragraph" w:styleId="4">
    <w:name w:val="footer"/>
    <w:basedOn w:val="1"/>
    <w:link w:val="11"/>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0">
    <w:name w:val="页眉 Char"/>
    <w:basedOn w:val="7"/>
    <w:link w:val="5"/>
    <w:qFormat/>
    <w:uiPriority w:val="99"/>
    <w:rPr>
      <w:sz w:val="18"/>
      <w:szCs w:val="18"/>
    </w:rPr>
  </w:style>
  <w:style w:type="character" w:customStyle="1" w:styleId="11">
    <w:name w:val="页脚 Char"/>
    <w:basedOn w:val="7"/>
    <w:link w:val="4"/>
    <w:semiHidden/>
    <w:qFormat/>
    <w:uiPriority w:val="99"/>
    <w:rPr>
      <w:sz w:val="18"/>
      <w:szCs w:val="18"/>
    </w:rPr>
  </w:style>
  <w:style w:type="character" w:customStyle="1" w:styleId="12">
    <w:name w:val="批注框文本 Char"/>
    <w:basedOn w:val="7"/>
    <w:link w:val="3"/>
    <w:semiHidden/>
    <w:qFormat/>
    <w:uiPriority w:val="99"/>
    <w:rPr>
      <w:sz w:val="18"/>
      <w:szCs w:val="18"/>
    </w:rPr>
  </w:style>
  <w:style w:type="paragraph" w:customStyle="1" w:styleId="13">
    <w:name w:val="DefaultParagraph"/>
    <w:qFormat/>
    <w:uiPriority w:val="0"/>
    <w:rPr>
      <w:rFonts w:ascii="Times New Roman" w:hAnsi="Calibri" w:eastAsia="宋体" w:cs="Times New Roman"/>
      <w:kern w:val="2"/>
      <w:sz w:val="21"/>
      <w:szCs w:val="22"/>
      <w:lang w:val="en-US" w:eastAsia="zh-CN" w:bidi="ar-SA"/>
    </w:rPr>
  </w:style>
  <w:style w:type="character" w:customStyle="1" w:styleId="14">
    <w:name w:val="纯文本 Char"/>
    <w:basedOn w:val="7"/>
    <w:link w:val="2"/>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BD072B-9D5E-4D28-8FB5-4EEDE7ADE2E4}">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Pages>
  <Words>766</Words>
  <Characters>4368</Characters>
  <Lines>36</Lines>
  <Paragraphs>10</Paragraphs>
  <TotalTime>77</TotalTime>
  <ScaleCrop>false</ScaleCrop>
  <LinksUpToDate>false</LinksUpToDate>
  <CharactersWithSpaces>5124</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2018-03-20T09:04:00Z</dcterms:created>
  <dc:creator>Sky123.Org</dc:creator>
  <cp:lastModifiedBy>Administrator</cp:lastModifiedBy>
  <cp:lastPrinted>2018-03-21T00:35:00Z</cp:lastPrinted>
  <dcterms:modified xsi:type="dcterms:W3CDTF">2018-09-18T05:48:06Z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