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</w:pPr>
      <w:r>
        <w:rPr>
          <w:rFonts w:eastAsia="方正小标宋_GBK"/>
          <w:sz w:val="32"/>
        </w:rPr>
        <w:t>第七</w:t>
      </w:r>
      <w:r>
        <w:rPr>
          <w:rFonts w:hint="eastAsia" w:eastAsia="方正小标宋_GBK"/>
          <w:sz w:val="32"/>
          <w:lang w:val="en-US" w:eastAsia="zh-CN"/>
        </w:rPr>
        <w:t>单元</w:t>
      </w:r>
      <w:r>
        <w:rPr>
          <w:rFonts w:eastAsia="方正小标宋_GBK"/>
          <w:sz w:val="32"/>
        </w:rPr>
        <w:t>检测</w:t>
      </w:r>
    </w:p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60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满分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r>
        <w:rPr>
          <w:rFonts w:eastAsia="方正黑体_GBK"/>
          <w:color w:val="00FFFF"/>
        </w:rPr>
        <w:t>一、字词大转盘。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39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r>
        <w:rPr>
          <w:rFonts w:ascii="NEU-HZ-S92" w:hAnsi="NEU-HZ-S92"/>
        </w:rPr>
        <w:t>1</w:t>
      </w:r>
      <w:r>
        <w:t>.把下面汉字的音节补充完整。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NEU-XT-S92" w:hAnsi="NEU-XT-S92"/>
          <w:u w:val="single" w:color="000000"/>
        </w:rPr>
        <w:t>　　　</w:t>
      </w:r>
      <w:r>
        <w:rPr>
          <w:rFonts w:ascii="NEU-XT-S92" w:hAnsi="NEU-XT-S92"/>
        </w:rPr>
        <w:t>ú　k</w:t>
      </w:r>
      <w:r>
        <w:rPr>
          <w:rFonts w:ascii="NEU-XT-S92" w:hAnsi="NEU-XT-S92"/>
          <w:u w:val="single" w:color="000000"/>
        </w:rPr>
        <w:t>　　　</w:t>
      </w:r>
      <w:r>
        <w:rPr>
          <w:rFonts w:ascii="NEU-XT-S92" w:hAnsi="NEU-XT-S92"/>
        </w:rPr>
        <w:t>　d</w:t>
      </w:r>
      <w:r>
        <w:rPr>
          <w:rFonts w:ascii="NEU-XT-S92" w:hAnsi="NEU-XT-S92"/>
          <w:u w:val="single" w:color="000000"/>
        </w:rPr>
        <w:t>　　　 </w:t>
      </w:r>
    </w:p>
    <w:p>
      <w:pPr>
        <w:spacing w:line="473" w:lineRule="exact"/>
      </w:pPr>
      <w:r>
        <w:t xml:space="preserve">  </w:t>
      </w:r>
      <w:r>
        <w:rPr>
          <w:em w:val="dot"/>
        </w:rPr>
        <w:t>庐</w:t>
      </w:r>
      <w:r>
        <w:t>山</w:t>
      </w:r>
      <w:r>
        <w:rPr>
          <w:rFonts w:ascii="NEU-XT-S92" w:hAnsi="NEU-XT-S92"/>
        </w:rPr>
        <w:t>　　</w:t>
      </w:r>
      <w:r>
        <w:rPr>
          <w:rFonts w:ascii="NEU-XT-S92" w:hAnsi="NEU-XT-S92"/>
          <w:em w:val="dot"/>
        </w:rPr>
        <w:t>　</w:t>
      </w:r>
      <w:r>
        <w:rPr>
          <w:em w:val="dot"/>
        </w:rPr>
        <w:t>恐</w:t>
      </w:r>
      <w:r>
        <w:t>怕</w:t>
      </w:r>
      <w:r>
        <w:rPr>
          <w:rFonts w:ascii="NEU-XT-S92" w:hAnsi="NEU-XT-S92"/>
        </w:rPr>
        <w:t>　　</w:t>
      </w:r>
      <w:r>
        <w:rPr>
          <w:rFonts w:ascii="NEU-XT-S92" w:hAnsi="NEU-XT-S92"/>
          <w:em w:val="dot"/>
        </w:rPr>
        <w:t>　</w:t>
      </w:r>
      <w:r>
        <w:rPr>
          <w:em w:val="dot"/>
        </w:rPr>
        <w:t>躲</w:t>
      </w:r>
      <w:r>
        <w:t>闪</w:t>
      </w:r>
    </w:p>
    <w:p>
      <w:r>
        <w:rPr>
          <w:rFonts w:ascii="NEU-XT-S92" w:hAnsi="NEU-XT-S92"/>
        </w:rPr>
        <w:t>j</w:t>
      </w:r>
      <w:r>
        <w:rPr>
          <w:rFonts w:ascii="NEU-XT-S92" w:hAnsi="NEU-XT-S92"/>
          <w:u w:val="single" w:color="000000"/>
        </w:rPr>
        <w:t>　　 </w:t>
      </w:r>
      <w:r>
        <w:tab/>
      </w:r>
      <w:r>
        <w:rPr>
          <w:rFonts w:ascii="NEU-XT-S92" w:hAnsi="NEU-XT-S92"/>
        </w:rPr>
        <w:t>t</w:t>
      </w:r>
      <w:r>
        <w:rPr>
          <w:rFonts w:ascii="NEU-XT-S92" w:hAnsi="NEU-XT-S92"/>
          <w:u w:val="single" w:color="000000"/>
        </w:rPr>
        <w:t>　　 </w:t>
      </w:r>
      <w:r>
        <w:tab/>
      </w:r>
      <w:r>
        <w:rPr>
          <w:rFonts w:ascii="NEU-XT-S92" w:hAnsi="NEU-XT-S92"/>
        </w:rPr>
        <w:t>l</w:t>
      </w:r>
      <w:r>
        <w:rPr>
          <w:rFonts w:ascii="NEU-XT-S92" w:hAnsi="NEU-XT-S92"/>
          <w:u w:val="single" w:color="000000"/>
        </w:rPr>
        <w:t>　　 </w:t>
      </w:r>
    </w:p>
    <w:p>
      <w:pPr>
        <w:spacing w:line="473" w:lineRule="exact"/>
      </w:pPr>
      <w:r>
        <w:rPr>
          <w:rFonts w:ascii="NEU-XT-S92" w:hAnsi="NEU-XT-S92"/>
        </w:rPr>
        <w:t>　</w:t>
      </w:r>
      <w:r>
        <w:rPr>
          <w:em w:val="dot"/>
        </w:rPr>
        <w:t>渐</w:t>
      </w:r>
      <w:r>
        <w:t>渐</w:t>
      </w:r>
      <w:r>
        <w:rPr>
          <w:rFonts w:ascii="NEU-XT-S92" w:hAnsi="NEU-XT-S92"/>
        </w:rPr>
        <w:t>　　</w:t>
      </w:r>
      <w:r>
        <w:t xml:space="preserve"> </w:t>
      </w:r>
      <w:r>
        <w:rPr>
          <w:em w:val="dot"/>
        </w:rPr>
        <w:t>添</w:t>
      </w:r>
      <w:r>
        <w:t>柴</w:t>
      </w:r>
      <w:r>
        <w:rPr>
          <w:rFonts w:ascii="NEU-XT-S92" w:hAnsi="NEU-XT-S92"/>
        </w:rPr>
        <w:t>　　</w:t>
      </w:r>
      <w:r>
        <w:rPr>
          <w:rFonts w:ascii="NEU-XT-S92" w:hAnsi="NEU-XT-S92"/>
          <w:em w:val="dot"/>
        </w:rPr>
        <w:t>　</w:t>
      </w:r>
      <w:r>
        <w:rPr>
          <w:em w:val="dot"/>
        </w:rPr>
        <w:t>骆</w:t>
      </w:r>
      <w:r>
        <w:t>驼</w:t>
      </w:r>
    </w:p>
    <w:p>
      <w:r>
        <w:rPr>
          <w:rFonts w:ascii="NEU-XT-S92" w:hAnsi="NEU-XT-S92"/>
          <w:u w:val="single" w:color="000000"/>
        </w:rPr>
        <w:t>　　　</w:t>
      </w:r>
      <w:r>
        <w:rPr>
          <w:rFonts w:ascii="NEU-XT-S92" w:hAnsi="NEU-XT-S92"/>
        </w:rPr>
        <w:t>á</w:t>
      </w:r>
      <w:r>
        <w:tab/>
      </w:r>
      <w:r>
        <w:rPr>
          <w:rFonts w:ascii="NEU-XT-S92" w:hAnsi="NEU-XT-S92"/>
          <w:u w:val="single" w:color="000000"/>
        </w:rPr>
        <w:t>　　　</w:t>
      </w:r>
      <w:r>
        <w:rPr>
          <w:rFonts w:ascii="NEU-XT-S92" w:hAnsi="NEU-XT-S92"/>
        </w:rPr>
        <w:t>ī </w:t>
      </w:r>
    </w:p>
    <w:p>
      <w:pPr>
        <w:spacing w:line="473" w:lineRule="exact"/>
      </w:pPr>
      <w:r>
        <w:t xml:space="preserve"> 悬</w:t>
      </w:r>
      <w:r>
        <w:rPr>
          <w:em w:val="dot"/>
        </w:rPr>
        <w:t>崖</w:t>
      </w:r>
      <w:r>
        <w:rPr>
          <w:rFonts w:ascii="NEU-XT-S92" w:hAnsi="NEU-XT-S92"/>
        </w:rPr>
        <w:t>　　</w:t>
      </w:r>
      <w:r>
        <w:rPr>
          <w:em w:val="dot"/>
        </w:rPr>
        <w:t xml:space="preserve"> 失</w:t>
      </w:r>
      <w:r>
        <w:t>去</w:t>
      </w:r>
    </w:p>
    <w:p>
      <w:r>
        <w:rPr>
          <w:rFonts w:ascii="NEU-HZ-S92" w:hAnsi="NEU-HZ-S92"/>
        </w:rPr>
        <w:t>2</w:t>
      </w:r>
      <w:r>
        <w:t>.读拼音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tián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yě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</w:tbl>
    <w:p>
      <w:r>
        <w:rPr>
          <w:rFonts w:ascii="NEU-XT-S92" w:hAnsi="NEU-XT-S92"/>
        </w:rPr>
        <w:t>　　　　</w:t>
      </w: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bù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gǎn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wū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zi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</w:tbl>
    <w:p>
      <w:r>
        <w:rPr>
          <w:rFonts w:ascii="NEU-XT-S92" w:hAnsi="NEU-XT-S92"/>
        </w:rPr>
        <w:t>　　　　</w:t>
      </w: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huǒ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wàng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hún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shēn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</w:tbl>
    <w:p>
      <w:r>
        <w:rPr>
          <w:rFonts w:ascii="NEU-XT-S92" w:hAnsi="NEU-XT-S92"/>
        </w:rPr>
        <w:t>　　　　</w:t>
      </w: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cāng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máng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</w:tbl>
    <w:p/>
    <w:p/>
    <w:p>
      <w:pPr>
        <w:spacing w:line="349" w:lineRule="exact"/>
      </w:pPr>
      <w:r>
        <w:rPr>
          <w:rFonts w:ascii="NEU-HZ-S92" w:hAnsi="NEU-HZ-S92"/>
        </w:rPr>
        <w:t>3</w:t>
      </w:r>
      <w:r>
        <w:t>.仔细观察</w:t>
      </w:r>
      <w:r>
        <w:rPr>
          <w:rFonts w:ascii="方正书宋_GBK" w:hAnsi="方正书宋_GBK"/>
        </w:rPr>
        <w:t>,</w:t>
      </w:r>
      <w:r>
        <w:t>填一填。</w:t>
      </w:r>
      <w:r>
        <w:rPr>
          <w:rFonts w:ascii="方正书宋_GBK" w:hAnsi="方正书宋_GBK"/>
        </w:rPr>
        <w:t>(</w:t>
      </w:r>
      <w:r>
        <w:t>7分</w:t>
      </w:r>
      <w:r>
        <w:rPr>
          <w:rFonts w:ascii="方正书宋_GBK" w:hAnsi="方正书宋_GBK"/>
        </w:rPr>
        <w:t>)</w:t>
      </w:r>
    </w:p>
    <w:p>
      <w:pPr>
        <w:spacing w:line="349" w:lineRule="atLeast"/>
      </w:pPr>
      <w:r>
        <w:drawing>
          <wp:inline distT="0" distB="0" distL="0" distR="0">
            <wp:extent cx="342265" cy="393065"/>
            <wp:effectExtent l="0" t="0" r="635" b="6985"/>
            <wp:docPr id="167" name="X3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X32.eps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72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</w:t>
      </w:r>
      <w:r>
        <w:rPr>
          <w:u w:val="single" w:color="000000"/>
        </w:rPr>
        <w:t>　　　　</w:t>
      </w:r>
      <w:r>
        <w:t>结构</w:t>
      </w:r>
      <w:r>
        <w:rPr>
          <w:rFonts w:ascii="方正书宋_GBK" w:hAnsi="方正书宋_GBK"/>
        </w:rPr>
        <w:t>,</w:t>
      </w:r>
      <w:r>
        <w:t>部首是</w:t>
      </w:r>
      <w:r>
        <w:rPr>
          <w:u w:val="single" w:color="000000"/>
        </w:rPr>
        <w:t>　　　</w:t>
      </w:r>
      <w:r>
        <w:t>。 </w:t>
      </w:r>
    </w:p>
    <w:p>
      <w:pPr>
        <w:spacing w:line="349" w:lineRule="atLeast"/>
      </w:pPr>
      <w:r>
        <w:drawing>
          <wp:inline distT="0" distB="0" distL="0" distR="0">
            <wp:extent cx="342265" cy="393065"/>
            <wp:effectExtent l="0" t="0" r="635" b="6985"/>
            <wp:docPr id="168" name="X3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X33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72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共有</w:t>
      </w:r>
      <w:r>
        <w:rPr>
          <w:u w:val="single" w:color="000000"/>
        </w:rPr>
        <w:t>　　</w:t>
      </w:r>
      <w:r>
        <w:t>画</w:t>
      </w:r>
      <w:r>
        <w:rPr>
          <w:rFonts w:ascii="方正书宋_GBK" w:hAnsi="方正书宋_GBK"/>
        </w:rPr>
        <w:t>,</w:t>
      </w:r>
      <w:r>
        <w:t>部首是</w:t>
      </w:r>
      <w:r>
        <w:rPr>
          <w:u w:val="single" w:color="000000"/>
        </w:rPr>
        <w:t>　　　　</w:t>
      </w:r>
      <w:r>
        <w:t>。 </w:t>
      </w:r>
    </w:p>
    <w:p>
      <w:pPr>
        <w:spacing w:line="349" w:lineRule="atLeast"/>
      </w:pPr>
      <w:r>
        <w:drawing>
          <wp:inline distT="0" distB="0" distL="0" distR="0">
            <wp:extent cx="342265" cy="393065"/>
            <wp:effectExtent l="0" t="0" r="635" b="6985"/>
            <wp:docPr id="169" name="X3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X34.eps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72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是</w:t>
      </w:r>
      <w:r>
        <w:rPr>
          <w:u w:val="single" w:color="000000"/>
        </w:rPr>
        <w:t>　　</w:t>
      </w:r>
      <w:r>
        <w:t>结构</w:t>
      </w:r>
      <w:r>
        <w:rPr>
          <w:rFonts w:ascii="方正书宋_GBK" w:hAnsi="方正书宋_GBK"/>
        </w:rPr>
        <w:t>,</w:t>
      </w:r>
      <w:r>
        <w:t>部首是</w:t>
      </w:r>
      <w:r>
        <w:rPr>
          <w:u w:val="single" w:color="000000"/>
        </w:rPr>
        <w:t>　　　　　</w:t>
      </w:r>
      <w:r>
        <w:rPr>
          <w:rFonts w:ascii="方正书宋_GBK" w:hAnsi="方正书宋_GBK"/>
        </w:rPr>
        <w:t>,</w:t>
      </w:r>
      <w:r>
        <w:t>第八笔是</w:t>
      </w:r>
      <w:r>
        <w:rPr>
          <w:u w:val="single" w:color="000000"/>
        </w:rPr>
        <w:t>　　</w:t>
      </w:r>
      <w:r>
        <w:t>。 </w:t>
      </w:r>
    </w:p>
    <w:p>
      <w:pPr>
        <w:spacing w:line="349" w:lineRule="exact"/>
      </w:pPr>
      <w:r>
        <w:rPr>
          <w:rFonts w:ascii="NEU-HZ-S92" w:hAnsi="NEU-HZ-S92"/>
        </w:rPr>
        <w:t>4</w:t>
      </w:r>
      <w:r>
        <w:t>.把下面的词语补充完整。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pPr>
        <w:spacing w:line="349" w:lineRule="exact"/>
      </w:pP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　　</w:t>
      </w:r>
      <w:r>
        <w:rPr>
          <w:rFonts w:ascii="方正书宋_GBK" w:hAnsi="方正书宋_GBK"/>
        </w:rPr>
        <w:t>)</w:t>
      </w:r>
      <w:r>
        <w:t>雷鸣</w:t>
      </w:r>
    </w:p>
    <w:p>
      <w:pPr>
        <w:spacing w:line="349" w:lineRule="exact"/>
      </w:pP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　　</w:t>
      </w:r>
      <w:r>
        <w:rPr>
          <w:rFonts w:ascii="方正书宋_GBK" w:hAnsi="方正书宋_GBK"/>
        </w:rPr>
        <w:t>)</w:t>
      </w:r>
      <w:r>
        <w:t>刺骨</w:t>
      </w:r>
    </w:p>
    <w:p>
      <w:pPr>
        <w:spacing w:line="349" w:lineRule="exact"/>
      </w:pP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　　</w:t>
      </w:r>
      <w:r>
        <w:rPr>
          <w:rFonts w:ascii="方正书宋_GBK" w:hAnsi="方正书宋_GBK"/>
        </w:rPr>
        <w:t>)</w:t>
      </w:r>
      <w:r>
        <w:t>雾散</w:t>
      </w:r>
    </w:p>
    <w:p>
      <w:pPr>
        <w:spacing w:line="349" w:lineRule="exact"/>
      </w:pPr>
      <w:r>
        <w:t>微风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　　</w:t>
      </w:r>
      <w:r>
        <w:rPr>
          <w:rFonts w:ascii="方正书宋_GBK" w:hAnsi="方正书宋_GBK"/>
        </w:rPr>
        <w:t>)</w:t>
      </w:r>
    </w:p>
    <w:p>
      <w:pPr>
        <w:spacing w:line="349" w:lineRule="exact"/>
      </w:pP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　　</w:t>
      </w:r>
      <w:r>
        <w:rPr>
          <w:rFonts w:ascii="方正书宋_GBK" w:hAnsi="方正书宋_GBK"/>
        </w:rPr>
        <w:t>)</w:t>
      </w:r>
      <w:r>
        <w:t>交加</w:t>
      </w:r>
    </w:p>
    <w:p>
      <w:pPr>
        <w:spacing w:line="349" w:lineRule="exact"/>
      </w:pPr>
      <w:r>
        <w:t>鹅毛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　　</w:t>
      </w:r>
      <w:r>
        <w:rPr>
          <w:rFonts w:ascii="方正书宋_GBK" w:hAnsi="方正书宋_GBK"/>
        </w:rPr>
        <w:t>)</w:t>
      </w:r>
    </w:p>
    <w:p>
      <w:pPr>
        <w:spacing w:line="349" w:lineRule="exact"/>
      </w:pPr>
      <w:r>
        <w:rPr>
          <w:rFonts w:ascii="NEU-HZ-S92" w:hAnsi="NEU-HZ-S92"/>
        </w:rPr>
        <w:t>5</w:t>
      </w:r>
      <w:r>
        <w:t>.给下列加点的词语选择恰当的解释。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89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em w:val="dot"/>
        </w:rPr>
        <w:t>危楼</w:t>
      </w:r>
      <w:r>
        <w:t>高百尺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</w:p>
    <w:p>
      <w:pPr>
        <w:spacing w:line="349" w:lineRule="exact"/>
      </w:pPr>
      <w:r>
        <w:t>①危险的楼房　②高楼</w:t>
      </w:r>
    </w:p>
    <w:p>
      <w:pPr>
        <w:spacing w:line="389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敕勒</w:t>
      </w:r>
      <w:r>
        <w:rPr>
          <w:em w:val="dot"/>
        </w:rPr>
        <w:t>川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</w:p>
    <w:p>
      <w:pPr>
        <w:spacing w:line="349" w:lineRule="exact"/>
      </w:pPr>
      <w:r>
        <w:t>①平地</w:t>
      </w:r>
      <w:r>
        <w:rPr>
          <w:rFonts w:ascii="方正书宋_GBK" w:hAnsi="方正书宋_GBK"/>
        </w:rPr>
        <w:t>,</w:t>
      </w:r>
      <w:r>
        <w:t>平原　②河流</w:t>
      </w:r>
    </w:p>
    <w:p>
      <w:pPr>
        <w:spacing w:line="349" w:lineRule="exact"/>
      </w:pPr>
      <w:r>
        <w:rPr>
          <w:rFonts w:ascii="NEU-HZ-S92" w:hAnsi="NEU-HZ-S92"/>
        </w:rPr>
        <w:t>6</w:t>
      </w:r>
      <w:r>
        <w:t>.选择恰当的词语填在句中的括号里。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</w:p>
    <w:p>
      <w:pPr>
        <w:spacing w:line="349" w:lineRule="exact"/>
      </w:pPr>
      <w:r>
        <w:t>渐渐　悠闲　悄悄　旺旺</w:t>
      </w:r>
    </w:p>
    <w:p>
      <w:pPr>
        <w:spacing w:line="349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它摇着黑尾巴</w:t>
      </w:r>
      <w:r>
        <w:rPr>
          <w:rFonts w:ascii="方正书宋_GBK" w:hAnsi="方正书宋_GBK"/>
        </w:rPr>
        <w:t>,(</w:t>
      </w:r>
      <w:r>
        <w:t>　　　　</w:t>
      </w:r>
      <w:r>
        <w:rPr>
          <w:rFonts w:ascii="方正书宋_GBK" w:hAnsi="方正书宋_GBK"/>
        </w:rPr>
        <w:t>)</w:t>
      </w:r>
      <w:r>
        <w:t>地散步。</w:t>
      </w:r>
    </w:p>
    <w:p>
      <w:pPr>
        <w:spacing w:line="349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只有风最好奇了</w:t>
      </w:r>
      <w:r>
        <w:rPr>
          <w:rFonts w:ascii="方正书宋_GBK" w:hAnsi="方正书宋_GBK"/>
        </w:rPr>
        <w:t>,(</w:t>
      </w:r>
      <w:r>
        <w:t>　　　　</w:t>
      </w:r>
      <w:r>
        <w:rPr>
          <w:rFonts w:ascii="方正书宋_GBK" w:hAnsi="方正书宋_GBK"/>
        </w:rPr>
        <w:t>)</w:t>
      </w:r>
      <w:r>
        <w:t>地试穿着爸爸的上衣跟裤子。</w:t>
      </w:r>
    </w:p>
    <w:p>
      <w:pPr>
        <w:spacing w:line="383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小白兔添了柴</w:t>
      </w:r>
      <w:r>
        <w:rPr>
          <w:rFonts w:ascii="方正书宋_GBK" w:hAnsi="方正书宋_GBK"/>
        </w:rPr>
        <w:t>,</w:t>
      </w:r>
      <w:r>
        <w:t>把火烧得</w:t>
      </w:r>
      <w:r>
        <w:rPr>
          <w:rFonts w:ascii="方正书宋_GBK" w:hAnsi="方正书宋_GBK"/>
        </w:rPr>
        <w:t>(</w:t>
      </w:r>
      <w:r>
        <w:t>　　　　</w:t>
      </w:r>
      <w:r>
        <w:rPr>
          <w:rFonts w:ascii="方正书宋_GBK" w:hAnsi="方正书宋_GBK"/>
        </w:rPr>
        <w:t>)</w:t>
      </w:r>
      <w:r>
        <w:t>的</w:t>
      </w:r>
      <w:r>
        <w:rPr>
          <w:rFonts w:ascii="方正书宋_GBK" w:hAnsi="方正书宋_GBK"/>
        </w:rPr>
        <w:t>,</w:t>
      </w:r>
      <w:r>
        <w:t>屋子里</w:t>
      </w:r>
      <w:r>
        <w:rPr>
          <w:rFonts w:ascii="方正书宋_GBK" w:hAnsi="方正书宋_GBK"/>
        </w:rPr>
        <w:t>(</w:t>
      </w:r>
      <w:r>
        <w:t>　　　　</w:t>
      </w:r>
      <w:r>
        <w:rPr>
          <w:rFonts w:ascii="方正书宋_GBK" w:hAnsi="方正书宋_GBK"/>
        </w:rPr>
        <w:t>)</w:t>
      </w:r>
      <w:r>
        <w:t>暖和了。</w:t>
      </w:r>
    </w:p>
    <w:p>
      <w:pPr>
        <w:spacing w:line="383" w:lineRule="exact"/>
      </w:pPr>
      <w:r>
        <w:rPr>
          <w:rFonts w:ascii="NEU-HZ-S92" w:hAnsi="NEU-HZ-S92"/>
        </w:rPr>
        <w:t>7</w:t>
      </w:r>
      <w:r>
        <w:t>.读词语</w:t>
      </w:r>
      <w:r>
        <w:rPr>
          <w:rFonts w:ascii="方正书宋_GBK" w:hAnsi="方正书宋_GBK"/>
        </w:rPr>
        <w:t>,</w:t>
      </w:r>
      <w:r>
        <w:t>选一选。</w:t>
      </w:r>
      <w:r>
        <w:rPr>
          <w:rFonts w:ascii="方正书宋_GBK" w:hAnsi="方正书宋_GBK"/>
        </w:rPr>
        <w:t>(</w:t>
      </w:r>
      <w:r>
        <w:t>填序号</w:t>
      </w:r>
      <w:r>
        <w:rPr>
          <w:rFonts w:ascii="方正书宋_GBK" w:hAnsi="方正书宋_GBK"/>
        </w:rPr>
        <w:t>)(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83" w:lineRule="exact"/>
        <w:jc w:val="center"/>
      </w:pPr>
      <w:r>
        <w:t>①椰树　贝壳　 ②骆驼　胡杨</w:t>
      </w:r>
    </w:p>
    <w:p>
      <w:pPr>
        <w:spacing w:line="383" w:lineRule="exact"/>
        <w:jc w:val="center"/>
      </w:pPr>
      <w:r>
        <w:t>③雪莲　骏马　 ④雄鹰　青松</w:t>
      </w:r>
    </w:p>
    <w:p>
      <w:pPr>
        <w:spacing w:line="383" w:lineRule="exact"/>
      </w:pPr>
      <w:r>
        <w:t>①组词语和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>有关</w:t>
      </w:r>
      <w:r>
        <w:rPr>
          <w:rFonts w:ascii="方正书宋_GBK" w:hAnsi="方正书宋_GBK"/>
        </w:rPr>
        <w:t>,</w:t>
      </w:r>
      <w:r>
        <w:t>②组词语和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>有关</w:t>
      </w:r>
      <w:r>
        <w:rPr>
          <w:rFonts w:ascii="方正书宋_GBK" w:hAnsi="方正书宋_GBK"/>
        </w:rPr>
        <w:t>,</w:t>
      </w:r>
      <w:r>
        <w:t>③组词语和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>有关</w:t>
      </w:r>
      <w:r>
        <w:rPr>
          <w:rFonts w:ascii="方正书宋_GBK" w:hAnsi="方正书宋_GBK"/>
        </w:rPr>
        <w:t>,</w:t>
      </w:r>
      <w:r>
        <w:t>④组词语和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>有关。</w:t>
      </w:r>
    </w:p>
    <w:p>
      <w:pPr>
        <w:spacing w:line="383" w:lineRule="exact"/>
      </w:pPr>
      <w:r>
        <w:t>a.树林　b.海滩　c.高原　d.沙漠</w:t>
      </w:r>
    </w:p>
    <w:p>
      <w:pPr>
        <w:spacing w:line="383" w:lineRule="exact"/>
      </w:pPr>
      <w:r>
        <w:rPr>
          <w:rFonts w:eastAsia="方正黑体_GBK"/>
          <w:color w:val="00FFFF"/>
        </w:rPr>
        <w:t>二、句子七彩虹。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8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pPr>
        <w:spacing w:line="383" w:lineRule="exact"/>
      </w:pPr>
      <w:r>
        <w:rPr>
          <w:rFonts w:ascii="NEU-HZ-S92" w:hAnsi="NEU-HZ-S92"/>
        </w:rPr>
        <w:t>1</w:t>
      </w:r>
      <w:r>
        <w:t>.照样子</w:t>
      </w:r>
      <w:r>
        <w:rPr>
          <w:rFonts w:ascii="方正书宋_GBK" w:hAnsi="方正书宋_GBK"/>
        </w:rPr>
        <w:t>,</w:t>
      </w:r>
      <w:r>
        <w:t>补全句子。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83" w:lineRule="exact"/>
      </w:pPr>
      <w:r>
        <w:t>雾是个又淘气又爱动的孩子。</w:t>
      </w:r>
    </w:p>
    <w:p>
      <w:pPr>
        <w:spacing w:line="383" w:lineRule="exact"/>
      </w:pPr>
      <w:r>
        <w:rPr>
          <w:u w:val="single" w:color="000000"/>
        </w:rPr>
        <w:t>　　　　　　　　</w:t>
      </w:r>
      <w:r>
        <w:t>又</w:t>
      </w:r>
      <w:r>
        <w:rPr>
          <w:u w:val="single" w:color="000000"/>
        </w:rPr>
        <w:t>　　　</w:t>
      </w:r>
      <w:r>
        <w:t>又</w:t>
      </w:r>
      <w:r>
        <w:rPr>
          <w:u w:val="single" w:color="000000"/>
        </w:rPr>
        <w:t>　　　</w:t>
      </w:r>
      <w:r>
        <w:t>。 </w:t>
      </w:r>
    </w:p>
    <w:p>
      <w:pPr>
        <w:spacing w:line="383" w:lineRule="exact"/>
      </w:pPr>
      <w:r>
        <w:rPr>
          <w:rFonts w:ascii="NEU-HZ-S92" w:hAnsi="NEU-HZ-S92"/>
        </w:rPr>
        <w:t>2</w:t>
      </w:r>
      <w:r>
        <w:t>.照样子</w:t>
      </w:r>
      <w:r>
        <w:rPr>
          <w:rFonts w:ascii="方正书宋_GBK" w:hAnsi="方正书宋_GBK"/>
        </w:rPr>
        <w:t>,</w:t>
      </w:r>
      <w:r>
        <w:t>写句子。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83" w:lineRule="exact"/>
      </w:pPr>
      <w:r>
        <w:t>例</w:t>
      </w:r>
      <w:r>
        <w:rPr>
          <w:rFonts w:ascii="方正书宋_GBK" w:hAnsi="方正书宋_GBK"/>
        </w:rPr>
        <w:t>:</w:t>
      </w:r>
      <w:r>
        <w:t>雪孩子变成了一朵白云。</w:t>
      </w:r>
    </w:p>
    <w:p>
      <w:pPr>
        <w:spacing w:line="383" w:lineRule="exact"/>
      </w:pPr>
      <w:r>
        <w:t>雪孩子变成了一朵白云</w:t>
      </w:r>
      <w:r>
        <w:rPr>
          <w:rFonts w:ascii="方正书宋_GBK" w:hAnsi="方正书宋_GBK"/>
        </w:rPr>
        <w:t>,</w:t>
      </w:r>
      <w:r>
        <w:t>一朵很美很美的白云。</w:t>
      </w:r>
    </w:p>
    <w:p>
      <w:pPr>
        <w:spacing w:line="383" w:lineRule="exact"/>
      </w:pPr>
      <w:r>
        <w:t>雪孩子变成了水汽。</w:t>
      </w:r>
    </w:p>
    <w:p>
      <w:pPr>
        <w:spacing w:line="383" w:lineRule="exact"/>
        <w:jc w:val="right"/>
      </w:pPr>
      <w:r>
        <w:rPr>
          <w:u w:val="single" w:color="000000"/>
        </w:rPr>
        <w:t> </w:t>
      </w:r>
    </w:p>
    <w:p>
      <w:pPr>
        <w:spacing w:line="383" w:lineRule="exact"/>
        <w:jc w:val="right"/>
      </w:pPr>
      <w:r>
        <w:rPr>
          <w:u w:val="single" w:color="000000"/>
        </w:rPr>
        <w:t> </w:t>
      </w:r>
    </w:p>
    <w:p>
      <w:pPr>
        <w:spacing w:line="383" w:lineRule="exact"/>
      </w:pPr>
      <w:r>
        <w:rPr>
          <w:rFonts w:eastAsia="方正黑体_GBK"/>
          <w:color w:val="00FFFF"/>
        </w:rPr>
        <w:t>三、课文小密林。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11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pPr>
        <w:spacing w:line="383" w:lineRule="exact"/>
      </w:pPr>
      <w:r>
        <w:rPr>
          <w:rFonts w:ascii="NEU-HZ-S92" w:hAnsi="NEU-HZ-S92"/>
        </w:rPr>
        <w:t>1</w:t>
      </w:r>
      <w:r>
        <w:t>.“危楼高百尺</w:t>
      </w:r>
      <w:r>
        <w:rPr>
          <w:rFonts w:ascii="方正书宋_GBK" w:hAnsi="方正书宋_GBK"/>
        </w:rPr>
        <w:t>,</w:t>
      </w:r>
      <w:r>
        <w:rPr>
          <w:u w:val="single" w:color="000000"/>
        </w:rPr>
        <w:t>　　　　　　</w:t>
      </w:r>
      <w:r>
        <w:t>”写出了楼</w:t>
      </w:r>
      <w:r>
        <w:rPr>
          <w:u w:val="single" w:color="000000"/>
        </w:rPr>
        <w:t>　　　　</w:t>
      </w:r>
      <w:r>
        <w:t>这一特点。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 </w:t>
      </w:r>
    </w:p>
    <w:p>
      <w:pPr>
        <w:spacing w:line="383" w:lineRule="exact"/>
      </w:pPr>
      <w:r>
        <w:rPr>
          <w:rFonts w:ascii="NEU-HZ-S92" w:hAnsi="NEU-HZ-S92"/>
        </w:rPr>
        <w:t>2</w:t>
      </w:r>
      <w:r>
        <w:t>.读了课文《雪孩子》</w:t>
      </w:r>
      <w:r>
        <w:rPr>
          <w:rFonts w:ascii="方正书宋_GBK" w:hAnsi="方正书宋_GBK"/>
        </w:rPr>
        <w:t>,</w:t>
      </w:r>
      <w:r>
        <w:t>我觉得雪孩子是一个</w:t>
      </w:r>
      <w:r>
        <w:rPr>
          <w:u w:val="single" w:color="000000"/>
        </w:rPr>
        <w:t>　　　　　　</w:t>
      </w:r>
      <w:r>
        <w:t>的孩子。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3</w:t>
      </w:r>
      <w:r>
        <w:t>.《雾在哪里》中雾的话要用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>的语气来读。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t>①悲伤　②愤怒</w:t>
      </w:r>
    </w:p>
    <w:p>
      <w:r>
        <w:t>③淘气、天真　④低沉</w:t>
      </w:r>
    </w:p>
    <w:p>
      <w:r>
        <w:rPr>
          <w:rFonts w:eastAsia="方正黑体_GBK"/>
          <w:color w:val="00FFFF"/>
        </w:rPr>
        <w:t>四、阅读小花坛。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22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课内阅读。</w:t>
      </w:r>
      <w:r>
        <w:rPr>
          <w:rFonts w:ascii="方正楷体_GBK" w:hAnsi="方正楷体_GBK"/>
        </w:rPr>
        <w:t>(</w:t>
      </w:r>
      <w:r>
        <w:t>11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40" w:firstLineChars="200"/>
        <w:jc w:val="center"/>
      </w:pPr>
      <w:r>
        <w:rPr>
          <w:rFonts w:eastAsia="方正宋黑_GBK"/>
        </w:rPr>
        <w:t>敕</w:t>
      </w:r>
      <w:r>
        <w:t>　</w:t>
      </w:r>
      <w:r>
        <w:rPr>
          <w:rFonts w:eastAsia="方正宋黑_GBK"/>
        </w:rPr>
        <w:t>勒</w:t>
      </w:r>
      <w:r>
        <w:t>　</w:t>
      </w:r>
      <w:r>
        <w:rPr>
          <w:rFonts w:eastAsia="方正宋黑_GBK"/>
        </w:rPr>
        <w:t>歌</w:t>
      </w:r>
    </w:p>
    <w:p>
      <w:pPr>
        <w:ind w:firstLine="540" w:firstLineChars="200"/>
        <w:jc w:val="center"/>
      </w:pPr>
      <w:r>
        <w:rPr>
          <w:rFonts w:eastAsia="方正楷体_GBK"/>
        </w:rPr>
        <w:t>敕勒川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阴山下</w:t>
      </w:r>
      <w:r>
        <w:rPr>
          <w:rFonts w:ascii="方正楷体_GBK" w:hAnsi="方正楷体_GBK"/>
        </w:rPr>
        <w:t>,</w:t>
      </w:r>
    </w:p>
    <w:p>
      <w:pPr>
        <w:spacing w:line="473" w:lineRule="exact"/>
        <w:ind w:firstLine="540" w:firstLineChars="200"/>
        <w:jc w:val="center"/>
      </w:pPr>
      <w:r>
        <w:rPr>
          <w:rFonts w:eastAsia="方正楷体_GBK"/>
        </w:rPr>
        <w:t>天似</w:t>
      </w:r>
      <w:r>
        <w:rPr>
          <w:rFonts w:eastAsia="方正楷体_GBK"/>
          <w:em w:val="dot"/>
        </w:rPr>
        <w:t>穹</w:t>
      </w:r>
      <w:r>
        <w:rPr>
          <w:rFonts w:ascii="方正楷体_GBK" w:hAnsi="方正楷体_GBK"/>
        </w:rPr>
        <w:t>(</w:t>
      </w:r>
      <w:r>
        <w:t>　　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庐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笼盖四野。</w:t>
      </w:r>
    </w:p>
    <w:p>
      <w:pPr>
        <w:ind w:firstLine="540" w:firstLineChars="200"/>
        <w:jc w:val="center"/>
      </w:pPr>
      <w:r>
        <w:rPr>
          <w:rFonts w:eastAsia="方正楷体_GBK"/>
        </w:rPr>
        <w:t>天苍苍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野茫茫</w:t>
      </w:r>
      <w:r>
        <w:rPr>
          <w:rFonts w:ascii="方正楷体_GBK" w:hAnsi="方正楷体_GBK"/>
        </w:rPr>
        <w:t>,</w:t>
      </w:r>
    </w:p>
    <w:p>
      <w:pPr>
        <w:spacing w:line="473" w:lineRule="exact"/>
        <w:ind w:firstLine="540" w:firstLineChars="200"/>
        <w:jc w:val="center"/>
      </w:pPr>
      <w:r>
        <w:rPr>
          <w:rFonts w:eastAsia="方正楷体_GBK"/>
        </w:rPr>
        <w:t>风吹草低</w:t>
      </w:r>
      <w:r>
        <w:rPr>
          <w:rFonts w:eastAsia="方正楷体_GBK"/>
          <w:em w:val="dot"/>
        </w:rPr>
        <w:t>见</w:t>
      </w:r>
      <w:r>
        <w:rPr>
          <w:rFonts w:ascii="方正楷体_GBK" w:hAnsi="方正楷体_GBK"/>
        </w:rPr>
        <w:t>(</w:t>
      </w:r>
      <w:r>
        <w:t>　　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牛羊。</w:t>
      </w:r>
    </w:p>
    <w:p>
      <w:r>
        <w:rPr>
          <w:rFonts w:ascii="NEU-HZ-S92" w:hAnsi="NEU-HZ-S92"/>
        </w:rPr>
        <w:t>1</w:t>
      </w:r>
      <w:r>
        <w:t>.给文中的加点字注音。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2</w:t>
      </w:r>
      <w:r>
        <w:t>.敕勒川在</w:t>
      </w:r>
      <w:r>
        <w:rPr>
          <w:u w:val="single" w:color="000000"/>
        </w:rPr>
        <w:t>　　　</w:t>
      </w:r>
      <w:r>
        <w:t>下面</w:t>
      </w:r>
      <w:r>
        <w:rPr>
          <w:rFonts w:ascii="方正书宋_GBK" w:hAnsi="方正书宋_GBK"/>
        </w:rPr>
        <w:t>(</w:t>
      </w:r>
      <w:r>
        <w:t>填山名</w:t>
      </w:r>
      <w:r>
        <w:rPr>
          <w:rFonts w:ascii="方正书宋_GBK" w:hAnsi="方正书宋_GBK"/>
        </w:rPr>
        <w:t>)</w:t>
      </w:r>
      <w:r>
        <w:t>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3</w:t>
      </w:r>
      <w:r>
        <w:t>.《敕勒歌》是一首</w:t>
      </w:r>
      <w:r>
        <w:rPr>
          <w:u w:val="single" w:color="000000"/>
        </w:rPr>
        <w:t>　　　　</w:t>
      </w:r>
      <w:r>
        <w:t>时期的民歌。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4</w:t>
      </w:r>
      <w:r>
        <w:t>.用“</w:t>
      </w:r>
      <w:r>
        <w:rPr>
          <w:u w:val="single" w:color="000000"/>
        </w:rPr>
        <w:t>　　</w:t>
      </w:r>
      <w:r>
        <w:t>”画出描写草原水丰草茂、牛羊肥壮的诗句。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 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课外阅读。</w:t>
      </w:r>
      <w:r>
        <w:rPr>
          <w:rFonts w:ascii="方正楷体_GBK" w:hAnsi="方正楷体_GBK"/>
        </w:rPr>
        <w:t>(</w:t>
      </w:r>
      <w:r>
        <w:t>11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40" w:firstLineChars="200"/>
        <w:jc w:val="center"/>
      </w:pPr>
      <w:r>
        <w:rPr>
          <w:rFonts w:eastAsia="方正宋黑_GBK"/>
        </w:rPr>
        <w:t>彩</w:t>
      </w:r>
      <w:r>
        <w:t>　　</w:t>
      </w:r>
      <w:r>
        <w:rPr>
          <w:rFonts w:eastAsia="方正宋黑_GBK"/>
        </w:rPr>
        <w:t>虹</w:t>
      </w:r>
    </w:p>
    <w:p>
      <w:pPr>
        <w:ind w:firstLine="540" w:firstLineChars="200"/>
      </w:pPr>
      <w:r>
        <w:rPr>
          <w:rFonts w:eastAsia="方正楷体_GBK"/>
          <w:u w:val="single" w:color="000000"/>
        </w:rPr>
        <w:t>一场大雨过后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天空中飘着许许多多晶莹透明的小水滴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就像一块薄纱在浮动。</w:t>
      </w:r>
    </w:p>
    <w:p>
      <w:pPr>
        <w:ind w:firstLine="540" w:firstLineChars="200"/>
      </w:pPr>
      <w:r>
        <w:rPr>
          <w:rFonts w:eastAsia="方正楷体_GBK"/>
        </w:rPr>
        <w:t>小水滴们看见太阳公公在笑眯眯地看着他们。“让我们一起把这天空打扮一下好吗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”太阳公公说。“好啊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”小水滴们很快地排好队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太阳公公发出了耀眼的白光。</w:t>
      </w:r>
    </w:p>
    <w:p>
      <w:pPr>
        <w:ind w:firstLine="540" w:firstLineChars="200"/>
      </w:pPr>
      <w:r>
        <w:rPr>
          <w:rFonts w:eastAsia="方正楷体_GBK"/>
        </w:rPr>
        <w:t>天空中传来一阵女孩子们说笑的声音。“谁在说话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”小水滴问。“这是我的七个女儿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”太阳公公说。</w:t>
      </w:r>
    </w:p>
    <w:p>
      <w:pPr>
        <w:ind w:firstLine="540" w:firstLineChars="200"/>
      </w:pPr>
      <w:r>
        <w:rPr>
          <w:rFonts w:eastAsia="方正楷体_GBK"/>
        </w:rPr>
        <w:t>“我们怎么看不见呢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”小水滴问。“那白光就是她们的身影。”太阳公公笑着说。白光飞快地从小水滴的身子穿了过去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小水滴觉得怪痒痒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忍不住咯咯笑了起来。</w:t>
      </w:r>
    </w:p>
    <w:p>
      <w:pPr>
        <w:ind w:firstLine="540" w:firstLineChars="200"/>
      </w:pPr>
      <w:r>
        <w:rPr>
          <w:rFonts w:eastAsia="方正楷体_GBK"/>
        </w:rPr>
        <w:t>“快回头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”太阳公公说。啊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天空中出现了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红、橙、黄、绿、蓝、青、紫七种美丽的颜色。</w:t>
      </w:r>
    </w:p>
    <w:p>
      <w:pPr>
        <w:ind w:firstLine="540" w:firstLineChars="200"/>
      </w:pPr>
      <w:r>
        <w:rPr>
          <w:rFonts w:eastAsia="方正楷体_GBK"/>
        </w:rPr>
        <w:t>“这就是您的七个女儿吗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刚才为什么看不见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”小水滴问。“是你们——无数小水滴把她们分开了。”</w:t>
      </w:r>
    </w:p>
    <w:p>
      <w:pPr>
        <w:ind w:firstLine="540" w:firstLineChars="200"/>
      </w:pPr>
      <w:r>
        <w:rPr>
          <w:rFonts w:eastAsia="方正楷体_GBK"/>
        </w:rPr>
        <w:t>这时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小水滴听见地面上人们在欢呼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“看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彩虹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多美啊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</w:t>
      </w:r>
    </w:p>
    <w:p>
      <w:r>
        <w:rPr>
          <w:rFonts w:ascii="NEU-HZ-S92" w:hAnsi="NEU-HZ-S92"/>
        </w:rPr>
        <w:t>1</w:t>
      </w:r>
      <w:r>
        <w:t>.在文中找出恰当的词语</w:t>
      </w:r>
      <w:r>
        <w:rPr>
          <w:rFonts w:ascii="方正书宋_GBK" w:hAnsi="方正书宋_GBK"/>
        </w:rPr>
        <w:t>,</w:t>
      </w:r>
      <w:r>
        <w:t>填入括号中。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　　　　　　　</w:t>
      </w:r>
      <w:r>
        <w:rPr>
          <w:rFonts w:ascii="方正书宋_GBK" w:hAnsi="方正书宋_GBK"/>
        </w:rPr>
        <w:t>)</w:t>
      </w:r>
      <w:r>
        <w:t>的小水滴</w:t>
      </w:r>
    </w:p>
    <w:p>
      <w:r>
        <w:rPr>
          <w:rFonts w:ascii="方正书宋_GBK" w:hAnsi="方正书宋_GBK"/>
        </w:rPr>
        <w:t>(</w:t>
      </w:r>
      <w:r>
        <w:t>　　　　</w:t>
      </w:r>
      <w:r>
        <w:rPr>
          <w:rFonts w:ascii="方正书宋_GBK" w:hAnsi="方正书宋_GBK"/>
        </w:rPr>
        <w:t>)</w:t>
      </w:r>
      <w:r>
        <w:t>地穿过</w:t>
      </w:r>
    </w:p>
    <w:p>
      <w:r>
        <w:rPr>
          <w:rFonts w:ascii="方正书宋_GBK" w:hAnsi="方正书宋_GBK"/>
        </w:rPr>
        <w:t>(</w:t>
      </w:r>
      <w:r>
        <w:t>　　　　</w:t>
      </w:r>
      <w:r>
        <w:rPr>
          <w:rFonts w:ascii="方正书宋_GBK" w:hAnsi="方正书宋_GBK"/>
        </w:rPr>
        <w:t>)</w:t>
      </w:r>
      <w:r>
        <w:t>的白光</w:t>
      </w:r>
    </w:p>
    <w:p>
      <w:r>
        <w:rPr>
          <w:rFonts w:ascii="NEU-HZ-S92" w:hAnsi="NEU-HZ-S92"/>
        </w:rPr>
        <w:t>2</w:t>
      </w:r>
      <w:r>
        <w:t>.画线的句子</w:t>
      </w:r>
      <w:r>
        <w:rPr>
          <w:rFonts w:ascii="方正书宋_GBK" w:hAnsi="方正书宋_GBK"/>
        </w:rPr>
        <w:t>,</w:t>
      </w:r>
      <w:r>
        <w:t>把小水滴聚在一起的景象比作“</w:t>
      </w:r>
      <w:r>
        <w:rPr>
          <w:u w:val="single" w:color="000000"/>
        </w:rPr>
        <w:t>　　　　　　</w:t>
      </w:r>
      <w:r>
        <w:t>”。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3</w:t>
      </w:r>
      <w:r>
        <w:t>.太阳公公的七个女儿指的是什么</w:t>
      </w:r>
      <w:r>
        <w:rPr>
          <w:rFonts w:ascii="方正书宋_GBK" w:hAnsi="方正书宋_GBK"/>
        </w:rPr>
        <w:t>?</w:t>
      </w:r>
      <w:r>
        <w:t>用“</w:t>
      </w:r>
      <w:r>
        <w:rPr>
          <w:u w:val="wave" w:color="000000"/>
        </w:rPr>
        <w:t>　　</w:t>
      </w:r>
      <w:r>
        <w:t>”在文中画出来。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 </w:t>
      </w:r>
    </w:p>
    <w:p>
      <w:r>
        <w:rPr>
          <w:rFonts w:eastAsia="方正黑体_GBK"/>
          <w:color w:val="00FFFF"/>
        </w:rPr>
        <w:t>五、写话展示台。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20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pPr>
        <w:ind w:firstLine="540" w:firstLineChars="200"/>
      </w:pPr>
      <w:r>
        <w:t>看看下面这幅图</w:t>
      </w:r>
      <w:r>
        <w:rPr>
          <w:rFonts w:ascii="方正书宋_GBK" w:hAnsi="方正书宋_GBK"/>
        </w:rPr>
        <w:t>,</w:t>
      </w:r>
      <w:r>
        <w:t>小鸭子掉进土坑里了</w:t>
      </w:r>
      <w:r>
        <w:rPr>
          <w:rFonts w:ascii="方正书宋_GBK" w:hAnsi="方正书宋_GBK"/>
        </w:rPr>
        <w:t>,</w:t>
      </w:r>
      <w:r>
        <w:t>伙伴们会想出什么办法来救它呢</w:t>
      </w:r>
      <w:r>
        <w:rPr>
          <w:rFonts w:ascii="方正书宋_GBK" w:hAnsi="方正书宋_GBK"/>
        </w:rPr>
        <w:t>?</w:t>
      </w:r>
      <w:r>
        <w:t>结果如何呢</w:t>
      </w:r>
      <w:r>
        <w:rPr>
          <w:rFonts w:ascii="方正书宋_GBK" w:hAnsi="方正书宋_GBK"/>
        </w:rPr>
        <w:t>?</w:t>
      </w:r>
      <w:r>
        <w:t>快把你想到的故事写下来吧</w:t>
      </w:r>
      <w:r>
        <w:rPr>
          <w:rFonts w:ascii="方正书宋_GBK" w:hAnsi="方正书宋_GBK"/>
        </w:rPr>
        <w:t>!</w:t>
      </w:r>
    </w:p>
    <w:p>
      <w:pPr>
        <w:spacing w:line="405" w:lineRule="atLeast"/>
        <w:jc w:val="center"/>
      </w:pPr>
      <w:r>
        <w:drawing>
          <wp:inline distT="0" distB="0" distL="0" distR="0">
            <wp:extent cx="1738630" cy="1230630"/>
            <wp:effectExtent l="0" t="0" r="13970" b="7620"/>
            <wp:docPr id="170" name="X3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X35.eps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8800" cy="12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line="410" w:lineRule="exact"/>
        <w:ind w:firstLine="480" w:firstLineChars="200"/>
        <w:jc w:val="center"/>
      </w:pPr>
      <w:r>
        <w:rPr>
          <w:rFonts w:eastAsia="方正黑体_GBK"/>
          <w:color w:val="00FFFF"/>
          <w:sz w:val="24"/>
        </w:rPr>
        <w:t>第七</w:t>
      </w:r>
      <w:r>
        <w:rPr>
          <w:rFonts w:hint="eastAsia" w:eastAsia="方正黑体_GBK"/>
          <w:color w:val="00FFFF"/>
          <w:sz w:val="24"/>
          <w:lang w:val="en-US" w:eastAsia="zh-CN"/>
        </w:rPr>
        <w:t>单元</w:t>
      </w:r>
      <w:r>
        <w:rPr>
          <w:rFonts w:eastAsia="方正黑体_GBK"/>
          <w:color w:val="00FFFF"/>
          <w:sz w:val="24"/>
        </w:rPr>
        <w:t>检测</w:t>
      </w:r>
    </w:p>
    <w:p>
      <w:pPr>
        <w:spacing w:line="400" w:lineRule="exact"/>
        <w:ind w:firstLine="540" w:firstLineChars="200"/>
      </w:pPr>
      <w:r>
        <w:t>一、</w:t>
      </w:r>
      <w:r>
        <w:rPr>
          <w:rFonts w:ascii="NEU-HZ-S92" w:hAnsi="NEU-HZ-S92"/>
        </w:rPr>
        <w:t>1</w:t>
      </w:r>
      <w:r>
        <w:t>.</w:t>
      </w:r>
      <w:r>
        <w:rPr>
          <w:rFonts w:ascii="NEU-XT-S92" w:hAnsi="NEU-XT-S92"/>
        </w:rPr>
        <w:t>l　ǒng　uǒ　iàn　iān</w:t>
      </w:r>
    </w:p>
    <w:p>
      <w:pPr>
        <w:spacing w:line="400" w:lineRule="exact"/>
      </w:pPr>
      <w:r>
        <w:rPr>
          <w:rFonts w:ascii="NEU-XT-S92" w:hAnsi="NEU-XT-S92"/>
        </w:rPr>
        <w:t>uò　y　sh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2</w:t>
      </w:r>
      <w:r>
        <w:t>.田野　不敢　屋子　火旺　浑身　苍茫</w:t>
      </w:r>
    </w:p>
    <w:p>
      <w:pPr>
        <w:spacing w:line="400" w:lineRule="atLeast"/>
        <w:ind w:firstLine="540" w:firstLineChars="200"/>
      </w:pPr>
      <w:r>
        <w:rPr>
          <w:rFonts w:ascii="NEU-HZ-S92" w:hAnsi="NEU-HZ-S92"/>
        </w:rPr>
        <w:t>3</w:t>
      </w:r>
      <w:r>
        <w:t>.左右　口　4　刀　左右　</w:t>
      </w:r>
      <w:r>
        <w:drawing>
          <wp:inline distT="0" distB="0" distL="0" distR="0">
            <wp:extent cx="62865" cy="139065"/>
            <wp:effectExtent l="0" t="0" r="13335" b="13335"/>
            <wp:docPr id="50" name="X7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X74.eps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0" cy="13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0" w:lineRule="atLeast"/>
        <w:jc w:val="center"/>
      </w:pPr>
      <w:r>
        <w:drawing>
          <wp:inline distT="0" distB="0" distL="0" distR="0">
            <wp:extent cx="24130" cy="62865"/>
            <wp:effectExtent l="0" t="0" r="13970" b="13335"/>
            <wp:docPr id="51" name="X7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X75.eps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80" cy="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4</w:t>
      </w:r>
      <w:r>
        <w:t>.电闪　寒风　云开　习习　风雨　大雪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5</w:t>
      </w:r>
      <w: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②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①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6</w:t>
      </w:r>
      <w: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悠闲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悄悄　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旺旺　渐渐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7</w:t>
      </w:r>
      <w:r>
        <w:t>.b　d　c　a</w:t>
      </w:r>
    </w:p>
    <w:p>
      <w:pPr>
        <w:spacing w:line="400" w:lineRule="exact"/>
        <w:ind w:firstLine="540" w:firstLineChars="200"/>
      </w:pPr>
      <w:r>
        <w:t>二、</w:t>
      </w:r>
      <w:r>
        <w:rPr>
          <w:rFonts w:ascii="NEU-HZ-S92" w:hAnsi="NEU-HZ-S92"/>
        </w:rPr>
        <w:t>1</w:t>
      </w:r>
      <w:r>
        <w:t>.示例</w:t>
      </w:r>
      <w:r>
        <w:rPr>
          <w:rFonts w:ascii="方正书宋_GBK" w:hAnsi="方正书宋_GBK"/>
        </w:rPr>
        <w:t>:</w:t>
      </w:r>
      <w:r>
        <w:t>这个西瓜　大　圆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2</w:t>
      </w:r>
      <w:r>
        <w:t>.示例</w:t>
      </w:r>
      <w:r>
        <w:rPr>
          <w:rFonts w:ascii="方正书宋_GBK" w:hAnsi="方正书宋_GBK"/>
        </w:rPr>
        <w:t>:</w:t>
      </w:r>
      <w:r>
        <w:t>雪孩子变成了水汽</w:t>
      </w:r>
      <w:r>
        <w:rPr>
          <w:rFonts w:ascii="方正书宋_GBK" w:hAnsi="方正书宋_GBK"/>
        </w:rPr>
        <w:t>,</w:t>
      </w:r>
      <w:r>
        <w:t>很轻很轻的水汽。</w:t>
      </w:r>
    </w:p>
    <w:p>
      <w:pPr>
        <w:spacing w:line="400" w:lineRule="exact"/>
        <w:ind w:firstLine="540" w:firstLineChars="200"/>
      </w:pPr>
      <w:r>
        <w:t>三、</w:t>
      </w:r>
      <w:r>
        <w:rPr>
          <w:rFonts w:ascii="NEU-HZ-S92" w:hAnsi="NEU-HZ-S92"/>
        </w:rPr>
        <w:t>1</w:t>
      </w:r>
      <w:r>
        <w:t>.手可摘星辰　高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2</w:t>
      </w:r>
      <w:r>
        <w:t>.示例</w:t>
      </w:r>
      <w:r>
        <w:rPr>
          <w:rFonts w:ascii="方正书宋_GBK" w:hAnsi="方正书宋_GBK"/>
        </w:rPr>
        <w:t>:</w:t>
      </w:r>
      <w:r>
        <w:t>无私奉献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3</w:t>
      </w:r>
      <w:r>
        <w:t>.③</w:t>
      </w:r>
    </w:p>
    <w:p>
      <w:pPr>
        <w:spacing w:line="400" w:lineRule="exact"/>
        <w:ind w:firstLine="540" w:firstLineChars="200"/>
      </w:pPr>
      <w:r>
        <w:t>四、</w:t>
      </w:r>
      <w:r>
        <w:rPr>
          <w:rFonts w:ascii="方正书宋_GBK" w:hAnsi="方正书宋_GBK"/>
        </w:rPr>
        <w:t>(</w:t>
      </w:r>
      <w:r>
        <w:t>一</w:t>
      </w:r>
      <w:r>
        <w:rPr>
          <w:rFonts w:ascii="方正书宋_GBK" w:hAnsi="方正书宋_GBK"/>
        </w:rPr>
        <w:t>)</w:t>
      </w:r>
      <w:r>
        <w:rPr>
          <w:rFonts w:ascii="NEU-HZ-S92" w:hAnsi="NEU-HZ-S92"/>
        </w:rPr>
        <w:t>1</w:t>
      </w:r>
      <w:r>
        <w:t>.</w:t>
      </w:r>
      <w:r>
        <w:rPr>
          <w:rFonts w:ascii="NEU-XT-S92" w:hAnsi="NEU-XT-S92"/>
        </w:rPr>
        <w:t>qiónɡ　xiàn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2</w:t>
      </w:r>
      <w:r>
        <w:t>.阴山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3</w:t>
      </w:r>
      <w:r>
        <w:t>.北朝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4</w:t>
      </w:r>
      <w:r>
        <w:t>.</w:t>
      </w:r>
      <w:r>
        <w:rPr>
          <w:u w:val="single" w:color="000000"/>
        </w:rPr>
        <w:t>风吹草低见牛羊。</w:t>
      </w:r>
    </w:p>
    <w:p>
      <w:pPr>
        <w:spacing w:line="400" w:lineRule="exact"/>
        <w:ind w:firstLine="540" w:firstLineChars="200"/>
      </w:pPr>
      <w:r>
        <w:rPr>
          <w:rFonts w:ascii="方正书宋_GBK" w:hAnsi="方正书宋_GBK"/>
        </w:rPr>
        <w:t>(</w:t>
      </w:r>
      <w:r>
        <w:t>二</w:t>
      </w:r>
      <w:r>
        <w:rPr>
          <w:rFonts w:ascii="方正书宋_GBK" w:hAnsi="方正书宋_GBK"/>
        </w:rPr>
        <w:t>)</w:t>
      </w:r>
      <w:r>
        <w:rPr>
          <w:rFonts w:ascii="NEU-HZ-S92" w:hAnsi="NEU-HZ-S92"/>
        </w:rPr>
        <w:t>1</w:t>
      </w:r>
      <w:r>
        <w:t>.晶莹透明　飞快　耀眼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2</w:t>
      </w:r>
      <w:r>
        <w:t>.一块薄纱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3</w:t>
      </w:r>
      <w:r>
        <w:t>.</w:t>
      </w:r>
      <w:r>
        <w:rPr>
          <w:u w:val="wave" w:color="000000"/>
        </w:rPr>
        <w:t>红、橙、黄、绿、蓝、青、紫七种美丽的颜色。</w:t>
      </w:r>
    </w:p>
    <w:p>
      <w:pPr>
        <w:spacing w:line="400" w:lineRule="exact"/>
        <w:ind w:firstLine="540" w:firstLineChars="200"/>
      </w:pPr>
      <w:r>
        <w:t>五、略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67D41"/>
    <w:rsid w:val="6D535020"/>
    <w:rsid w:val="7826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5" w:lineRule="exact"/>
    </w:pPr>
    <w:rPr>
      <w:rFonts w:ascii="NEU-BZ-S92" w:hAnsi="NEU-BZ-S92" w:eastAsia="方正书宋_GBK" w:cstheme="minorBidi"/>
      <w:color w:val="000000"/>
      <w:sz w:val="27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章节"/>
    <w:basedOn w:val="1"/>
    <w:qFormat/>
    <w:uiPriority w:val="0"/>
    <w:pPr>
      <w:outlineLvl w:val="2"/>
    </w:pPr>
  </w:style>
  <w:style w:type="paragraph" w:customStyle="1" w:styleId="5">
    <w:name w:val="三级章节"/>
    <w:basedOn w:val="1"/>
    <w:qFormat/>
    <w:uiPriority w:val="0"/>
    <w:pPr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2018-08-01T13:53:00Z</dcterms:created>
  <dc:creator>杰</dc:creator>
  <cp:lastModifiedBy>杰</cp:lastModifiedBy>
  <dcterms:modified xsi:type="dcterms:W3CDTF">2018-08-01T13:54:16Z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