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36"/>
          <w:szCs w:val="36"/>
        </w:rPr>
      </w:pPr>
      <w:r>
        <w:rPr>
          <w:rFonts w:hint="eastAsia"/>
          <w:sz w:val="36"/>
          <w:szCs w:val="36"/>
        </w:rPr>
        <w:pict>
          <v:shape id="_x0000_s1025" o:spid="_x0000_s1025" o:spt="75" type="#_x0000_t75" style="position:absolute;left:0pt;margin-left:812pt;margin-top:841pt;height:24pt;width:2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sz w:val="36"/>
          <w:szCs w:val="36"/>
        </w:rPr>
        <w:t>2018年物理中考模拟试题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rFonts w:hint="eastAsia"/>
          <w:sz w:val="22"/>
          <w:szCs w:val="28"/>
        </w:rPr>
        <w:t>一</w:t>
      </w:r>
      <w:r>
        <w:rPr>
          <w:rFonts w:hint="eastAsia"/>
          <w:b/>
          <w:sz w:val="22"/>
          <w:szCs w:val="28"/>
        </w:rPr>
        <w:t>选择题（13x2=26）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rFonts w:hint="eastAsia"/>
          <w:sz w:val="22"/>
          <w:szCs w:val="28"/>
        </w:rPr>
        <w:t>1下列与物理有关的数据说法不正确的是（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sz w:val="22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3860800</wp:posOffset>
            </wp:positionH>
            <wp:positionV relativeFrom="paragraph">
              <wp:posOffset>179070</wp:posOffset>
            </wp:positionV>
            <wp:extent cx="209550" cy="198120"/>
            <wp:effectExtent l="19050" t="0" r="0" b="0"/>
            <wp:wrapSquare wrapText="bothSides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2"/>
          <w:szCs w:val="28"/>
        </w:rPr>
        <w:t>A一支新铅笔的长度约为0.17m          B两个鸡蛋的重约1N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rFonts w:hint="eastAsia"/>
          <w:sz w:val="22"/>
          <w:szCs w:val="28"/>
        </w:rPr>
        <w:t>C对人体的安全电压为36V           D一个标准大气压约      Pa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8"/>
        </w:rPr>
        <w:t>2下列关于声现象的说法</w:t>
      </w:r>
      <w:r>
        <w:rPr>
          <w:rFonts w:hint="eastAsia"/>
          <w:sz w:val="22"/>
          <w:szCs w:val="28"/>
        </w:rPr>
        <w:drawing>
          <wp:inline distT="0" distB="0" distL="0" distR="0">
            <wp:extent cx="19050" cy="19050"/>
            <wp:effectExtent l="19050" t="0" r="0" b="0"/>
            <wp:docPr id="3" name="图片 1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2"/>
          <w:szCs w:val="28"/>
        </w:rPr>
        <w:t>正确的是（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2"/>
        </w:rPr>
      </w:pPr>
      <w:r>
        <w:rPr>
          <w:rFonts w:hint="eastAsia" w:hAnsi="宋体"/>
          <w:sz w:val="22"/>
          <w:szCs w:val="22"/>
        </w:rPr>
        <w:t>A．</w:t>
      </w:r>
      <w:r>
        <w:rPr>
          <w:rFonts w:hint="eastAsia"/>
          <w:sz w:val="22"/>
          <w:szCs w:val="28"/>
        </w:rPr>
        <w:t>宇航员能够进行交流，所以真空能够传声</w:t>
      </w:r>
      <w:r>
        <w:rPr>
          <w:rFonts w:hint="eastAsia" w:hAnsi="宋体"/>
          <w:sz w:val="22"/>
          <w:szCs w:val="22"/>
        </w:rPr>
        <w:tab/>
      </w:r>
      <w:r>
        <w:rPr>
          <w:rFonts w:hint="eastAsia" w:hAnsi="宋体"/>
          <w:sz w:val="22"/>
          <w:szCs w:val="22"/>
        </w:rPr>
        <w:tab/>
      </w:r>
      <w:r>
        <w:rPr>
          <w:sz w:val="22"/>
          <w:szCs w:val="22"/>
        </w:rPr>
        <w:t xml:space="preserve">        </w:t>
      </w:r>
      <w:r>
        <w:rPr>
          <w:rFonts w:hint="eastAsia"/>
          <w:sz w:val="22"/>
          <w:szCs w:val="2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Ansi="宋体"/>
          <w:sz w:val="22"/>
          <w:szCs w:val="22"/>
        </w:rPr>
      </w:pPr>
      <w:r>
        <w:rPr>
          <w:rFonts w:hint="eastAsia"/>
          <w:sz w:val="22"/>
          <w:szCs w:val="22"/>
        </w:rPr>
        <w:t>B</w:t>
      </w:r>
      <w:r>
        <w:rPr>
          <w:rFonts w:hint="eastAsia" w:hAnsi="宋体"/>
          <w:sz w:val="22"/>
          <w:szCs w:val="22"/>
        </w:rPr>
        <w:t>．</w:t>
      </w:r>
      <w:r>
        <w:rPr>
          <w:rFonts w:hint="eastAsia" w:hAnsi="宋体"/>
          <w:sz w:val="22"/>
          <w:szCs w:val="22"/>
        </w:rPr>
        <w:tab/>
      </w:r>
      <w:r>
        <w:rPr>
          <w:rFonts w:hint="eastAsia"/>
          <w:sz w:val="22"/>
          <w:szCs w:val="28"/>
        </w:rPr>
        <w:t>声音等级50dB是从声音的响度来量度的</w:t>
      </w:r>
      <w:r>
        <w:rPr>
          <w:rFonts w:hint="eastAsia" w:hAnsi="宋体"/>
          <w:sz w:val="22"/>
          <w:szCs w:val="22"/>
        </w:rPr>
        <w:tab/>
      </w:r>
      <w:r>
        <w:rPr>
          <w:rFonts w:hAnsi="宋体"/>
          <w:sz w:val="22"/>
          <w:szCs w:val="22"/>
        </w:rPr>
        <w:t>　　</w:t>
      </w:r>
      <w:r>
        <w:rPr>
          <w:sz w:val="22"/>
          <w:szCs w:val="22"/>
        </w:rPr>
        <w:t xml:space="preserve">  </w:t>
      </w:r>
      <w:r>
        <w:rPr>
          <w:rFonts w:hAnsi="宋体"/>
          <w:sz w:val="22"/>
          <w:szCs w:val="22"/>
        </w:rPr>
        <w:t>　</w:t>
      </w:r>
      <w:r>
        <w:rPr>
          <w:rFonts w:hint="eastAsia" w:hAnsi="宋体"/>
          <w:sz w:val="22"/>
          <w:szCs w:val="22"/>
        </w:rPr>
        <w:tab/>
      </w:r>
      <w:r>
        <w:rPr>
          <w:rFonts w:hint="eastAsia" w:hAnsi="宋体"/>
          <w:sz w:val="22"/>
          <w:szCs w:val="2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Ansi="宋体"/>
          <w:sz w:val="22"/>
          <w:szCs w:val="22"/>
        </w:rPr>
      </w:pPr>
      <w:r>
        <w:rPr>
          <w:rFonts w:hint="eastAsia" w:hAnsi="宋体"/>
          <w:sz w:val="22"/>
          <w:szCs w:val="22"/>
        </w:rPr>
        <w:t>C．</w:t>
      </w:r>
      <w:r>
        <w:rPr>
          <w:rFonts w:hint="eastAsia"/>
          <w:sz w:val="22"/>
          <w:szCs w:val="28"/>
        </w:rPr>
        <w:t>蝙蝠是靠次声波探测飞行中的障碍物和发现昆虫</w:t>
      </w:r>
      <w:r>
        <w:rPr>
          <w:rFonts w:hint="eastAsia" w:hAnsi="宋体"/>
          <w:sz w:val="22"/>
          <w:szCs w:val="22"/>
        </w:rPr>
        <w:tab/>
      </w:r>
      <w:r>
        <w:rPr>
          <w:rFonts w:hint="eastAsia" w:hAnsi="宋体"/>
          <w:sz w:val="22"/>
          <w:szCs w:val="22"/>
        </w:rPr>
        <w:tab/>
      </w:r>
      <w:r>
        <w:rPr>
          <w:rFonts w:hAnsi="宋体"/>
          <w:sz w:val="22"/>
          <w:szCs w:val="22"/>
        </w:rPr>
        <w:t>　</w:t>
      </w:r>
      <w:r>
        <w:rPr>
          <w:sz w:val="22"/>
          <w:szCs w:val="22"/>
        </w:rPr>
        <w:t xml:space="preserve">   </w:t>
      </w:r>
      <w:r>
        <w:rPr>
          <w:rFonts w:hAnsi="宋体"/>
          <w:sz w:val="22"/>
          <w:szCs w:val="22"/>
        </w:rPr>
        <w:t>　</w:t>
      </w:r>
      <w:r>
        <w:rPr>
          <w:rFonts w:hint="eastAsia" w:hAnsi="宋体"/>
          <w:sz w:val="22"/>
          <w:szCs w:val="22"/>
        </w:rPr>
        <w:tab/>
      </w:r>
      <w:r>
        <w:rPr>
          <w:rFonts w:hint="eastAsia" w:hAnsi="宋体"/>
          <w:sz w:val="22"/>
          <w:szCs w:val="2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Ansi="宋体"/>
          <w:sz w:val="22"/>
          <w:szCs w:val="22"/>
        </w:rPr>
      </w:pPr>
      <w:r>
        <w:rPr>
          <w:rFonts w:hint="eastAsia" w:hAnsi="宋体"/>
          <w:sz w:val="22"/>
          <w:szCs w:val="22"/>
        </w:rPr>
        <w:t>D．</w:t>
      </w:r>
      <w:r>
        <w:rPr>
          <w:rFonts w:hint="eastAsia"/>
          <w:sz w:val="22"/>
          <w:szCs w:val="28"/>
        </w:rPr>
        <w:t>古诗“少小离家</w:t>
      </w:r>
      <w:r>
        <w:rPr>
          <w:rFonts w:hint="eastAsia"/>
          <w:sz w:val="22"/>
          <w:szCs w:val="28"/>
        </w:rPr>
        <w:drawing>
          <wp:inline distT="0" distB="0" distL="0" distR="0">
            <wp:extent cx="19050" cy="9525"/>
            <wp:effectExtent l="19050" t="0" r="0" b="0"/>
            <wp:docPr id="4" name="图片 2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2"/>
          <w:szCs w:val="28"/>
        </w:rPr>
        <w:t>老大回，乡音无改鬓毛衰。”中的“乡音无改”是指音调未变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rFonts w:hint="eastAsia"/>
          <w:kern w:val="0"/>
          <w:sz w:val="22"/>
          <w:szCs w:val="22"/>
        </w:rPr>
        <w:t>3</w:t>
      </w:r>
      <w:r>
        <w:rPr>
          <w:rFonts w:hint="eastAsia"/>
          <w:sz w:val="22"/>
          <w:szCs w:val="28"/>
        </w:rPr>
        <w:t>“缥缈的雾，晶莹的露，凝重的霜，轻柔的雪，同样的水分子，装扮着我们生活的时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8"/>
        </w:rPr>
        <w:t>空”。这是一首描述物理现象的抒情诗。对这首诗中所描述的物理现象理解正确的是（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Ansi="宋体"/>
          <w:sz w:val="22"/>
          <w:szCs w:val="22"/>
        </w:rPr>
      </w:pPr>
      <w:r>
        <w:rPr>
          <w:rFonts w:hint="eastAsia" w:hAnsi="宋体"/>
          <w:sz w:val="22"/>
          <w:szCs w:val="22"/>
        </w:rPr>
        <w:t>A．</w:t>
      </w:r>
      <w:r>
        <w:rPr>
          <w:rFonts w:hint="eastAsia"/>
          <w:sz w:val="22"/>
          <w:szCs w:val="28"/>
        </w:rPr>
        <w:t>“缥缈的雾”是汽化现象</w:t>
      </w:r>
      <w:r>
        <w:rPr>
          <w:rFonts w:hint="eastAsia" w:hAnsi="宋体"/>
          <w:sz w:val="22"/>
          <w:szCs w:val="22"/>
        </w:rPr>
        <w:tab/>
      </w:r>
      <w:r>
        <w:rPr>
          <w:sz w:val="22"/>
          <w:szCs w:val="22"/>
        </w:rPr>
        <w:t xml:space="preserve">        </w:t>
      </w:r>
      <w:r>
        <w:rPr>
          <w:rFonts w:hint="eastAsia"/>
          <w:sz w:val="22"/>
          <w:szCs w:val="22"/>
        </w:rPr>
        <w:tab/>
      </w:r>
      <w:r>
        <w:rPr>
          <w:rFonts w:hint="eastAsia"/>
          <w:sz w:val="22"/>
          <w:szCs w:val="22"/>
        </w:rPr>
        <w:t>B</w:t>
      </w:r>
      <w:r>
        <w:rPr>
          <w:rFonts w:hint="eastAsia" w:hAnsi="宋体"/>
          <w:sz w:val="22"/>
          <w:szCs w:val="22"/>
        </w:rPr>
        <w:t>．</w:t>
      </w:r>
      <w:r>
        <w:rPr>
          <w:rFonts w:hint="eastAsia"/>
          <w:sz w:val="22"/>
          <w:szCs w:val="28"/>
        </w:rPr>
        <w:t>“晶莹的露”是液化现象</w:t>
      </w:r>
      <w:r>
        <w:rPr>
          <w:rFonts w:hint="eastAsia" w:hAnsi="宋体"/>
          <w:sz w:val="22"/>
          <w:szCs w:val="2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黑体" w:hAnsi="宋体" w:eastAsia="黑体"/>
          <w:color w:val="000000"/>
          <w:sz w:val="32"/>
          <w:szCs w:val="32"/>
        </w:rPr>
      </w:pPr>
      <w:r>
        <w:rPr>
          <w:rFonts w:hint="eastAsia" w:hAnsi="宋体"/>
          <w:sz w:val="22"/>
          <w:szCs w:val="22"/>
        </w:rPr>
        <w:t>C．</w:t>
      </w:r>
      <w:r>
        <w:rPr>
          <w:rFonts w:hint="eastAsia"/>
          <w:sz w:val="22"/>
          <w:szCs w:val="28"/>
        </w:rPr>
        <w:t>“凝重的霜”是凝固现象</w:t>
      </w:r>
      <w:r>
        <w:rPr>
          <w:rFonts w:hint="eastAsia" w:hAnsi="宋体"/>
          <w:sz w:val="22"/>
          <w:szCs w:val="22"/>
        </w:rPr>
        <w:tab/>
      </w:r>
      <w:r>
        <w:rPr>
          <w:rFonts w:hint="eastAsia" w:hAnsi="宋体"/>
          <w:sz w:val="22"/>
          <w:szCs w:val="22"/>
        </w:rPr>
        <w:tab/>
      </w:r>
      <w:r>
        <w:rPr>
          <w:rFonts w:hAnsi="宋体"/>
          <w:sz w:val="22"/>
          <w:szCs w:val="22"/>
        </w:rPr>
        <w:t>　</w:t>
      </w:r>
      <w:r>
        <w:rPr>
          <w:sz w:val="22"/>
          <w:szCs w:val="22"/>
        </w:rPr>
        <w:t xml:space="preserve">   </w:t>
      </w:r>
      <w:r>
        <w:rPr>
          <w:rFonts w:hAnsi="宋体"/>
          <w:sz w:val="22"/>
          <w:szCs w:val="22"/>
        </w:rPr>
        <w:t>　</w:t>
      </w:r>
      <w:r>
        <w:rPr>
          <w:rFonts w:hint="eastAsia" w:hAnsi="宋体"/>
          <w:sz w:val="22"/>
          <w:szCs w:val="22"/>
        </w:rPr>
        <w:tab/>
      </w:r>
      <w:r>
        <w:rPr>
          <w:rFonts w:hint="eastAsia" w:hAnsi="宋体"/>
          <w:sz w:val="22"/>
          <w:szCs w:val="22"/>
        </w:rPr>
        <w:t>D．</w:t>
      </w:r>
      <w:r>
        <w:rPr>
          <w:rFonts w:hint="eastAsia"/>
          <w:sz w:val="22"/>
          <w:szCs w:val="28"/>
        </w:rPr>
        <w:t>“轻柔的雪”是熔化现象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rFonts w:hint="eastAsia"/>
          <w:sz w:val="22"/>
          <w:szCs w:val="28"/>
        </w:rPr>
        <w:t>4以下有关物理学史说法不正确的是（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rFonts w:hint="eastAsia"/>
          <w:sz w:val="22"/>
          <w:szCs w:val="28"/>
        </w:rPr>
        <w:t>A托里拆利实验第一次向世人证明了大气存在压强；马德堡半球实验测出了大气压值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rFonts w:hint="eastAsia"/>
          <w:sz w:val="22"/>
          <w:szCs w:val="28"/>
        </w:rPr>
        <w:t>B法拉第发现了电磁感应现象； 沈括是记录指南针并不是正好指向地理南北的第一人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rFonts w:hint="eastAsia"/>
          <w:sz w:val="22"/>
          <w:szCs w:val="28"/>
        </w:rPr>
        <w:t>C首先发现电子的是汤姆逊；欧姆发现了欧姆定律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rFonts w:hint="eastAsia"/>
          <w:sz w:val="22"/>
          <w:szCs w:val="28"/>
        </w:rPr>
        <w:t>D奥斯特发现了电流的磁效应； 牛顿发现了惯性定律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2"/>
          <w:szCs w:val="28"/>
        </w:rPr>
      </w:pPr>
      <w:r>
        <w:rPr>
          <w:rFonts w:hint="eastAsia" w:ascii="宋体" w:hAnsi="宋体" w:cs="宋体"/>
          <w:color w:val="000000"/>
          <w:kern w:val="0"/>
          <w:sz w:val="22"/>
          <w:szCs w:val="28"/>
        </w:rPr>
        <w:t>5下列光学现象及其解释正确的是</w:t>
      </w:r>
      <w:r>
        <w:rPr>
          <w:rFonts w:hint="eastAsia"/>
          <w:sz w:val="22"/>
          <w:szCs w:val="28"/>
        </w:rPr>
        <w:t>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2"/>
          <w:szCs w:val="28"/>
        </w:rPr>
      </w:pPr>
      <w:r>
        <w:rPr>
          <w:sz w:val="22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308600" cy="891540"/>
            <wp:effectExtent l="19050" t="0" r="6350" b="0"/>
            <wp:wrapNone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E6E6E6"/>
                        </a:clrFrom>
                        <a:clrTo>
                          <a:srgbClr val="E6E6E6">
                            <a:alpha val="0"/>
                          </a:srgbClr>
                        </a:clrTo>
                      </a:clrChange>
                      <a:lum contrast="18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08600" cy="891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kern w:val="0"/>
          <w:sz w:val="22"/>
          <w:szCs w:val="28"/>
        </w:rPr>
      </w:pPr>
      <w:r>
        <w:rPr>
          <w:rFonts w:ascii="宋体" w:hAnsi="宋体" w:cs="宋体"/>
          <w:color w:val="000000"/>
          <w:kern w:val="0"/>
          <w:sz w:val="22"/>
          <w:szCs w:val="28"/>
        </w:rPr>
        <w:t>A</w:t>
      </w:r>
      <w:r>
        <w:rPr>
          <w:rFonts w:hint="eastAsia" w:ascii="宋体" w:hAnsi="宋体" w:cs="宋体"/>
          <w:color w:val="000000"/>
          <w:kern w:val="0"/>
          <w:sz w:val="22"/>
          <w:szCs w:val="28"/>
        </w:rPr>
        <w:t>、图</w:t>
      </w:r>
      <w:r>
        <w:rPr>
          <w:rFonts w:ascii="宋体" w:hAnsi="宋体" w:cs="宋体"/>
          <w:color w:val="000000"/>
          <w:kern w:val="0"/>
          <w:sz w:val="22"/>
          <w:szCs w:val="28"/>
        </w:rPr>
        <w:t>a</w:t>
      </w:r>
      <w:r>
        <w:rPr>
          <w:rFonts w:hint="eastAsia" w:ascii="宋体" w:hAnsi="宋体" w:cs="宋体"/>
          <w:color w:val="000000"/>
          <w:kern w:val="0"/>
          <w:sz w:val="22"/>
          <w:szCs w:val="28"/>
        </w:rPr>
        <w:t>中，漫反射的光线杂乱无章，因此不遵循光的反射定律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kern w:val="0"/>
          <w:sz w:val="22"/>
          <w:szCs w:val="28"/>
        </w:rPr>
      </w:pPr>
      <w:r>
        <w:rPr>
          <w:rFonts w:ascii="宋体" w:hAnsi="宋体" w:cs="宋体"/>
          <w:color w:val="000000"/>
          <w:kern w:val="0"/>
          <w:sz w:val="22"/>
          <w:szCs w:val="28"/>
        </w:rPr>
        <w:t>B</w:t>
      </w:r>
      <w:r>
        <w:rPr>
          <w:rFonts w:hint="eastAsia" w:ascii="宋体" w:hAnsi="宋体" w:cs="宋体"/>
          <w:color w:val="000000"/>
          <w:kern w:val="0"/>
          <w:sz w:val="22"/>
          <w:szCs w:val="28"/>
        </w:rPr>
        <w:t>、图</w:t>
      </w:r>
      <w:r>
        <w:rPr>
          <w:rFonts w:ascii="宋体" w:hAnsi="宋体" w:cs="宋体"/>
          <w:color w:val="000000"/>
          <w:kern w:val="0"/>
          <w:sz w:val="22"/>
          <w:szCs w:val="28"/>
        </w:rPr>
        <w:t>b</w:t>
      </w:r>
      <w:r>
        <w:rPr>
          <w:rFonts w:hint="eastAsia" w:ascii="宋体" w:hAnsi="宋体" w:cs="宋体"/>
          <w:color w:val="000000"/>
          <w:kern w:val="0"/>
          <w:sz w:val="22"/>
          <w:szCs w:val="28"/>
        </w:rPr>
        <w:t>中，木工师傅观察木板是否光滑平整利用了光直线传播的性质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kern w:val="0"/>
          <w:sz w:val="22"/>
          <w:szCs w:val="28"/>
        </w:rPr>
      </w:pPr>
      <w:r>
        <w:rPr>
          <w:rFonts w:ascii="宋体" w:hAnsi="宋体" w:cs="宋体"/>
          <w:color w:val="000000"/>
          <w:kern w:val="0"/>
          <w:sz w:val="22"/>
          <w:szCs w:val="28"/>
        </w:rPr>
        <w:t>C</w:t>
      </w:r>
      <w:r>
        <w:rPr>
          <w:rFonts w:hint="eastAsia" w:ascii="宋体" w:hAnsi="宋体" w:cs="宋体"/>
          <w:color w:val="000000"/>
          <w:kern w:val="0"/>
          <w:sz w:val="22"/>
          <w:szCs w:val="28"/>
        </w:rPr>
        <w:t>、图</w:t>
      </w:r>
      <w:r>
        <w:rPr>
          <w:rFonts w:ascii="宋体" w:hAnsi="宋体" w:cs="宋体"/>
          <w:color w:val="000000"/>
          <w:kern w:val="0"/>
          <w:sz w:val="22"/>
          <w:szCs w:val="28"/>
        </w:rPr>
        <w:t>c</w:t>
      </w:r>
      <w:r>
        <w:rPr>
          <w:rFonts w:hint="eastAsia" w:ascii="宋体" w:hAnsi="宋体" w:cs="宋体"/>
          <w:color w:val="000000"/>
          <w:kern w:val="0"/>
          <w:sz w:val="22"/>
          <w:szCs w:val="28"/>
        </w:rPr>
        <w:t>表示的是小孔成像情况，屏幕上出现的是物体倒立的虚像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kern w:val="0"/>
          <w:sz w:val="22"/>
          <w:szCs w:val="28"/>
        </w:rPr>
      </w:pPr>
      <w:r>
        <w:rPr>
          <w:rFonts w:ascii="宋体" w:hAnsi="宋体" w:cs="宋体"/>
          <w:color w:val="000000"/>
          <w:kern w:val="0"/>
          <w:sz w:val="22"/>
          <w:szCs w:val="28"/>
        </w:rPr>
        <w:t>D</w:t>
      </w:r>
      <w:r>
        <w:rPr>
          <w:rFonts w:hint="eastAsia" w:ascii="宋体" w:hAnsi="宋体" w:cs="宋体"/>
          <w:color w:val="000000"/>
          <w:kern w:val="0"/>
          <w:sz w:val="22"/>
          <w:szCs w:val="28"/>
        </w:rPr>
        <w:t>、图</w:t>
      </w:r>
      <w:r>
        <w:rPr>
          <w:rFonts w:ascii="宋体" w:hAnsi="宋体" w:cs="宋体"/>
          <w:color w:val="000000"/>
          <w:kern w:val="0"/>
          <w:sz w:val="22"/>
          <w:szCs w:val="28"/>
        </w:rPr>
        <w:t>d</w:t>
      </w:r>
      <w:r>
        <w:rPr>
          <w:rFonts w:hint="eastAsia" w:ascii="宋体" w:hAnsi="宋体" w:cs="宋体"/>
          <w:color w:val="000000"/>
          <w:kern w:val="0"/>
          <w:sz w:val="22"/>
          <w:szCs w:val="28"/>
        </w:rPr>
        <w:t>表示太阳光经过三棱镜色散后的色光排列情况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6下列对热学知识进行的归纳总结中，正确的是（</w:t>
      </w:r>
      <w:r>
        <w:rPr>
          <w:color w:val="000000"/>
          <w:sz w:val="22"/>
          <w:szCs w:val="22"/>
        </w:rPr>
        <w:t xml:space="preserve">   </w:t>
      </w:r>
      <w:r>
        <w:rPr>
          <w:rFonts w:hint="eastAsia"/>
          <w:color w:val="000000"/>
          <w:sz w:val="22"/>
          <w:szCs w:val="2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drawing>
          <wp:inline distT="0" distB="0" distL="0" distR="0">
            <wp:extent cx="4800600" cy="1171575"/>
            <wp:effectExtent l="19050" t="0" r="0" b="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741" r="2054" b="5762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rFonts w:hint="eastAsia"/>
          <w:color w:val="FF0000"/>
          <w:sz w:val="22"/>
          <w:szCs w:val="28"/>
        </w:rPr>
        <w:t>7</w:t>
      </w:r>
      <w:r>
        <w:rPr>
          <w:rFonts w:hint="eastAsia"/>
          <w:sz w:val="22"/>
          <w:szCs w:val="28"/>
        </w:rPr>
        <w:t xml:space="preserve">如图4，为探究能量转化，小明将小铁块绑在橡皮筋中部，并让橡皮筋穿入铁罐、两端分别固定在罐盖底上。实验装置做好后让它从不太陡的斜面上滚下，发现橡皮筋被铁块卷紧了，接着铁罐居然能从斜面底部自动滚上去！以下有关能量转化的判断，正确的是（      ）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rFonts w:hint="eastAsia"/>
          <w:sz w:val="22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4283075</wp:posOffset>
            </wp:positionH>
            <wp:positionV relativeFrom="paragraph">
              <wp:posOffset>81280</wp:posOffset>
            </wp:positionV>
            <wp:extent cx="1085850" cy="895350"/>
            <wp:effectExtent l="19050" t="0" r="0" b="0"/>
            <wp:wrapNone/>
            <wp:docPr id="9" name="图片 4" descr="http://www.pep.com.cn/czwl/jszx/zkzl/zthb/201008/W0201008256436055030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 descr="http://www.pep.com.cn/czwl/jszx/zkzl/zthb/201008/W020100825643605503059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2"/>
          <w:szCs w:val="28"/>
        </w:rPr>
        <w:t>A、铁罐在斜面上从最高处滚到最低处，主要是重力势能转化为动能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rFonts w:hint="eastAsia"/>
          <w:sz w:val="22"/>
          <w:szCs w:val="28"/>
        </w:rPr>
        <w:t>B、铁罐在斜面上从最高处滚到最低处，主要是弹性势能转化为动能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rFonts w:hint="eastAsia"/>
          <w:sz w:val="22"/>
          <w:szCs w:val="28"/>
        </w:rPr>
        <w:t>C、铁罐在斜面上从最低处滚到最高处，主要是动能转化为重力势能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rFonts w:hint="eastAsia"/>
          <w:sz w:val="22"/>
          <w:szCs w:val="28"/>
        </w:rPr>
        <w:t>D、铁罐在斜面上从最低处滚到最高处，主要是弹性势能转化为重力势能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rFonts w:hint="eastAsia"/>
          <w:sz w:val="22"/>
          <w:szCs w:val="28"/>
        </w:rPr>
        <w:t>8</w:t>
      </w:r>
      <w:r>
        <w:rPr>
          <w:sz w:val="22"/>
          <w:szCs w:val="28"/>
        </w:rPr>
        <w:t>关于能源、材料、信息的说法正确的是（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sz w:val="22"/>
          <w:szCs w:val="28"/>
        </w:rPr>
        <w:t>A．核电站是利用化学能来发电的</w:t>
      </w:r>
      <w:r>
        <w:rPr>
          <w:rFonts w:hint="eastAsia"/>
          <w:sz w:val="22"/>
          <w:szCs w:val="28"/>
        </w:rPr>
        <w:t xml:space="preserve">    </w:t>
      </w:r>
      <w:r>
        <w:rPr>
          <w:sz w:val="22"/>
          <w:szCs w:val="28"/>
        </w:rPr>
        <w:t>B．太阳能、石油、地热能都是可再生能源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sz w:val="22"/>
          <w:szCs w:val="28"/>
        </w:rPr>
        <w:t>C．电磁波、超声波都可以在真空中传播</w:t>
      </w:r>
      <w:r>
        <w:rPr>
          <w:rFonts w:hint="eastAsia"/>
          <w:sz w:val="22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sz w:val="22"/>
          <w:szCs w:val="28"/>
        </w:rPr>
        <w:t>D．无线电广播、移动电话都是靠电磁波传递信息的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rFonts w:hint="eastAsia"/>
          <w:sz w:val="22"/>
          <w:szCs w:val="28"/>
        </w:rPr>
        <w:t>9将一本英文字典放在水平桌面上，它们之间存在的力有：①书的重力；②书对桌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rFonts w:hint="eastAsia"/>
          <w:sz w:val="22"/>
          <w:szCs w:val="28"/>
        </w:rPr>
        <w:t>面的压力；③桌面对书的支持力；④桌子的重力。以上几个力中为一对平衡力的是(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rFonts w:hint="eastAsia"/>
          <w:sz w:val="22"/>
          <w:szCs w:val="28"/>
        </w:rPr>
        <w:t>A、③与④       B、②与③</w:t>
      </w:r>
      <w:r>
        <w:rPr>
          <w:sz w:val="22"/>
          <w:szCs w:val="28"/>
        </w:rPr>
        <w:tab/>
      </w:r>
      <w:r>
        <w:rPr>
          <w:rFonts w:hint="eastAsia"/>
          <w:sz w:val="22"/>
          <w:szCs w:val="28"/>
        </w:rPr>
        <w:t>C、②与④       D、①与③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/>
          <w:sz w:val="22"/>
          <w:szCs w:val="22"/>
        </w:rPr>
      </w:pPr>
      <w:r>
        <w:rPr>
          <w:rFonts w:hint="eastAsia"/>
          <w:color w:val="000000"/>
          <w:sz w:val="22"/>
          <w:szCs w:val="28"/>
        </w:rPr>
        <w:t>10</w:t>
      </w:r>
      <w:r>
        <w:rPr>
          <w:rFonts w:hint="eastAsia" w:ascii="宋体" w:hAnsi="宋体"/>
          <w:sz w:val="22"/>
          <w:szCs w:val="22"/>
        </w:rPr>
        <w:t>在研究物理问题中，经常用到“等效替代法”、“控制变量法”、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“模型法”、“类比法”等物理方法，下面几个实例中，应用了“等效替代法”是（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 A、研究电阻引人“总电阻”概念     B、研究磁场利用磁感线描述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 C、探究压强与压力和受力面积的关系  D、研究电流时把它与水流比较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rFonts w:hint="eastAsia"/>
          <w:sz w:val="22"/>
          <w:szCs w:val="28"/>
        </w:rPr>
        <w:t>11下列各图中小磁针的指向不正确的是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0"/>
        </w:rPr>
      </w:pPr>
      <w:r>
        <w:rPr>
          <w:rFonts w:hint="eastAsia"/>
          <w:sz w:val="22"/>
          <w:szCs w:val="2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30480</wp:posOffset>
            </wp:positionV>
            <wp:extent cx="4895850" cy="895350"/>
            <wp:effectExtent l="19050" t="0" r="0" b="0"/>
            <wp:wrapSquare wrapText="bothSides"/>
            <wp:docPr id="10" name="图片 5" descr="../../../HWDOC_KING/OUTPUT/1.files/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 descr="../../../HWDOC_KING/OUTPUT/1.files/16.g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rFonts w:hint="eastAsia"/>
          <w:color w:val="FF0000"/>
          <w:sz w:val="22"/>
          <w:szCs w:val="28"/>
        </w:rPr>
        <w:t>12</w:t>
      </w:r>
      <w:r>
        <w:rPr>
          <w:rFonts w:hint="eastAsia"/>
          <w:sz w:val="22"/>
          <w:szCs w:val="28"/>
        </w:rPr>
        <w:t>如图所示，重为G的均匀硬棒悬于O点成竖直，现在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rFonts w:hint="eastAsia"/>
          <w:sz w:val="22"/>
          <w:szCs w:val="28"/>
        </w:rPr>
        <w:t>下端施一水平拉力让棒缓慢转过</w:t>
      </w:r>
      <w:r>
        <w:rPr>
          <w:rFonts w:hint="eastAsia"/>
          <w:sz w:val="28"/>
          <w:szCs w:val="28"/>
        </w:rPr>
        <w:t>r</w:t>
      </w:r>
      <w:r>
        <w:rPr>
          <w:rFonts w:hint="eastAsia"/>
          <w:color w:val="000000"/>
          <w:sz w:val="22"/>
          <w:szCs w:val="28"/>
        </w:rPr>
        <w:t>角，在棒转动的过程中以下说法中不正确的是（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000000"/>
          <w:sz w:val="22"/>
          <w:szCs w:val="28"/>
        </w:rPr>
      </w:pPr>
      <w:r>
        <w:rPr>
          <w:rFonts w:hint="eastAsia"/>
          <w:color w:val="000000"/>
          <w:sz w:val="22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4352925</wp:posOffset>
            </wp:positionH>
            <wp:positionV relativeFrom="paragraph">
              <wp:posOffset>19050</wp:posOffset>
            </wp:positionV>
            <wp:extent cx="946150" cy="685800"/>
            <wp:effectExtent l="19050" t="0" r="6350" b="0"/>
            <wp:wrapNone/>
            <wp:docPr id="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61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000000"/>
          <w:sz w:val="22"/>
          <w:szCs w:val="28"/>
        </w:rPr>
        <w:t xml:space="preserve">A、动力臂逐渐变小   B、阻力乘以阻力臂逐渐变大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000000"/>
          <w:sz w:val="22"/>
          <w:szCs w:val="28"/>
        </w:rPr>
      </w:pPr>
      <w:r>
        <w:rPr>
          <w:rFonts w:hint="eastAsia"/>
          <w:color w:val="000000"/>
          <w:sz w:val="22"/>
          <w:szCs w:val="28"/>
        </w:rPr>
        <w:t>C、动力F逐渐变大     D、动力F逐渐变小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rFonts w:hint="eastAsia"/>
          <w:sz w:val="22"/>
          <w:szCs w:val="28"/>
        </w:rPr>
        <w:t>13．如图4所示的电路，电源电压不变，闭合开关S，将滑动阻器的滑片P向左移动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rFonts w:hint="eastAsia"/>
          <w:sz w:val="22"/>
          <w:szCs w:val="28"/>
        </w:rPr>
        <w:t>的过程中，下列说法正确的是（假设灯丝的电阻不变）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rFonts w:hint="eastAsia"/>
          <w:sz w:val="22"/>
          <w:szCs w:val="28"/>
        </w:rPr>
        <w:t xml:space="preserve"> A．电压表的示数变小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rFonts w:hint="eastAsia"/>
          <w:sz w:val="22"/>
          <w:szCs w:val="28"/>
        </w:rPr>
        <w:t xml:space="preserve"> B．电流表的示数变小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rFonts w:hint="eastAsia"/>
          <w:sz w:val="22"/>
          <w:szCs w:val="28"/>
        </w:rPr>
        <w:t xml:space="preserve"> C．电压表和电流表示数的比值变小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/>
          <w:sz w:val="22"/>
          <w:szCs w:val="28"/>
        </w:rPr>
      </w:pPr>
      <w:r>
        <w:rPr>
          <w:rFonts w:hint="eastAsia"/>
          <w:sz w:val="22"/>
          <w:szCs w:val="28"/>
        </w:rPr>
        <w:t xml:space="preserve"> D．电压表和电流表示数都变大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sz w:val="22"/>
          <w:szCs w:val="28"/>
        </w:rPr>
      </w:pPr>
      <w:r>
        <w:rPr>
          <w:rFonts w:hint="eastAsia"/>
          <w:b/>
          <w:sz w:val="22"/>
          <w:szCs w:val="28"/>
        </w:rPr>
        <w:t>二作图题（3x2=6）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rFonts w:hint="eastAsia"/>
          <w:sz w:val="22"/>
          <w:szCs w:val="28"/>
        </w:rPr>
        <w:t>14如图，由薄壁玻璃构成内部充满空气的三棱镜（玻璃厚度可忽略）浸入水中，一束光线由水中从AB边射入，从BC边射出，请画出完整的光路图。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rFonts w:hint="eastAsia"/>
          <w:sz w:val="22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3800475</wp:posOffset>
            </wp:positionH>
            <wp:positionV relativeFrom="paragraph">
              <wp:posOffset>754380</wp:posOffset>
            </wp:positionV>
            <wp:extent cx="1352550" cy="1212850"/>
            <wp:effectExtent l="19050" t="0" r="0" b="0"/>
            <wp:wrapSquare wrapText="bothSides"/>
            <wp:docPr id="1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21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2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-20955</wp:posOffset>
            </wp:positionH>
            <wp:positionV relativeFrom="paragraph">
              <wp:posOffset>621030</wp:posOffset>
            </wp:positionV>
            <wp:extent cx="3287395" cy="1543050"/>
            <wp:effectExtent l="19050" t="0" r="8255" b="0"/>
            <wp:wrapSquare wrapText="bothSides"/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8739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2"/>
          <w:szCs w:val="28"/>
        </w:rPr>
        <w:t>15声、光控路灯的工作过程是:无光有声灯才亮；有光无声、有光有声、无光无声灯都不亮，能实现上述自动控制功能达到节能的目的，是因为电路中有一个声敏和一个光敏的自动装置，实际上它们就相当于两个开关，请在下图中用规定的电路图符号连接成符合要求的电路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sz w:val="22"/>
          <w:szCs w:val="28"/>
        </w:rPr>
      </w:pPr>
      <w:r>
        <w:rPr>
          <w:rFonts w:hint="eastAsia"/>
          <w:b/>
          <w:sz w:val="22"/>
          <w:szCs w:val="28"/>
        </w:rPr>
        <w:t>三实验与填空题（16x2=32）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Arial" w:hAnsi="Arial" w:cs="Arial"/>
          <w:color w:val="000000"/>
          <w:sz w:val="21"/>
          <w:szCs w:val="21"/>
        </w:rPr>
      </w:pPr>
      <w:r>
        <w:rPr>
          <w:rFonts w:hint="eastAsia"/>
          <w:sz w:val="22"/>
          <w:szCs w:val="28"/>
        </w:rPr>
        <w:t>16</w:t>
      </w:r>
      <w:r>
        <w:rPr>
          <w:sz w:val="22"/>
          <w:szCs w:val="28"/>
        </w:rPr>
        <w:t>如图甲所示，用刻度尺测量一物体的长度，物体的长度</w:t>
      </w:r>
      <w:r>
        <w:rPr>
          <w:sz w:val="22"/>
          <w:szCs w:val="28"/>
          <w:u w:val="single"/>
        </w:rPr>
        <w:t>   </w:t>
      </w:r>
      <w:r>
        <w:rPr>
          <w:rStyle w:val="13"/>
          <w:rFonts w:ascii="Arial" w:hAnsi="Arial" w:cs="Arial"/>
          <w:color w:val="000000"/>
          <w:sz w:val="21"/>
          <w:szCs w:val="21"/>
          <w:u w:val="single"/>
        </w:rPr>
        <w:t> </w:t>
      </w:r>
      <w:r>
        <w:rPr>
          <w:sz w:val="22"/>
          <w:szCs w:val="28"/>
        </w:rPr>
        <w:t> cm；如图乙所示，图中机械秒表的示数是</w:t>
      </w:r>
      <w:r>
        <w:rPr>
          <w:sz w:val="22"/>
          <w:szCs w:val="28"/>
          <w:u w:val="single"/>
        </w:rPr>
        <w:t>     </w:t>
      </w:r>
      <w:r>
        <w:rPr>
          <w:rStyle w:val="13"/>
          <w:rFonts w:ascii="Arial" w:hAnsi="Arial" w:cs="Arial"/>
          <w:color w:val="000000"/>
          <w:sz w:val="21"/>
          <w:szCs w:val="21"/>
          <w:u w:val="single"/>
        </w:rPr>
        <w:t> </w:t>
      </w:r>
      <w:r>
        <w:rPr>
          <w:sz w:val="22"/>
          <w:szCs w:val="28"/>
        </w:rPr>
        <w:t>s．</w:t>
      </w:r>
      <w:r>
        <w:rPr>
          <w:rFonts w:hint="eastAsia"/>
          <w:sz w:val="22"/>
          <w:szCs w:val="28"/>
        </w:rPr>
        <w:t>如图丙</w:t>
      </w:r>
      <w:r>
        <w:rPr>
          <w:sz w:val="22"/>
          <w:szCs w:val="28"/>
        </w:rPr>
        <w:t>所示温</w:t>
      </w:r>
      <w:r>
        <w:rPr>
          <w:rFonts w:hint="eastAsia"/>
          <w:sz w:val="22"/>
          <w:szCs w:val="28"/>
        </w:rPr>
        <w:t>度</w:t>
      </w:r>
      <w:r>
        <w:rPr>
          <w:sz w:val="22"/>
          <w:szCs w:val="28"/>
        </w:rPr>
        <w:t>计的示数是________</w:t>
      </w:r>
      <w:r>
        <w:rPr>
          <w:rFonts w:hint="eastAsia"/>
          <w:sz w:val="22"/>
          <w:szCs w:val="28"/>
        </w:rPr>
        <w:t>℃</w:t>
      </w:r>
      <w:r>
        <w:rPr>
          <w:sz w:val="22"/>
          <w:szCs w:val="28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sz w:val="22"/>
          <w:szCs w:val="2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3905250</wp:posOffset>
            </wp:positionH>
            <wp:positionV relativeFrom="paragraph">
              <wp:posOffset>144780</wp:posOffset>
            </wp:positionV>
            <wp:extent cx="447675" cy="790575"/>
            <wp:effectExtent l="19050" t="0" r="9525" b="0"/>
            <wp:wrapSquare wrapText="bothSides"/>
            <wp:docPr id="16" name="Picture 44" descr="http://czwl.cooco.net.cn/files/down/test/2016/02/19/04/2016021904205230841328.files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44" descr="http://czwl.cooco.net.cn/files/down/test/2016/02/19/04/2016021904205230841328.files/image001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2"/>
          <w:szCs w:val="28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144780</wp:posOffset>
            </wp:positionV>
            <wp:extent cx="3429000" cy="1181100"/>
            <wp:effectExtent l="19050" t="0" r="0" b="0"/>
            <wp:wrapSquare wrapText="bothSides"/>
            <wp:docPr id="18" name="图片 4" descr="http://czwl.cooco.net.cn/files/down/test/2016/04/27/23/2016042723215697338079.files/image0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" descr="http://czwl.cooco.net.cn/files/down/test/2016/04/27/23/2016042723215697338079.files/image019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rFonts w:hint="eastAsia"/>
          <w:sz w:val="22"/>
          <w:szCs w:val="28"/>
        </w:rPr>
        <w:t>17</w:t>
      </w:r>
      <w:r>
        <w:rPr>
          <w:sz w:val="22"/>
          <w:szCs w:val="28"/>
        </w:rPr>
        <w:t>用酒精炉将2.0kg的水从20</w:t>
      </w:r>
      <w:r>
        <w:rPr>
          <w:rFonts w:hint="eastAsia"/>
          <w:sz w:val="22"/>
          <w:szCs w:val="28"/>
        </w:rPr>
        <w:t>℃</w:t>
      </w:r>
      <w:r>
        <w:rPr>
          <w:sz w:val="22"/>
          <w:szCs w:val="28"/>
        </w:rPr>
        <w:t>加热到70</w:t>
      </w:r>
      <w:r>
        <w:rPr>
          <w:rFonts w:hint="eastAsia"/>
          <w:sz w:val="22"/>
          <w:szCs w:val="28"/>
        </w:rPr>
        <w:t>℃</w:t>
      </w:r>
      <w:r>
        <w:rPr>
          <w:sz w:val="22"/>
          <w:szCs w:val="28"/>
        </w:rPr>
        <w:t>，不考虑热量损失．酒精热值3.0×10</w:t>
      </w:r>
      <w:r>
        <w:rPr>
          <w:sz w:val="22"/>
          <w:szCs w:val="28"/>
          <w:vertAlign w:val="superscript"/>
        </w:rPr>
        <w:t>7</w:t>
      </w:r>
      <w:r>
        <w:rPr>
          <w:sz w:val="22"/>
          <w:szCs w:val="28"/>
        </w:rPr>
        <w:t>J/kg；水的比热容4.2×10</w:t>
      </w:r>
      <w:r>
        <w:rPr>
          <w:sz w:val="22"/>
          <w:szCs w:val="28"/>
          <w:vertAlign w:val="superscript"/>
        </w:rPr>
        <w:t>3</w:t>
      </w:r>
      <w:r>
        <w:rPr>
          <w:sz w:val="22"/>
          <w:szCs w:val="28"/>
        </w:rPr>
        <w:t>J/（kg·</w:t>
      </w:r>
      <w:r>
        <w:rPr>
          <w:rFonts w:hint="eastAsia"/>
          <w:sz w:val="22"/>
          <w:szCs w:val="28"/>
        </w:rPr>
        <w:t>℃</w:t>
      </w:r>
      <w:r>
        <w:rPr>
          <w:sz w:val="22"/>
          <w:szCs w:val="28"/>
        </w:rPr>
        <w:t>）．则水吸收的热量是________ </w:t>
      </w:r>
      <w:r>
        <w:rPr>
          <w:rFonts w:hint="eastAsia"/>
          <w:sz w:val="22"/>
          <w:szCs w:val="28"/>
        </w:rPr>
        <w:t>J</w:t>
      </w:r>
      <w:r>
        <w:rPr>
          <w:rStyle w:val="13"/>
          <w:rFonts w:ascii="Arial" w:hAnsi="Arial" w:cs="Arial"/>
          <w:color w:val="000000"/>
          <w:sz w:val="21"/>
          <w:szCs w:val="21"/>
        </w:rPr>
        <w:t> </w:t>
      </w:r>
      <w:r>
        <w:rPr>
          <w:sz w:val="22"/>
          <w:szCs w:val="28"/>
        </w:rPr>
        <w:t>至少需燃烧酒精________</w:t>
      </w:r>
      <w:r>
        <w:rPr>
          <w:rFonts w:hint="eastAsia"/>
          <w:sz w:val="22"/>
          <w:szCs w:val="28"/>
        </w:rPr>
        <w:t>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sz w:val="22"/>
          <w:szCs w:val="28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3124200</wp:posOffset>
            </wp:positionH>
            <wp:positionV relativeFrom="paragraph">
              <wp:posOffset>247650</wp:posOffset>
            </wp:positionV>
            <wp:extent cx="2305050" cy="914400"/>
            <wp:effectExtent l="19050" t="0" r="0" b="0"/>
            <wp:wrapSquare wrapText="bothSides"/>
            <wp:docPr id="21" name="图片 3003" descr="http://czwl.cooco.net.cn/files/down/test/2016/06/06/04/2016060604260845356893.files/image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3003" descr="http://czwl.cooco.net.cn/files/down/test/2016/06/06/04/2016060604260845356893.files/image027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2"/>
          <w:szCs w:val="28"/>
        </w:rPr>
        <w:t>18</w:t>
      </w:r>
      <w:r>
        <w:rPr>
          <w:sz w:val="22"/>
          <w:szCs w:val="28"/>
        </w:rPr>
        <w:t>小明想测量一个小木块（不吸水）的密度，他利用天平、圆柱形玻璃杯、适量、的水细针等器材，经过思考，设计了如下的实验方案。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sz w:val="22"/>
          <w:szCs w:val="28"/>
        </w:rPr>
        <w:t>（1）图甲是小明在调节天平时的情景，小丽指出了他在操作上的错误，你认为错误之处是</w:t>
      </w:r>
      <w:r>
        <w:rPr>
          <w:sz w:val="22"/>
          <w:szCs w:val="28"/>
          <w:u w:val="single"/>
        </w:rPr>
        <w:t>：                    </w:t>
      </w:r>
      <w:r>
        <w:rPr>
          <w:rStyle w:val="13"/>
          <w:rFonts w:ascii="Arial" w:hAnsi="Arial" w:cs="Arial"/>
          <w:color w:val="000000"/>
          <w:sz w:val="21"/>
          <w:szCs w:val="21"/>
          <w:u w:val="single"/>
        </w:rPr>
        <w:t> </w:t>
      </w:r>
      <w:r>
        <w:rPr>
          <w:sz w:val="22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sz w:val="22"/>
          <w:szCs w:val="28"/>
        </w:rPr>
        <w:t>（2）小明纠正错误后调节好天平，按照以下步骤继续实验：</w:t>
      </w:r>
      <w:r>
        <w:rPr>
          <w:rFonts w:hint="eastAsia"/>
          <w:sz w:val="22"/>
          <w:szCs w:val="28"/>
        </w:rPr>
        <w:t>①</w:t>
      </w:r>
      <w:r>
        <w:rPr>
          <w:sz w:val="22"/>
          <w:szCs w:val="28"/>
        </w:rPr>
        <w:t>将小木块放在天平左盘，天平平衡时右盘中所加砝码和游码的位置如图乙所示，则小木块的质量是_________g。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rFonts w:hint="eastAsia"/>
          <w:sz w:val="22"/>
          <w:szCs w:val="28"/>
        </w:rPr>
        <w:t>②</w:t>
      </w:r>
      <w:r>
        <w:rPr>
          <w:sz w:val="22"/>
          <w:szCs w:val="28"/>
        </w:rPr>
        <w:t>将玻璃杯中装满水，用细针缓慢地将木块压入水中，使之完全浸没。利用排水法，测出溢出水的质量为30g，则小木块的体积为____cm</w:t>
      </w:r>
      <w:r>
        <w:rPr>
          <w:sz w:val="22"/>
          <w:szCs w:val="28"/>
          <w:vertAlign w:val="superscript"/>
        </w:rPr>
        <w:t>3</w:t>
      </w:r>
      <w:r>
        <w:rPr>
          <w:sz w:val="22"/>
          <w:szCs w:val="28"/>
        </w:rPr>
        <w:t>。</w:t>
      </w:r>
      <w:r>
        <w:rPr>
          <w:rFonts w:hint="eastAsia"/>
          <w:sz w:val="22"/>
          <w:szCs w:val="28"/>
        </w:rPr>
        <w:t>③</w:t>
      </w:r>
      <w:r>
        <w:rPr>
          <w:sz w:val="22"/>
          <w:szCs w:val="28"/>
        </w:rPr>
        <w:t>测出小木块的密度是____kg／m</w:t>
      </w:r>
      <w:r>
        <w:rPr>
          <w:sz w:val="22"/>
          <w:szCs w:val="28"/>
          <w:vertAlign w:val="superscript"/>
        </w:rPr>
        <w:t>3</w:t>
      </w:r>
      <w:r>
        <w:rPr>
          <w:sz w:val="22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sz w:val="22"/>
          <w:szCs w:val="28"/>
        </w:rPr>
        <w:t>（3）受小明实验的启发，小丽在实验时除了利用原有的圆柱形玻璃杯、适量的水和细针外，又找了一把刻度尺，不用天平也测出了木块的密度。请你将下列测量步骤补充完整：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rFonts w:hint="eastAsia"/>
          <w:sz w:val="22"/>
          <w:szCs w:val="28"/>
        </w:rPr>
        <w:t>①</w:t>
      </w:r>
      <w:r>
        <w:rPr>
          <w:sz w:val="22"/>
          <w:szCs w:val="28"/>
        </w:rPr>
        <w:t>在玻璃杯中装入适量的水，用刻度尺测出杯中水的深度为h</w:t>
      </w:r>
      <w:r>
        <w:rPr>
          <w:sz w:val="22"/>
          <w:szCs w:val="28"/>
          <w:vertAlign w:val="subscript"/>
        </w:rPr>
        <w:t>0</w:t>
      </w:r>
      <w:r>
        <w:rPr>
          <w:sz w:val="22"/>
          <w:szCs w:val="28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rFonts w:hint="eastAsia"/>
          <w:sz w:val="22"/>
          <w:szCs w:val="28"/>
        </w:rPr>
        <w:t>②</w:t>
      </w:r>
      <w:r>
        <w:rPr>
          <w:sz w:val="22"/>
          <w:szCs w:val="28"/>
          <w:u w:val="single"/>
        </w:rPr>
        <w:t>                                               </w:t>
      </w:r>
      <w:r>
        <w:rPr>
          <w:rStyle w:val="13"/>
          <w:rFonts w:ascii="Arial" w:hAnsi="Arial" w:cs="Arial"/>
          <w:color w:val="000000"/>
          <w:sz w:val="21"/>
          <w:szCs w:val="21"/>
          <w:u w:val="single"/>
        </w:rPr>
        <w:t> </w:t>
      </w:r>
      <w:r>
        <w:rPr>
          <w:sz w:val="22"/>
          <w:szCs w:val="28"/>
          <w:u w:val="single"/>
        </w:rPr>
        <w:t>                                                                                              </w:t>
      </w:r>
      <w:r>
        <w:rPr>
          <w:rStyle w:val="13"/>
          <w:rFonts w:ascii="Arial" w:hAnsi="Arial" w:cs="Arial"/>
          <w:color w:val="000000"/>
          <w:sz w:val="21"/>
          <w:szCs w:val="21"/>
          <w:u w:val="single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rStyle w:val="13"/>
          <w:rFonts w:ascii="Arial" w:hAnsi="Arial" w:cs="Arial"/>
          <w:color w:val="000000"/>
          <w:sz w:val="21"/>
          <w:szCs w:val="21"/>
          <w:u w:val="single"/>
        </w:rPr>
        <w:t> </w:t>
      </w:r>
      <w:r>
        <w:rPr>
          <w:rFonts w:hint="eastAsia"/>
          <w:sz w:val="22"/>
          <w:szCs w:val="28"/>
        </w:rPr>
        <w:t>③</w:t>
      </w:r>
      <w:r>
        <w:rPr>
          <w:sz w:val="22"/>
          <w:szCs w:val="28"/>
        </w:rPr>
        <w:t>用细针缓慢地把木块压入水中，使之完全浸没，用刻度尺测出杯中水的深度为h</w:t>
      </w:r>
      <w:r>
        <w:rPr>
          <w:sz w:val="22"/>
          <w:szCs w:val="28"/>
          <w:vertAlign w:val="subscript"/>
        </w:rPr>
        <w:t>m</w:t>
      </w:r>
      <w:r>
        <w:rPr>
          <w:sz w:val="22"/>
          <w:szCs w:val="28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rFonts w:hint="eastAsia"/>
          <w:sz w:val="22"/>
          <w:szCs w:val="28"/>
        </w:rPr>
        <w:t>④</w:t>
      </w:r>
      <w:r>
        <w:rPr>
          <w:sz w:val="22"/>
          <w:szCs w:val="28"/>
        </w:rPr>
        <w:t>小木块密度的表达式：ρ</w:t>
      </w:r>
      <w:r>
        <w:rPr>
          <w:sz w:val="22"/>
          <w:szCs w:val="28"/>
          <w:vertAlign w:val="subscript"/>
        </w:rPr>
        <w:t>木</w:t>
      </w:r>
      <w:r>
        <w:rPr>
          <w:sz w:val="22"/>
          <w:szCs w:val="28"/>
        </w:rPr>
        <w:t>＝</w:t>
      </w:r>
      <w:r>
        <w:rPr>
          <w:rStyle w:val="13"/>
          <w:rFonts w:ascii="Arial" w:hAnsi="Arial" w:cs="Arial"/>
          <w:color w:val="000000"/>
          <w:sz w:val="21"/>
          <w:szCs w:val="21"/>
          <w:u w:val="single"/>
        </w:rPr>
        <w:t> </w:t>
      </w:r>
      <w:r>
        <w:rPr>
          <w:sz w:val="22"/>
          <w:szCs w:val="28"/>
          <w:u w:val="single"/>
        </w:rPr>
        <w:t>            </w:t>
      </w:r>
      <w:r>
        <w:rPr>
          <w:sz w:val="22"/>
          <w:szCs w:val="28"/>
        </w:rPr>
        <w:t>（用测量的物理量和已知量的符号表示，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sz w:val="22"/>
          <w:szCs w:val="28"/>
        </w:rPr>
        <w:t>水的密度用ρ</w:t>
      </w:r>
      <w:r>
        <w:rPr>
          <w:sz w:val="22"/>
          <w:szCs w:val="28"/>
          <w:vertAlign w:val="subscript"/>
        </w:rPr>
        <w:t>水</w:t>
      </w:r>
      <w:r>
        <w:rPr>
          <w:sz w:val="22"/>
          <w:szCs w:val="28"/>
        </w:rPr>
        <w:t>表示）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000000"/>
          <w:sz w:val="22"/>
          <w:szCs w:val="28"/>
        </w:rPr>
      </w:pPr>
      <w:r>
        <w:rPr>
          <w:rFonts w:hint="eastAsia"/>
          <w:color w:val="000000"/>
          <w:sz w:val="22"/>
          <w:szCs w:val="28"/>
        </w:rPr>
        <w:t>19小雨在拆手电筒时，发现手电筒的小灯泡上标有“0.3A”的字样，但是上面的电压值已经模糊不清，他想通过实验测量该小灯泡的额定电功率，图2.4-11甲为他所连的实验电路(滑动变阻器的最大阻值为20</w:t>
      </w:r>
      <w:r>
        <w:rPr>
          <w:rFonts w:hint="eastAsia"/>
          <w:sz w:val="22"/>
          <w:szCs w:val="28"/>
        </w:rPr>
        <w:t>Ω)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000000"/>
          <w:sz w:val="22"/>
          <w:szCs w:val="28"/>
        </w:rPr>
      </w:pPr>
      <w:r>
        <w:rPr>
          <w:rFonts w:hint="eastAsia"/>
          <w:color w:val="000000"/>
          <w:sz w:val="22"/>
          <w:szCs w:val="28"/>
        </w:rPr>
        <w:t>(1)请将该实物电路连接完整.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000000"/>
          <w:sz w:val="22"/>
          <w:szCs w:val="28"/>
        </w:rPr>
      </w:pPr>
      <w:r>
        <w:rPr>
          <w:rFonts w:hint="eastAsia"/>
          <w:color w:val="000000"/>
          <w:sz w:val="22"/>
          <w:szCs w:val="28"/>
        </w:rPr>
        <w:t>（2）他在闭合开关前观察到电流表指针如图所示，则原因是</w:t>
      </w:r>
      <w:r>
        <w:rPr>
          <w:rFonts w:hint="eastAsia"/>
          <w:sz w:val="22"/>
          <w:szCs w:val="28"/>
          <w:u w:val="single"/>
        </w:rPr>
        <w:t xml:space="preserve">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000000"/>
          <w:sz w:val="22"/>
          <w:szCs w:val="28"/>
        </w:rPr>
      </w:pPr>
      <w:r>
        <w:rPr>
          <w:rFonts w:hint="eastAsia"/>
          <w:color w:val="000000"/>
          <w:sz w:val="22"/>
          <w:szCs w:val="28"/>
        </w:rPr>
        <w:t>（3）他将电路连接完整，检查无误后闭合开关，直接读得电流表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000000"/>
          <w:sz w:val="22"/>
          <w:szCs w:val="28"/>
        </w:rPr>
      </w:pPr>
      <w:r>
        <w:rPr>
          <w:rFonts w:hint="eastAsia"/>
          <w:color w:val="000000"/>
          <w:sz w:val="22"/>
          <w:szCs w:val="28"/>
        </w:rPr>
        <w:t>示数0.15A，电压表示数为1.2V。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000000"/>
          <w:sz w:val="22"/>
          <w:szCs w:val="28"/>
        </w:rPr>
      </w:pPr>
      <w:r>
        <w:rPr>
          <w:rFonts w:hint="eastAsia"/>
          <w:color w:val="000000"/>
          <w:sz w:val="22"/>
          <w:szCs w:val="28"/>
        </w:rPr>
        <w:t>（4）当把滑动变阻器的滑片P移到某位置时，电流表的示数为0.3A，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000000"/>
          <w:sz w:val="22"/>
          <w:szCs w:val="28"/>
        </w:rPr>
      </w:pPr>
      <w:r>
        <w:rPr>
          <w:rFonts w:hint="eastAsia"/>
          <w:color w:val="000000"/>
          <w:sz w:val="22"/>
          <w:szCs w:val="28"/>
        </w:rPr>
        <w:t>电压表示数为3V,则此时小灯泡的电阻是</w:t>
      </w:r>
      <w:r>
        <w:rPr>
          <w:rFonts w:hint="eastAsia"/>
          <w:color w:val="000000"/>
          <w:sz w:val="22"/>
          <w:szCs w:val="28"/>
          <w:u w:val="single"/>
        </w:rPr>
        <w:t xml:space="preserve">    </w:t>
      </w:r>
      <w:r>
        <w:rPr>
          <w:rFonts w:hint="eastAsia"/>
          <w:sz w:val="22"/>
          <w:szCs w:val="28"/>
        </w:rPr>
        <w:t>Ω，</w:t>
      </w:r>
      <w:r>
        <w:rPr>
          <w:rFonts w:hint="eastAsia"/>
          <w:color w:val="000000"/>
          <w:sz w:val="22"/>
          <w:szCs w:val="28"/>
        </w:rPr>
        <w:t>小灯泡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000000"/>
          <w:sz w:val="22"/>
          <w:szCs w:val="28"/>
        </w:rPr>
      </w:pPr>
      <w:r>
        <w:rPr>
          <w:rFonts w:hint="eastAsia"/>
          <w:color w:val="000000"/>
          <w:sz w:val="22"/>
          <w:szCs w:val="28"/>
        </w:rPr>
        <w:t>额定电功率是</w:t>
      </w:r>
      <w:r>
        <w:rPr>
          <w:rFonts w:hint="eastAsia" w:ascii="宋体" w:hAnsi="宋体" w:cs="宋体"/>
          <w:color w:val="000000"/>
          <w:kern w:val="0"/>
          <w:sz w:val="22"/>
          <w:szCs w:val="28"/>
          <w:u w:val="single"/>
        </w:rPr>
        <w:t xml:space="preserve">    </w:t>
      </w:r>
      <w:r>
        <w:rPr>
          <w:rFonts w:hint="eastAsia" w:ascii="宋体" w:hAnsi="宋体" w:cs="宋体"/>
          <w:color w:val="000000"/>
          <w:kern w:val="0"/>
          <w:sz w:val="22"/>
          <w:szCs w:val="28"/>
        </w:rPr>
        <w:t>W(电源电压不变)。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rFonts w:hint="eastAsia"/>
          <w:sz w:val="22"/>
          <w:szCs w:val="28"/>
        </w:rPr>
        <w:t>（5）在（2）、（3）步骤中测得小灯泡的电阻不同的原因是</w:t>
      </w:r>
      <w:r>
        <w:rPr>
          <w:rFonts w:hint="eastAsia"/>
          <w:sz w:val="22"/>
          <w:szCs w:val="28"/>
          <w:u w:val="single"/>
        </w:rPr>
        <w:t xml:space="preserve">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sz w:val="22"/>
          <w:szCs w:val="2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3019425</wp:posOffset>
            </wp:positionH>
            <wp:positionV relativeFrom="paragraph">
              <wp:posOffset>5715</wp:posOffset>
            </wp:positionV>
            <wp:extent cx="1571625" cy="1085850"/>
            <wp:effectExtent l="19050" t="0" r="9525" b="0"/>
            <wp:wrapNone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contrast="24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2"/>
          <w:szCs w:val="2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485140</wp:posOffset>
            </wp:positionH>
            <wp:positionV relativeFrom="paragraph">
              <wp:posOffset>91440</wp:posOffset>
            </wp:positionV>
            <wp:extent cx="1666875" cy="1339850"/>
            <wp:effectExtent l="19050" t="0" r="9525" b="0"/>
            <wp:wrapSquare wrapText="bothSides"/>
            <wp:docPr id="2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33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sz w:val="22"/>
          <w:szCs w:val="28"/>
        </w:rPr>
      </w:pPr>
      <w:r>
        <w:rPr>
          <w:rFonts w:hint="eastAsia"/>
          <w:b/>
          <w:sz w:val="22"/>
          <w:szCs w:val="28"/>
        </w:rPr>
        <w:t>四计算题（ 9x2=18）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rFonts w:hint="eastAsia"/>
          <w:sz w:val="22"/>
          <w:szCs w:val="28"/>
        </w:rPr>
        <w:t>20如图甲所示，一个边长为1m的正方体静止在湖底，上表面离水面深度为h。现用一根粗细和重力不计的绳子，将该物体从水底竖直向上拉，直至完全拉出水面，在整个拉动过程中物体始终保持匀速直线运动，拉力的大小随时间变化的关系如图乙所示。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  <w:u w:val="single"/>
        </w:rPr>
      </w:pPr>
      <w:r>
        <w:rPr>
          <w:rFonts w:hint="eastAsia"/>
          <w:sz w:val="22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3286125</wp:posOffset>
            </wp:positionH>
            <wp:positionV relativeFrom="paragraph">
              <wp:posOffset>102870</wp:posOffset>
            </wp:positionV>
            <wp:extent cx="2343150" cy="1337310"/>
            <wp:effectExtent l="1905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337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2"/>
          <w:szCs w:val="28"/>
        </w:rPr>
        <w:t>（1）物体在露出水面前受到水的浮力是多少N？（2）物体在露出水面前受到绳子的拉力是多少N？  （3）物体的密度是多少？（4）物体在水底时，上表面受到水的压强是多少Pa？第36s末拉力的功率是多少？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  <w:r>
        <w:rPr>
          <w:rFonts w:hint="eastAsia"/>
          <w:sz w:val="22"/>
          <w:szCs w:val="2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3810000</wp:posOffset>
            </wp:positionH>
            <wp:positionV relativeFrom="paragraph">
              <wp:posOffset>1501140</wp:posOffset>
            </wp:positionV>
            <wp:extent cx="2295525" cy="1562100"/>
            <wp:effectExtent l="19050" t="0" r="9525" b="0"/>
            <wp:wrapSquare wrapText="bothSides"/>
            <wp:docPr id="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2"/>
          <w:szCs w:val="28"/>
        </w:rPr>
        <w:t>21如图所示，电源电压恒为18V，灯泡L上标有“10V 5W</w:t>
      </w:r>
      <w:r>
        <w:rPr>
          <w:sz w:val="22"/>
          <w:szCs w:val="28"/>
        </w:rPr>
        <w:t>”</w:t>
      </w:r>
      <w:r>
        <w:rPr>
          <w:rFonts w:hint="eastAsia"/>
          <w:sz w:val="22"/>
          <w:szCs w:val="28"/>
        </w:rPr>
        <w:t>字样，电流表量程为0--0.6A，电压表量程0~15V，滑动变阻器R的最大阻值为200Ω，当只闭合S和S1，移动滑动变阻器的滑片P时，它两端的电压与其接入电路的电阻关系如图丁所示。  当滑动变阻器接入电路的阻值由R1增大到4R1时，定值电阻R0的电功率变化了5.4W，求：(1 )灯泡L正常发光时通过的电流。(2 )忽略温度对灯丝电阻的影响，只闭合S和S2，且滑动变阻器的滑片P置于中点位置时，灯泡的实际功率。</w:t>
      </w:r>
      <w:r>
        <w:rPr>
          <w:rFonts w:hint="eastAsia"/>
          <w:sz w:val="22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3943350</wp:posOffset>
            </wp:positionH>
            <wp:positionV relativeFrom="paragraph">
              <wp:posOffset>643890</wp:posOffset>
            </wp:positionV>
            <wp:extent cx="1314450" cy="1046480"/>
            <wp:effectExtent l="19050" t="0" r="0" b="0"/>
            <wp:wrapSquare wrapText="bothSides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046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2"/>
          <w:szCs w:val="28"/>
        </w:rPr>
        <w:t>（3）R0的电阻是多少？(4 )只闭合S和S1，在保证电路安全的情况下，当电阻R0消耗功率最小时，滑动变阻器R消耗的电功率。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Arial" w:hAnsi="Arial" w:cs="Arial"/>
          <w:color w:val="000000"/>
          <w:sz w:val="21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6661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6">
    <w:name w:val="Title"/>
    <w:basedOn w:val="1"/>
    <w:next w:val="1"/>
    <w:link w:val="14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9">
    <w:name w:val="批注框文本 Char"/>
    <w:basedOn w:val="7"/>
    <w:link w:val="2"/>
    <w:qFormat/>
    <w:uiPriority w:val="0"/>
    <w:rPr>
      <w:kern w:val="2"/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1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13">
    <w:name w:val="apple-converted-space"/>
    <w:basedOn w:val="7"/>
    <w:qFormat/>
    <w:uiPriority w:val="0"/>
  </w:style>
  <w:style w:type="character" w:customStyle="1" w:styleId="14">
    <w:name w:val="标题 Char"/>
    <w:basedOn w:val="7"/>
    <w:link w:val="6"/>
    <w:qFormat/>
    <w:uiPriority w:val="0"/>
    <w:rPr>
      <w:rFonts w:eastAsia="宋体" w:asciiTheme="majorHAnsi" w:hAnsiTheme="majorHAnsi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7" Type="http://schemas.openxmlformats.org/officeDocument/2006/relationships/fontTable" Target="fontTable.xml"/><Relationship Id="rId26" Type="http://schemas.openxmlformats.org/officeDocument/2006/relationships/customXml" Target="../customXml/item2.xml"/><Relationship Id="rId25" Type="http://schemas.openxmlformats.org/officeDocument/2006/relationships/customXml" Target="../customXml/item1.xml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file:///F:\..\..\..\HWDOC_KING\OUTPUT\1.files\16.gif" TargetMode="External"/><Relationship Id="rId12" Type="http://schemas.openxmlformats.org/officeDocument/2006/relationships/image" Target="media/image8.png"/><Relationship Id="rId11" Type="http://schemas.openxmlformats.org/officeDocument/2006/relationships/image" Target="http://www.pep.com.cn/czwl/jszx/zkzl/zthb/201008/W020100825643605503059.jpg" TargetMode="Externa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BA8F58-1580-4625-8996-38B61489358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553</Words>
  <Characters>3156</Characters>
  <Lines>26</Lines>
  <Paragraphs>7</Paragraphs>
  <TotalTime>5</TotalTime>
  <ScaleCrop>false</ScaleCrop>
  <LinksUpToDate>false</LinksUpToDate>
  <CharactersWithSpaces>3702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2016-06-11T04:21:00Z</dcterms:created>
  <dc:creator>l</dc:creator>
  <cp:lastModifiedBy>Administrator</cp:lastModifiedBy>
  <dcterms:modified xsi:type="dcterms:W3CDTF">2018-09-27T06:33:44Z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