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220" w:leftChars="100" w:firstLine="1320" w:firstLineChars="300"/>
        <w:rPr>
          <w:rFonts w:ascii="宋体" w:hAnsi="宋体"/>
          <w:sz w:val="44"/>
          <w:szCs w:val="21"/>
        </w:rPr>
      </w:pPr>
      <w:r>
        <w:rPr>
          <w:rFonts w:hint="eastAsia" w:ascii="宋体" w:hAnsi="宋体"/>
          <w:sz w:val="44"/>
          <w:szCs w:val="21"/>
        </w:rPr>
        <w:t>201</w:t>
      </w:r>
      <w:r>
        <w:rPr>
          <w:rFonts w:hint="eastAsia" w:ascii="宋体" w:hAnsi="宋体"/>
          <w:sz w:val="44"/>
          <w:szCs w:val="21"/>
          <w:lang w:val="en-US" w:eastAsia="zh-CN"/>
        </w:rPr>
        <w:t>8</w:t>
      </w:r>
      <w:bookmarkStart w:id="0" w:name="_GoBack"/>
      <w:bookmarkEnd w:id="0"/>
      <w:r>
        <w:rPr>
          <w:rFonts w:hint="eastAsia" w:ascii="宋体" w:hAnsi="宋体"/>
          <w:sz w:val="44"/>
          <w:szCs w:val="21"/>
        </w:rPr>
        <w:t>年初三政治模拟题</w:t>
      </w:r>
    </w:p>
    <w:p>
      <w:pPr>
        <w:spacing w:line="360" w:lineRule="auto"/>
        <w:ind w:left="220" w:leftChars="100" w:firstLine="1400" w:firstLineChars="500"/>
        <w:rPr>
          <w:rFonts w:ascii="宋体" w:hAnsi="宋体"/>
          <w:sz w:val="44"/>
          <w:szCs w:val="21"/>
        </w:rPr>
      </w:pPr>
      <w:r>
        <w:rPr>
          <w:rFonts w:hint="eastAsia" w:ascii="宋体" w:hAnsi="宋体"/>
          <w:sz w:val="28"/>
          <w:szCs w:val="21"/>
        </w:rPr>
        <w:t>岙阴中学    刘方芳</w:t>
      </w:r>
    </w:p>
    <w:p>
      <w:pPr>
        <w:spacing w:line="360" w:lineRule="auto"/>
        <w:ind w:left="150" w:hanging="150" w:hangingChars="50"/>
        <w:rPr>
          <w:rFonts w:ascii="宋体" w:hAnsi="宋体"/>
          <w:sz w:val="30"/>
          <w:szCs w:val="21"/>
        </w:rPr>
      </w:pPr>
      <w:r>
        <w:rPr>
          <w:rFonts w:hint="eastAsia" w:ascii="宋体" w:hAnsi="宋体"/>
          <w:sz w:val="30"/>
          <w:szCs w:val="21"/>
        </w:rPr>
        <w:t xml:space="preserve">        （满分100分     考试时间90分钟）</w:t>
      </w:r>
    </w:p>
    <w:p>
      <w:pPr>
        <w:spacing w:line="360" w:lineRule="auto"/>
        <w:ind w:left="150" w:leftChars="68" w:firstLine="900" w:firstLineChars="300"/>
        <w:rPr>
          <w:rFonts w:ascii="宋体" w:hAnsi="宋体"/>
          <w:sz w:val="30"/>
          <w:szCs w:val="21"/>
        </w:rPr>
      </w:pPr>
      <w:r>
        <w:rPr>
          <w:rFonts w:hint="eastAsia" w:ascii="宋体" w:hAnsi="宋体"/>
          <w:sz w:val="30"/>
          <w:szCs w:val="21"/>
        </w:rPr>
        <w:t>第一卷（选择题，共50分）</w:t>
      </w:r>
    </w:p>
    <w:p>
      <w:pPr>
        <w:spacing w:line="360" w:lineRule="auto"/>
        <w:ind w:left="150" w:hanging="150" w:hangingChars="50"/>
        <w:rPr>
          <w:rFonts w:ascii="宋体" w:hAnsi="宋体"/>
          <w:sz w:val="30"/>
          <w:szCs w:val="21"/>
        </w:rPr>
      </w:pPr>
      <w:r>
        <w:rPr>
          <w:rFonts w:hint="eastAsia" w:ascii="宋体" w:hAnsi="宋体"/>
          <w:sz w:val="30"/>
          <w:szCs w:val="21"/>
        </w:rPr>
        <w:t>一．单项选择题（每题2分，共50 分）</w:t>
      </w:r>
    </w:p>
    <w:p>
      <w:pPr>
        <w:ind w:left="105" w:hanging="105" w:hangingChars="50"/>
        <w:rPr>
          <w:rFonts w:ascii="宋体" w:hAnsi="宋体"/>
          <w:sz w:val="21"/>
          <w:szCs w:val="21"/>
        </w:rPr>
      </w:pPr>
      <w:r>
        <w:rPr>
          <w:rFonts w:hint="eastAsia" w:ascii="宋体" w:hAnsi="宋体"/>
          <w:sz w:val="21"/>
          <w:szCs w:val="21"/>
        </w:rPr>
        <w:t xml:space="preserve">1. </w:t>
      </w:r>
      <w:r>
        <w:rPr>
          <w:rStyle w:val="8"/>
          <w:rFonts w:hint="eastAsia"/>
          <w:b w:val="0"/>
          <w:sz w:val="21"/>
        </w:rPr>
        <w:t>林俊德：一生奉献给核事业的科学家，工作到生命的最后 一刻</w:t>
      </w:r>
      <w:r>
        <w:rPr>
          <w:rFonts w:hint="eastAsia"/>
          <w:sz w:val="21"/>
        </w:rPr>
        <w:t>。在40多年的科研旅途中，他先后获得30多项科技成果。参加了我国全部核试验任务，为国防科技和武器装备发展倾尽心血，在癌症晚期，仍以超常的意志工作到生命的最后一刻。被评为</w:t>
      </w:r>
      <w:r>
        <w:rPr>
          <w:rStyle w:val="8"/>
          <w:rFonts w:hint="eastAsia"/>
          <w:b w:val="0"/>
          <w:sz w:val="21"/>
        </w:rPr>
        <w:t>2013感动中国十大人物。从林俊德身上我们看到他：（      ）</w:t>
      </w:r>
      <w:r>
        <w:rPr>
          <w:rFonts w:hint="eastAsia"/>
          <w:sz w:val="21"/>
        </w:rPr>
        <w:t>　　</w:t>
      </w:r>
      <w:r>
        <w:rPr>
          <w:rFonts w:hint="eastAsia"/>
          <w:sz w:val="21"/>
        </w:rPr>
        <w:br w:type="textWrapping"/>
      </w:r>
      <w:r>
        <w:rPr>
          <w:rFonts w:hint="eastAsia" w:ascii="宋体" w:hAnsi="宋体"/>
          <w:sz w:val="21"/>
          <w:szCs w:val="21"/>
        </w:rPr>
        <w:t>①有丰富多样的情绪      ②有强烈的社会责任感</w:t>
      </w:r>
    </w:p>
    <w:p>
      <w:pPr>
        <w:rPr>
          <w:rFonts w:ascii="宋体" w:hAnsi="宋体"/>
          <w:sz w:val="21"/>
          <w:szCs w:val="21"/>
        </w:rPr>
      </w:pPr>
      <w:r>
        <w:rPr>
          <w:rFonts w:hint="eastAsia" w:ascii="宋体" w:hAnsi="宋体"/>
          <w:sz w:val="21"/>
          <w:szCs w:val="21"/>
        </w:rPr>
        <w:t xml:space="preserve">③尊重生命，关爱他人    ④在奉献中实现人生价值  </w:t>
      </w:r>
    </w:p>
    <w:p>
      <w:pPr>
        <w:rPr>
          <w:rFonts w:ascii="宋体" w:hAnsi="宋体"/>
          <w:sz w:val="21"/>
          <w:szCs w:val="21"/>
        </w:rPr>
      </w:pPr>
      <w:r>
        <w:rPr>
          <w:rFonts w:hint="eastAsia" w:ascii="宋体" w:hAnsi="宋体"/>
          <w:sz w:val="21"/>
          <w:szCs w:val="21"/>
        </w:rPr>
        <w:t xml:space="preserve"> A.①③     B.②④    C.①②③      D.②③④</w:t>
      </w:r>
    </w:p>
    <w:p>
      <w:pPr>
        <w:rPr>
          <w:sz w:val="21"/>
        </w:rPr>
      </w:pPr>
      <w:r>
        <w:rPr>
          <w:rFonts w:hint="eastAsia"/>
          <w:sz w:val="21"/>
        </w:rPr>
        <w:t xml:space="preserve">2.《国家中长期教育改革和发展规划纲要（2010—2020年）》提出，在党和国家工作全局       中，必须始终坚持把教育摆在优先发展的位置。我国之所以要优先发展教育，是因为（   ）      </w:t>
      </w:r>
    </w:p>
    <w:p>
      <w:pPr>
        <w:rPr>
          <w:sz w:val="21"/>
        </w:rPr>
      </w:pPr>
      <w:r>
        <w:rPr>
          <w:rFonts w:hint="eastAsia"/>
          <w:sz w:val="21"/>
        </w:rPr>
        <w:t xml:space="preserve">①教育是我们党、我们国家发展进步的活力源泉     ②教育为人的幸福生活奠基 </w:t>
      </w:r>
    </w:p>
    <w:p>
      <w:pPr>
        <w:rPr>
          <w:sz w:val="21"/>
        </w:rPr>
      </w:pPr>
      <w:r>
        <w:rPr>
          <w:rFonts w:hint="eastAsia"/>
          <w:sz w:val="21"/>
        </w:rPr>
        <w:t>③教育决定一个国家和民族的未来，是一个民族最根本的事业</w:t>
      </w:r>
    </w:p>
    <w:p>
      <w:pPr>
        <w:rPr>
          <w:sz w:val="21"/>
        </w:rPr>
      </w:pPr>
      <w:r>
        <w:rPr>
          <w:rFonts w:hint="eastAsia"/>
          <w:sz w:val="21"/>
        </w:rPr>
        <w:t xml:space="preserve"> ④只有把教育搞上去，才能从根本上提高中华民族的整体素质</w:t>
      </w:r>
    </w:p>
    <w:p>
      <w:pPr>
        <w:rPr>
          <w:sz w:val="21"/>
        </w:rPr>
      </w:pPr>
      <w:r>
        <w:rPr>
          <w:rFonts w:hint="eastAsia"/>
          <w:sz w:val="21"/>
        </w:rPr>
        <w:t>A.①②         B.②③④        C.①③④         D.①③</w:t>
      </w:r>
    </w:p>
    <w:p>
      <w:pPr>
        <w:rPr>
          <w:rFonts w:ascii="宋体" w:hAnsi="宋体"/>
          <w:sz w:val="21"/>
          <w:szCs w:val="21"/>
        </w:rPr>
      </w:pPr>
      <w:r>
        <w:rPr>
          <w:sz w:val="21"/>
        </w:rPr>
        <w:drawing>
          <wp:anchor distT="0" distB="0" distL="114300" distR="114300" simplePos="0" relativeHeight="251660288" behindDoc="1" locked="0" layoutInCell="1" allowOverlap="1">
            <wp:simplePos x="0" y="0"/>
            <wp:positionH relativeFrom="column">
              <wp:posOffset>4048125</wp:posOffset>
            </wp:positionH>
            <wp:positionV relativeFrom="paragraph">
              <wp:posOffset>231775</wp:posOffset>
            </wp:positionV>
            <wp:extent cx="2011680" cy="1381125"/>
            <wp:effectExtent l="19050" t="0" r="7620" b="0"/>
            <wp:wrapTight wrapText="bothSides">
              <wp:wrapPolygon>
                <wp:start x="-205" y="0"/>
                <wp:lineTo x="-205" y="21451"/>
                <wp:lineTo x="21682" y="21451"/>
                <wp:lineTo x="21682" y="0"/>
                <wp:lineTo x="-205" y="0"/>
              </wp:wrapPolygon>
            </wp:wrapTight>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noChangeArrowheads="1"/>
                    </pic:cNvPicPr>
                  </pic:nvPicPr>
                  <pic:blipFill>
                    <a:blip r:embed="rId5" cstate="print"/>
                    <a:srcRect/>
                    <a:stretch>
                      <a:fillRect/>
                    </a:stretch>
                  </pic:blipFill>
                  <pic:spPr>
                    <a:xfrm>
                      <a:off x="0" y="0"/>
                      <a:ext cx="2011680" cy="1381125"/>
                    </a:xfrm>
                    <a:prstGeom prst="rect">
                      <a:avLst/>
                    </a:prstGeom>
                    <a:noFill/>
                    <a:ln w="9525">
                      <a:noFill/>
                      <a:miter lim="800000"/>
                      <a:headEnd/>
                      <a:tailEnd/>
                    </a:ln>
                  </pic:spPr>
                </pic:pic>
              </a:graphicData>
            </a:graphic>
          </wp:anchor>
        </w:drawing>
      </w:r>
      <w:r>
        <w:rPr>
          <w:rFonts w:hint="eastAsia"/>
          <w:sz w:val="21"/>
        </w:rPr>
        <w:t>3</w:t>
      </w:r>
      <w:r>
        <w:rPr>
          <w:rFonts w:hint="eastAsia" w:ascii="宋体" w:hAnsi="宋体"/>
          <w:sz w:val="21"/>
          <w:szCs w:val="21"/>
        </w:rPr>
        <w:t>.</w:t>
      </w:r>
      <w:r>
        <w:rPr>
          <w:rFonts w:ascii="宋体" w:hAnsi="宋体"/>
          <w:sz w:val="21"/>
          <w:szCs w:val="21"/>
        </w:rPr>
        <w:t>针</w:t>
      </w:r>
      <w:r>
        <w:rPr>
          <w:sz w:val="21"/>
        </w:rPr>
        <w:drawing>
          <wp:inline distT="0" distB="0" distL="0" distR="0">
            <wp:extent cx="28575" cy="19050"/>
            <wp:effectExtent l="19050" t="0" r="9525" b="0"/>
            <wp:docPr id="1" name="图片框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框 1032"/>
                    <pic:cNvPicPr>
                      <a:picLocks noChangeAspect="1" noChangeArrowheads="1"/>
                    </pic:cNvPicPr>
                  </pic:nvPicPr>
                  <pic:blipFill>
                    <a:blip r:embed="rId6"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ascii="宋体" w:hAnsi="宋体"/>
          <w:sz w:val="21"/>
          <w:szCs w:val="21"/>
        </w:rPr>
        <w:t>对漫画《素质？素质</w:t>
      </w:r>
      <w:r>
        <w:rPr>
          <w:sz w:val="21"/>
        </w:rPr>
        <w:drawing>
          <wp:inline distT="0" distB="0" distL="0" distR="0">
            <wp:extent cx="19050" cy="19050"/>
            <wp:effectExtent l="19050" t="0" r="0" b="0"/>
            <wp:docPr id="2" name="图片框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框 1033"/>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hAnsi="宋体"/>
          <w:sz w:val="21"/>
          <w:szCs w:val="21"/>
        </w:rPr>
        <w:t>！》中时髦女士的言行，我们应这样告诉她   </w:t>
      </w:r>
      <w:r>
        <w:rPr>
          <w:rFonts w:hint="eastAsia" w:ascii="宋体" w:hAnsi="宋体"/>
          <w:sz w:val="21"/>
          <w:szCs w:val="21"/>
        </w:rPr>
        <w:t>（  ）</w:t>
      </w:r>
    </w:p>
    <w:p>
      <w:pPr>
        <w:rPr>
          <w:rFonts w:ascii="宋体" w:hAnsi="宋体"/>
          <w:sz w:val="21"/>
          <w:szCs w:val="21"/>
        </w:rPr>
      </w:pPr>
      <w:r>
        <w:rPr>
          <w:rFonts w:hint="eastAsia" w:ascii="宋体" w:hAnsi="宋体"/>
          <w:sz w:val="21"/>
          <w:szCs w:val="21"/>
        </w:rPr>
        <w:t xml:space="preserve">  ①</w:t>
      </w:r>
      <w:r>
        <w:rPr>
          <w:rFonts w:ascii="宋体" w:hAnsi="宋体"/>
          <w:sz w:val="21"/>
          <w:szCs w:val="21"/>
        </w:rPr>
        <w:t xml:space="preserve">素质低的人没有自尊  </w:t>
      </w:r>
      <w:r>
        <w:rPr>
          <w:rFonts w:hint="eastAsia" w:ascii="宋体" w:hAnsi="宋体"/>
          <w:sz w:val="21"/>
          <w:szCs w:val="21"/>
        </w:rPr>
        <w:t xml:space="preserve">     ②</w:t>
      </w:r>
      <w:r>
        <w:rPr>
          <w:rFonts w:ascii="宋体" w:hAnsi="宋体"/>
          <w:sz w:val="21"/>
          <w:szCs w:val="21"/>
        </w:rPr>
        <w:t>唯有知耻，才能自尊</w:t>
      </w:r>
    </w:p>
    <w:p>
      <w:pPr>
        <w:rPr>
          <w:rFonts w:ascii="宋体" w:hAnsi="宋体"/>
          <w:sz w:val="21"/>
          <w:szCs w:val="21"/>
        </w:rPr>
      </w:pPr>
      <w:r>
        <w:rPr>
          <w:rFonts w:hint="eastAsia" w:ascii="宋体" w:hAnsi="宋体"/>
          <w:sz w:val="21"/>
          <w:szCs w:val="21"/>
        </w:rPr>
        <w:t xml:space="preserve"> </w:t>
      </w:r>
      <w:r>
        <w:rPr>
          <w:rFonts w:ascii="宋体" w:hAnsi="宋体"/>
          <w:sz w:val="21"/>
          <w:szCs w:val="21"/>
        </w:rPr>
        <w:t xml:space="preserve"> </w:t>
      </w:r>
      <w:r>
        <w:rPr>
          <w:rFonts w:hint="eastAsia" w:ascii="宋体" w:hAnsi="宋体"/>
          <w:sz w:val="21"/>
          <w:szCs w:val="21"/>
        </w:rPr>
        <w:t>③</w:t>
      </w:r>
      <w:r>
        <w:rPr>
          <w:rFonts w:ascii="宋体" w:hAnsi="宋体"/>
          <w:sz w:val="21"/>
          <w:szCs w:val="21"/>
        </w:rPr>
        <w:t>尊重他人，就是尊重自己 </w:t>
      </w:r>
      <w:r>
        <w:rPr>
          <w:rFonts w:hint="eastAsia" w:ascii="宋体" w:hAnsi="宋体"/>
          <w:sz w:val="21"/>
          <w:szCs w:val="21"/>
        </w:rPr>
        <w:t xml:space="preserve"> </w:t>
      </w:r>
      <w:r>
        <w:rPr>
          <w:rFonts w:ascii="宋体" w:hAnsi="宋体"/>
          <w:sz w:val="21"/>
          <w:szCs w:val="21"/>
        </w:rPr>
        <w:t xml:space="preserve"> </w:t>
      </w:r>
      <w:r>
        <w:rPr>
          <w:rFonts w:hint="eastAsia" w:ascii="宋体" w:hAnsi="宋体"/>
          <w:sz w:val="21"/>
          <w:szCs w:val="21"/>
        </w:rPr>
        <w:t>④</w:t>
      </w:r>
      <w:r>
        <w:rPr>
          <w:rFonts w:ascii="宋体" w:hAnsi="宋体"/>
          <w:sz w:val="21"/>
          <w:szCs w:val="21"/>
        </w:rPr>
        <w:t>要尊重他人劳动</w:t>
      </w:r>
    </w:p>
    <w:p>
      <w:pPr>
        <w:pStyle w:val="12"/>
        <w:ind w:left="360" w:firstLine="0" w:firstLineChars="0"/>
        <w:rPr>
          <w:rFonts w:ascii="宋体" w:hAnsi="宋体"/>
          <w:sz w:val="21"/>
          <w:szCs w:val="21"/>
        </w:rPr>
      </w:pPr>
      <w:r>
        <w:rPr>
          <w:rFonts w:ascii="宋体" w:hAnsi="宋体"/>
          <w:sz w:val="21"/>
          <w:szCs w:val="21"/>
        </w:rPr>
        <w:t>A.</w:t>
      </w:r>
      <w:r>
        <w:rPr>
          <w:rFonts w:hint="eastAsia" w:ascii="宋体" w:hAnsi="宋体"/>
          <w:sz w:val="21"/>
          <w:szCs w:val="21"/>
        </w:rPr>
        <w:t>①②③</w:t>
      </w:r>
      <w:r>
        <w:rPr>
          <w:rFonts w:ascii="宋体" w:hAnsi="宋体"/>
          <w:sz w:val="21"/>
          <w:szCs w:val="21"/>
        </w:rPr>
        <w:t> </w:t>
      </w:r>
      <w:r>
        <w:rPr>
          <w:rFonts w:hint="eastAsia" w:ascii="宋体" w:hAnsi="宋体"/>
          <w:sz w:val="21"/>
          <w:szCs w:val="21"/>
        </w:rPr>
        <w:t xml:space="preserve"> </w:t>
      </w:r>
      <w:r>
        <w:rPr>
          <w:rFonts w:ascii="宋体" w:hAnsi="宋体"/>
          <w:sz w:val="21"/>
          <w:szCs w:val="21"/>
        </w:rPr>
        <w:t> B.</w:t>
      </w:r>
      <w:r>
        <w:rPr>
          <w:rFonts w:hint="eastAsia" w:ascii="宋体" w:hAnsi="宋体"/>
          <w:sz w:val="21"/>
          <w:szCs w:val="21"/>
        </w:rPr>
        <w:t>③</w:t>
      </w:r>
      <w:r>
        <w:rPr>
          <w:rFonts w:hint="eastAsia"/>
          <w:sz w:val="21"/>
        </w:rPr>
        <w:drawing>
          <wp:inline distT="0" distB="0" distL="0" distR="0">
            <wp:extent cx="19050" cy="9525"/>
            <wp:effectExtent l="19050" t="0" r="0" b="0"/>
            <wp:docPr id="3" name="图片框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框 1034"/>
                    <pic:cNvPicPr>
                      <a:picLocks noChangeAspect="1" noChangeArrowheads="1"/>
                    </pic:cNvPicPr>
                  </pic:nvPicPr>
                  <pic:blipFill>
                    <a:blip r:embed="rId8"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hint="eastAsia" w:ascii="宋体" w:hAnsi="宋体"/>
          <w:sz w:val="21"/>
          <w:szCs w:val="21"/>
        </w:rPr>
        <w:t>④</w:t>
      </w:r>
      <w:r>
        <w:rPr>
          <w:rFonts w:ascii="宋体" w:hAnsi="宋体"/>
          <w:sz w:val="21"/>
          <w:szCs w:val="21"/>
        </w:rPr>
        <w:t> </w:t>
      </w:r>
      <w:r>
        <w:rPr>
          <w:rFonts w:hint="eastAsia" w:ascii="宋体" w:hAnsi="宋体"/>
          <w:sz w:val="21"/>
          <w:szCs w:val="21"/>
        </w:rPr>
        <w:t xml:space="preserve"> </w:t>
      </w:r>
      <w:r>
        <w:rPr>
          <w:rFonts w:ascii="宋体" w:hAnsi="宋体"/>
          <w:sz w:val="21"/>
          <w:szCs w:val="21"/>
        </w:rPr>
        <w:t xml:space="preserve"> C.</w:t>
      </w:r>
      <w:r>
        <w:rPr>
          <w:rFonts w:hint="eastAsia" w:ascii="宋体" w:hAnsi="宋体"/>
          <w:sz w:val="21"/>
          <w:szCs w:val="21"/>
        </w:rPr>
        <w:t>②③④</w:t>
      </w:r>
      <w:r>
        <w:rPr>
          <w:rFonts w:ascii="宋体" w:hAnsi="宋体"/>
          <w:sz w:val="21"/>
          <w:szCs w:val="21"/>
        </w:rPr>
        <w:t>   D.</w:t>
      </w:r>
      <w:r>
        <w:rPr>
          <w:rFonts w:hint="eastAsia" w:ascii="宋体" w:hAnsi="宋体"/>
          <w:sz w:val="21"/>
          <w:szCs w:val="21"/>
        </w:rPr>
        <w:t>①②③</w:t>
      </w:r>
      <w:r>
        <w:rPr>
          <w:rFonts w:hint="eastAsia"/>
          <w:sz w:val="21"/>
        </w:rPr>
        <w:drawing>
          <wp:inline distT="0" distB="0" distL="0" distR="0">
            <wp:extent cx="19050" cy="19050"/>
            <wp:effectExtent l="19050" t="0" r="0" b="0"/>
            <wp:docPr id="4" name="图片框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框 1035"/>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 w:val="21"/>
          <w:szCs w:val="21"/>
        </w:rPr>
        <w:t>④</w:t>
      </w:r>
    </w:p>
    <w:p>
      <w:pPr>
        <w:rPr>
          <w:rFonts w:ascii="宋体" w:hAnsi="宋体"/>
          <w:sz w:val="21"/>
          <w:szCs w:val="21"/>
        </w:rPr>
      </w:pPr>
      <w:r>
        <w:rPr>
          <w:rFonts w:hint="eastAsia" w:ascii="宋体" w:hAnsi="宋体"/>
          <w:sz w:val="21"/>
          <w:szCs w:val="21"/>
        </w:rPr>
        <w:t>4.</w:t>
      </w:r>
      <w:r>
        <w:rPr>
          <w:rStyle w:val="8"/>
          <w:rFonts w:hint="eastAsia" w:ascii="Calibri" w:hAnsi="Calibri" w:eastAsia="宋体"/>
          <w:b w:val="0"/>
          <w:sz w:val="21"/>
        </w:rPr>
        <w:t>在</w:t>
      </w:r>
      <w:r>
        <w:rPr>
          <w:rStyle w:val="8"/>
          <w:rFonts w:ascii="宋体" w:hAnsi="宋体"/>
          <w:b w:val="0"/>
          <w:sz w:val="21"/>
        </w:rPr>
        <w:t>2014</w:t>
      </w:r>
      <w:r>
        <w:rPr>
          <w:rStyle w:val="8"/>
          <w:rFonts w:hint="eastAsia" w:ascii="Calibri" w:hAnsi="Calibri" w:eastAsia="宋体"/>
          <w:b w:val="0"/>
          <w:sz w:val="21"/>
        </w:rPr>
        <w:t>索契冬奥会速度滑冰男子</w:t>
      </w:r>
      <w:r>
        <w:rPr>
          <w:rStyle w:val="8"/>
          <w:rFonts w:ascii="宋体" w:hAnsi="宋体"/>
          <w:b w:val="0"/>
          <w:sz w:val="21"/>
        </w:rPr>
        <w:t>1500</w:t>
      </w:r>
      <w:r>
        <w:rPr>
          <w:rStyle w:val="8"/>
          <w:rFonts w:hint="eastAsia" w:ascii="Calibri" w:hAnsi="Calibri" w:eastAsia="宋体"/>
          <w:b w:val="0"/>
          <w:sz w:val="21"/>
        </w:rPr>
        <w:t>米比赛中，</w:t>
      </w:r>
      <w:r>
        <w:rPr>
          <w:rStyle w:val="8"/>
          <w:rFonts w:ascii="宋体" w:hAnsi="宋体"/>
          <w:b w:val="0"/>
          <w:sz w:val="21"/>
        </w:rPr>
        <w:t>31</w:t>
      </w:r>
      <w:r>
        <w:rPr>
          <w:rStyle w:val="8"/>
          <w:rFonts w:hint="eastAsia" w:ascii="Calibri" w:hAnsi="Calibri" w:eastAsia="宋体"/>
          <w:b w:val="0"/>
          <w:sz w:val="21"/>
        </w:rPr>
        <w:t>岁的美国选手沙泥</w:t>
      </w:r>
      <w:r>
        <w:rPr>
          <w:rStyle w:val="8"/>
          <w:rFonts w:ascii="宋体" w:hAnsi="宋体"/>
          <w:b w:val="0"/>
          <w:sz w:val="21"/>
        </w:rPr>
        <w:t>·</w:t>
      </w:r>
      <w:r>
        <w:rPr>
          <w:rStyle w:val="8"/>
          <w:rFonts w:hint="eastAsia" w:ascii="Calibri" w:hAnsi="Calibri" w:eastAsia="宋体"/>
          <w:b w:val="0"/>
          <w:sz w:val="21"/>
        </w:rPr>
        <w:t>戴维斯以</w:t>
      </w:r>
      <w:r>
        <w:rPr>
          <w:rStyle w:val="8"/>
          <w:rFonts w:ascii="宋体" w:hAnsi="宋体"/>
          <w:b w:val="0"/>
          <w:sz w:val="21"/>
        </w:rPr>
        <w:t>1</w:t>
      </w:r>
      <w:r>
        <w:rPr>
          <w:rStyle w:val="8"/>
          <w:rFonts w:hint="eastAsia" w:ascii="Calibri" w:hAnsi="Calibri" w:eastAsia="宋体"/>
          <w:b w:val="0"/>
          <w:sz w:val="21"/>
        </w:rPr>
        <w:t>分</w:t>
      </w:r>
      <w:r>
        <w:rPr>
          <w:rStyle w:val="8"/>
          <w:rFonts w:ascii="宋体" w:hAnsi="宋体"/>
          <w:b w:val="0"/>
          <w:sz w:val="21"/>
        </w:rPr>
        <w:t>45</w:t>
      </w:r>
      <w:r>
        <w:rPr>
          <w:rStyle w:val="8"/>
          <w:rFonts w:hint="eastAsia" w:ascii="Calibri" w:hAnsi="Calibri" w:eastAsia="宋体"/>
          <w:b w:val="0"/>
          <w:sz w:val="21"/>
        </w:rPr>
        <w:t>秒</w:t>
      </w:r>
      <w:r>
        <w:rPr>
          <w:rStyle w:val="8"/>
          <w:rFonts w:ascii="宋体" w:hAnsi="宋体"/>
          <w:b w:val="0"/>
          <w:sz w:val="21"/>
        </w:rPr>
        <w:t>98</w:t>
      </w:r>
      <w:r>
        <w:rPr>
          <w:rStyle w:val="8"/>
          <w:rFonts w:hint="eastAsia" w:ascii="Calibri" w:hAnsi="Calibri" w:eastAsia="宋体"/>
          <w:b w:val="0"/>
          <w:sz w:val="21"/>
        </w:rPr>
        <w:t>的成绩仅收获第</w:t>
      </w:r>
      <w:r>
        <w:rPr>
          <w:rStyle w:val="8"/>
          <w:rFonts w:ascii="宋体" w:hAnsi="宋体"/>
          <w:b w:val="0"/>
          <w:sz w:val="21"/>
        </w:rPr>
        <w:t>11</w:t>
      </w:r>
      <w:r>
        <w:rPr>
          <w:rStyle w:val="8"/>
          <w:rFonts w:hint="eastAsia" w:ascii="Calibri" w:hAnsi="Calibri" w:eastAsia="宋体"/>
          <w:b w:val="0"/>
          <w:sz w:val="21"/>
        </w:rPr>
        <w:t>名。沙泥是本届冬奥会速度滑冰赛场唯一的黑人运动员，索契冬奥会是他连续参加的第四届冬奥会。在</w:t>
      </w:r>
      <w:r>
        <w:rPr>
          <w:rStyle w:val="8"/>
          <w:rFonts w:ascii="宋体" w:hAnsi="宋体"/>
          <w:b w:val="0"/>
          <w:sz w:val="21"/>
        </w:rPr>
        <w:t>2006</w:t>
      </w:r>
      <w:r>
        <w:rPr>
          <w:rStyle w:val="8"/>
          <w:rFonts w:hint="eastAsia" w:ascii="Calibri" w:hAnsi="Calibri" w:eastAsia="宋体"/>
          <w:b w:val="0"/>
          <w:sz w:val="21"/>
        </w:rPr>
        <w:t>都灵冬奥会和</w:t>
      </w:r>
      <w:r>
        <w:rPr>
          <w:rStyle w:val="8"/>
          <w:rFonts w:ascii="宋体" w:hAnsi="宋体"/>
          <w:b w:val="0"/>
          <w:sz w:val="21"/>
        </w:rPr>
        <w:t>2010</w:t>
      </w:r>
      <w:r>
        <w:rPr>
          <w:rStyle w:val="8"/>
          <w:rFonts w:hint="eastAsia" w:ascii="Calibri" w:hAnsi="Calibri" w:eastAsia="宋体"/>
          <w:b w:val="0"/>
          <w:sz w:val="21"/>
        </w:rPr>
        <w:t>温哥华冬奥会上，他曾两次夺得速度滑冰男子</w:t>
      </w:r>
      <w:r>
        <w:rPr>
          <w:rStyle w:val="8"/>
          <w:rFonts w:ascii="宋体" w:hAnsi="宋体"/>
          <w:b w:val="0"/>
          <w:sz w:val="21"/>
        </w:rPr>
        <w:t>1000</w:t>
      </w:r>
      <w:r>
        <w:rPr>
          <w:rStyle w:val="8"/>
          <w:rFonts w:hint="eastAsia" w:ascii="Calibri" w:hAnsi="Calibri" w:eastAsia="宋体"/>
          <w:b w:val="0"/>
          <w:sz w:val="21"/>
        </w:rPr>
        <w:t>米金牌。但他让人感动和敬佩的是：他没有教练和场地，自定训练计划，自筹资金、自己给自己当教练，靠“蹭”别人和别国的场地训练，为此他和中国队成了好朋友，对曾无私帮助过他的中国朋友始终铭记心间、感恩于怀！他对奥运精神的另一层面----奥林匹克是一种生活态度做了最好的诠释！</w:t>
      </w:r>
      <w:r>
        <w:rPr>
          <w:rFonts w:hint="eastAsia"/>
          <w:sz w:val="21"/>
        </w:rPr>
        <w:t>（      ）</w:t>
      </w:r>
    </w:p>
    <w:p>
      <w:pPr>
        <w:ind w:firstLine="420" w:firstLineChars="200"/>
        <w:rPr>
          <w:sz w:val="21"/>
        </w:rPr>
      </w:pPr>
      <w:r>
        <w:rPr>
          <w:rFonts w:hint="eastAsia" w:ascii="宋体" w:hAnsi="宋体"/>
          <w:sz w:val="21"/>
          <w:szCs w:val="21"/>
        </w:rPr>
        <w:t xml:space="preserve">①直面挫折      ②自傲自负   </w:t>
      </w:r>
      <w:r>
        <w:rPr>
          <w:rFonts w:hint="eastAsia"/>
          <w:sz w:val="21"/>
        </w:rPr>
        <w:t xml:space="preserve">     ③顽强拼搏的精神      ④坚强的意志</w:t>
      </w:r>
    </w:p>
    <w:p>
      <w:pPr>
        <w:ind w:firstLine="420" w:firstLineChars="200"/>
        <w:rPr>
          <w:sz w:val="21"/>
        </w:rPr>
      </w:pPr>
      <w:r>
        <w:rPr>
          <w:rFonts w:hint="eastAsia"/>
          <w:sz w:val="21"/>
        </w:rPr>
        <w:t>A．①③④    B．①②③    C．①②④    D．②③④</w:t>
      </w:r>
    </w:p>
    <w:p>
      <w:pPr>
        <w:rPr>
          <w:sz w:val="21"/>
        </w:rPr>
      </w:pPr>
      <w:r>
        <w:rPr>
          <w:rFonts w:hint="eastAsia"/>
          <w:sz w:val="21"/>
        </w:rPr>
        <w:t>5.小军因模拟考失利，情绪低落．为排解消极情绪，小军应该    (    )</w:t>
      </w:r>
    </w:p>
    <w:p>
      <w:pPr>
        <w:ind w:firstLine="420" w:firstLineChars="200"/>
        <w:rPr>
          <w:sz w:val="21"/>
        </w:rPr>
      </w:pPr>
      <w:r>
        <w:rPr>
          <w:rFonts w:hint="eastAsia"/>
          <w:sz w:val="21"/>
        </w:rPr>
        <w:t>A．到教室里大喊大叫B．乱砸东西，损坏公物</w:t>
      </w:r>
    </w:p>
    <w:p>
      <w:pPr>
        <w:ind w:firstLine="420" w:firstLineChars="200"/>
        <w:rPr>
          <w:rFonts w:ascii="宋体" w:hAnsi="宋体"/>
          <w:sz w:val="21"/>
          <w:szCs w:val="21"/>
        </w:rPr>
      </w:pPr>
      <w:r>
        <w:rPr>
          <w:rFonts w:hint="eastAsia"/>
          <w:sz w:val="21"/>
        </w:rPr>
        <w:t>C．抓紧时问学习．每天只睡三小'时D．在合适的</w:t>
      </w:r>
      <w:r>
        <w:rPr>
          <w:rFonts w:hint="eastAsia"/>
          <w:sz w:val="21"/>
        </w:rPr>
        <w:drawing>
          <wp:inline distT="0" distB="0" distL="0" distR="0">
            <wp:extent cx="28575" cy="9525"/>
            <wp:effectExtent l="19050" t="0" r="9525" b="0"/>
            <wp:docPr id="5" name="图片框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框 1036"/>
                    <pic:cNvPicPr>
                      <a:picLocks noChangeAspect="1" noChangeArrowheads="1"/>
                    </pic:cNvPicPr>
                  </pic:nvPicPr>
                  <pic:blipFill>
                    <a:blip r:embed="rId9" cstate="print"/>
                    <a:srcRect/>
                    <a:stretch>
                      <a:fillRect/>
                    </a:stretch>
                  </pic:blipFill>
                  <pic:spPr>
                    <a:xfrm>
                      <a:off x="0" y="0"/>
                      <a:ext cx="28575" cy="9525"/>
                    </a:xfrm>
                    <a:prstGeom prst="rect">
                      <a:avLst/>
                    </a:prstGeom>
                    <a:noFill/>
                    <a:ln w="9525">
                      <a:noFill/>
                      <a:miter lim="800000"/>
                      <a:headEnd/>
                      <a:tailEnd/>
                    </a:ln>
                  </pic:spPr>
                </pic:pic>
              </a:graphicData>
            </a:graphic>
          </wp:inline>
        </w:drawing>
      </w:r>
      <w:r>
        <w:rPr>
          <w:rFonts w:hint="eastAsia"/>
          <w:sz w:val="21"/>
        </w:rPr>
        <w:t>场合、用合理的方式发泄情绪</w:t>
      </w:r>
      <w:r>
        <w:rPr>
          <w:rFonts w:hint="eastAsia" w:ascii="宋体" w:hAnsi="宋体"/>
          <w:sz w:val="21"/>
          <w:szCs w:val="21"/>
        </w:rPr>
        <w:t>．</w:t>
      </w:r>
    </w:p>
    <w:p>
      <w:pPr>
        <w:rPr>
          <w:rFonts w:ascii="宋体" w:hAnsi="宋体"/>
          <w:sz w:val="21"/>
          <w:szCs w:val="18"/>
        </w:rPr>
      </w:pPr>
      <w:r>
        <w:rPr>
          <w:rFonts w:hint="eastAsia" w:ascii="宋体" w:hAnsi="宋体" w:cs="宋体"/>
          <w:sz w:val="21"/>
          <w:szCs w:val="18"/>
        </w:rPr>
        <w:t>6</w:t>
      </w:r>
      <w:r>
        <w:rPr>
          <w:rFonts w:hint="eastAsia" w:ascii="宋体" w:hAnsi="宋体"/>
          <w:sz w:val="21"/>
          <w:szCs w:val="18"/>
        </w:rPr>
        <w:t>.当今世界，网络交往已经成为人们生活中不可缺少的一部分，我们必须学会分辨并抵制不良诱惑，享受健康的网络交往，遵守规则，做到健康、文明上网。下列情形中，属于健康、文明上网的有（   ）</w:t>
      </w:r>
    </w:p>
    <w:p>
      <w:pPr>
        <w:rPr>
          <w:rFonts w:ascii="宋体" w:hAnsi="宋体"/>
          <w:sz w:val="21"/>
          <w:szCs w:val="18"/>
        </w:rPr>
      </w:pPr>
      <w:r>
        <w:rPr>
          <w:rFonts w:hint="eastAsia" w:ascii="宋体" w:hAnsi="宋体"/>
          <w:sz w:val="21"/>
          <w:szCs w:val="18"/>
        </w:rPr>
        <w:t xml:space="preserve">①小王应网友邀请，瞒着家长和老师，在某网吧独自与网友见面             </w:t>
      </w:r>
    </w:p>
    <w:p>
      <w:pPr>
        <w:rPr>
          <w:rFonts w:ascii="宋体" w:hAnsi="宋体"/>
          <w:sz w:val="21"/>
          <w:szCs w:val="18"/>
        </w:rPr>
      </w:pPr>
      <w:r>
        <w:rPr>
          <w:rFonts w:hint="eastAsia" w:ascii="宋体" w:hAnsi="宋体"/>
          <w:sz w:val="21"/>
          <w:szCs w:val="18"/>
        </w:rPr>
        <w:t>②小谭上网查阅资料时，忽然自动弹出一个黄色网页，</w:t>
      </w:r>
      <w:r>
        <w:rPr>
          <w:rFonts w:hint="eastAsia" w:ascii="宋体" w:hAnsi="宋体"/>
          <w:sz w:val="21"/>
          <w:szCs w:val="18"/>
        </w:rPr>
        <w:drawing>
          <wp:inline distT="0" distB="0" distL="0" distR="0">
            <wp:extent cx="19050" cy="19050"/>
            <wp:effectExtent l="19050" t="0" r="0" b="0"/>
            <wp:docPr id="6" name="图片框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框 1037"/>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 w:val="21"/>
          <w:szCs w:val="18"/>
        </w:rPr>
        <w:t>网页还提示：“点击有大奖赠送”，小谭马上关闭了这个网页</w:t>
      </w:r>
    </w:p>
    <w:p>
      <w:pPr>
        <w:rPr>
          <w:rFonts w:ascii="宋体" w:hAnsi="宋体"/>
          <w:sz w:val="21"/>
          <w:szCs w:val="18"/>
        </w:rPr>
      </w:pPr>
      <w:r>
        <w:rPr>
          <w:rFonts w:hint="eastAsia" w:ascii="宋体" w:hAnsi="宋体"/>
          <w:sz w:val="21"/>
          <w:szCs w:val="18"/>
        </w:rPr>
        <w:t>③小周玩游戏时发现电脑提示他“在线时间过长，建议休息</w:t>
      </w:r>
      <w:r>
        <w:rPr>
          <w:rFonts w:ascii="宋体" w:hAnsi="宋体"/>
          <w:sz w:val="21"/>
          <w:szCs w:val="18"/>
        </w:rPr>
        <w:t>”</w:t>
      </w:r>
      <w:r>
        <w:rPr>
          <w:rFonts w:hint="eastAsia" w:ascii="宋体" w:hAnsi="宋体"/>
          <w:sz w:val="21"/>
          <w:szCs w:val="18"/>
        </w:rPr>
        <w:t>，他马上退出了游戏</w:t>
      </w:r>
    </w:p>
    <w:p>
      <w:pPr>
        <w:rPr>
          <w:rFonts w:ascii="宋体" w:hAnsi="宋体"/>
          <w:sz w:val="21"/>
          <w:szCs w:val="18"/>
        </w:rPr>
      </w:pPr>
      <w:r>
        <w:rPr>
          <w:rFonts w:hint="eastAsia" w:ascii="宋体" w:hAnsi="宋体"/>
          <w:sz w:val="21"/>
          <w:szCs w:val="18"/>
        </w:rPr>
        <w:t>④小云在网上用同学小花的名字发帖，说其他同学的坏话</w:t>
      </w:r>
    </w:p>
    <w:p>
      <w:pPr>
        <w:rPr>
          <w:rFonts w:ascii="宋体" w:hAnsi="宋体" w:cs="宋体"/>
          <w:sz w:val="21"/>
          <w:szCs w:val="18"/>
        </w:rPr>
      </w:pPr>
      <w:r>
        <w:rPr>
          <w:rFonts w:hint="eastAsia" w:ascii="宋体" w:hAnsi="宋体" w:cs="宋体"/>
          <w:sz w:val="21"/>
          <w:szCs w:val="18"/>
        </w:rPr>
        <w:t>A.①②　     B.②③         C.③④　　   D.①④</w:t>
      </w:r>
    </w:p>
    <w:p>
      <w:pPr>
        <w:rPr>
          <w:rFonts w:ascii="宋体" w:hAnsi="宋体"/>
          <w:sz w:val="21"/>
          <w:szCs w:val="18"/>
        </w:rPr>
      </w:pPr>
      <w:r>
        <w:rPr>
          <w:rFonts w:hint="eastAsia" w:ascii="Times New Roman" w:hAnsi="Times New Roman"/>
          <w:sz w:val="21"/>
          <w:szCs w:val="21"/>
        </w:rPr>
        <w:t>7.2013年8 月，公安部、教育部联合下发通知，</w:t>
      </w:r>
      <w:r>
        <w:rPr>
          <w:rFonts w:hint="eastAsia" w:ascii="Times New Roman" w:hAnsi="Times New Roman"/>
          <w:bCs/>
          <w:sz w:val="21"/>
          <w:szCs w:val="21"/>
        </w:rPr>
        <w:t>各中小学要将消防安全    知识纳入教学内容</w:t>
      </w:r>
      <w:r>
        <w:rPr>
          <w:rFonts w:hint="eastAsia" w:ascii="Times New Roman" w:hAnsi="Times New Roman"/>
          <w:sz w:val="21"/>
          <w:szCs w:val="21"/>
        </w:rPr>
        <w:t>，每学期开学</w:t>
      </w:r>
      <w:r>
        <w:rPr>
          <w:rFonts w:hint="eastAsia" w:ascii="Times New Roman" w:hAnsi="Times New Roman"/>
          <w:bCs/>
          <w:sz w:val="21"/>
          <w:szCs w:val="21"/>
        </w:rPr>
        <w:t>第一周和寒（暑）假</w:t>
      </w:r>
      <w:r>
        <w:rPr>
          <w:rFonts w:hint="eastAsia" w:ascii="Times New Roman" w:hAnsi="Times New Roman"/>
          <w:sz w:val="21"/>
          <w:szCs w:val="21"/>
        </w:rPr>
        <w:t>前安排不少于</w:t>
      </w:r>
      <w:r>
        <w:rPr>
          <w:rFonts w:ascii="宋体" w:hAnsi="宋体"/>
          <w:sz w:val="21"/>
          <w:szCs w:val="21"/>
        </w:rPr>
        <w:t>4</w:t>
      </w:r>
      <w:r>
        <w:rPr>
          <w:rFonts w:hint="eastAsia" w:ascii="Times New Roman" w:hAnsi="Times New Roman"/>
          <w:sz w:val="21"/>
          <w:szCs w:val="21"/>
        </w:rPr>
        <w:t>课时的消防知识教育课程。</w:t>
      </w:r>
      <w:r>
        <w:rPr>
          <w:rFonts w:hint="eastAsia" w:ascii="宋体" w:hAnsi="宋体"/>
          <w:sz w:val="21"/>
          <w:szCs w:val="18"/>
        </w:rPr>
        <w:t>体现了对未</w:t>
      </w:r>
      <w:r>
        <w:rPr>
          <w:rFonts w:hint="eastAsia" w:ascii="宋体" w:hAnsi="宋体"/>
          <w:sz w:val="21"/>
          <w:szCs w:val="18"/>
        </w:rPr>
        <w:drawing>
          <wp:inline distT="0" distB="0" distL="0" distR="0">
            <wp:extent cx="19050" cy="19050"/>
            <wp:effectExtent l="19050" t="0" r="0" b="0"/>
            <wp:docPr id="7" name="图片框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框 1039"/>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 w:val="21"/>
          <w:szCs w:val="18"/>
        </w:rPr>
        <w:t>成年人的(    )</w:t>
      </w:r>
    </w:p>
    <w:p>
      <w:pPr>
        <w:ind w:firstLine="420" w:firstLineChars="200"/>
        <w:rPr>
          <w:rFonts w:ascii="宋体" w:hAnsi="宋体"/>
          <w:sz w:val="21"/>
          <w:szCs w:val="18"/>
        </w:rPr>
      </w:pPr>
      <w:r>
        <w:rPr>
          <w:rFonts w:hint="eastAsia" w:ascii="宋体" w:hAnsi="宋体"/>
          <w:sz w:val="21"/>
          <w:szCs w:val="18"/>
        </w:rPr>
        <w:t>A.学校保护    B.自我保护   C.司法保护</w:t>
      </w:r>
      <w:r>
        <w:rPr>
          <w:rFonts w:hint="eastAsia" w:ascii="宋体" w:hAnsi="宋体"/>
          <w:sz w:val="21"/>
          <w:szCs w:val="18"/>
        </w:rPr>
        <w:drawing>
          <wp:inline distT="0" distB="0" distL="0" distR="0">
            <wp:extent cx="19050" cy="19050"/>
            <wp:effectExtent l="19050" t="0" r="0" b="0"/>
            <wp:docPr id="8" name="图片框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框 1040"/>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 w:val="21"/>
          <w:szCs w:val="18"/>
        </w:rPr>
        <w:t xml:space="preserve">        D.社会保护</w:t>
      </w:r>
    </w:p>
    <w:p>
      <w:pPr>
        <w:pStyle w:val="2"/>
        <w:snapToGrid w:val="0"/>
        <w:rPr>
          <w:rFonts w:ascii="Times New Roman" w:hAnsi="Times New Roman" w:cs="Times New Roman"/>
        </w:rPr>
      </w:pPr>
      <w:r>
        <w:rPr>
          <w:rFonts w:hint="eastAsia" w:ascii="Times New Roman" w:hAnsi="Times New Roman" w:eastAsia="黑体" w:cs="Times New Roman"/>
        </w:rPr>
        <w:t>8.</w:t>
      </w:r>
      <w:r>
        <w:rPr>
          <w:rFonts w:ascii="Times New Roman" w:hAnsi="Times New Roman" w:cs="Times New Roman"/>
        </w:rPr>
        <w:t>近年来，各种新鲜事、新鲜词接踵而来，如</w:t>
      </w:r>
      <w:r>
        <w:rPr>
          <w:rFonts w:hAnsi="宋体" w:cs="Times New Roman"/>
        </w:rPr>
        <w:t>“</w:t>
      </w:r>
      <w:r>
        <w:rPr>
          <w:rFonts w:ascii="Times New Roman" w:hAnsi="Times New Roman" w:cs="Times New Roman"/>
        </w:rPr>
        <w:t>超女</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好男儿</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粉丝</w:t>
      </w:r>
      <w:r>
        <w:rPr>
          <w:rFonts w:hAnsi="宋体" w:cs="Times New Roman"/>
        </w:rPr>
        <w:t>”</w:t>
      </w:r>
      <w:r>
        <w:rPr>
          <w:rFonts w:ascii="Times New Roman" w:hAnsi="Times New Roman" w:cs="Times New Roman"/>
        </w:rPr>
        <w:t>等等，令人目不暇接。面对社会生活中的这些新鲜事，有的同学特别感兴趣，很快就成为了某歌星的</w:t>
      </w:r>
      <w:r>
        <w:rPr>
          <w:rFonts w:hAnsi="宋体" w:cs="Times New Roman"/>
        </w:rPr>
        <w:t>“</w:t>
      </w:r>
      <w:r>
        <w:rPr>
          <w:rFonts w:ascii="Times New Roman" w:hAnsi="Times New Roman" w:cs="Times New Roman"/>
        </w:rPr>
        <w:t>粉丝</w:t>
      </w:r>
      <w:r>
        <w:rPr>
          <w:rFonts w:hAnsi="宋体" w:cs="Times New Roman"/>
        </w:rPr>
        <w:t>”</w:t>
      </w:r>
      <w:r>
        <w:rPr>
          <w:rFonts w:ascii="Times New Roman" w:hAnsi="Times New Roman" w:cs="Times New Roman"/>
        </w:rPr>
        <w:t>，从发型到服装一一模仿，装酷扮靓，梦想一夜成名，而对学习却毫无兴趣。对此，下列说法正确的是(　　)</w:t>
      </w:r>
    </w:p>
    <w:p>
      <w:pPr>
        <w:pStyle w:val="2"/>
        <w:snapToGrid w:val="0"/>
        <w:ind w:firstLine="420" w:firstLineChars="200"/>
        <w:rPr>
          <w:rFonts w:ascii="Times New Roman" w:hAnsi="Times New Roman" w:cs="Times New Roman"/>
        </w:rPr>
      </w:pPr>
      <w:r>
        <w:rPr>
          <w:rFonts w:ascii="Times New Roman" w:hAnsi="Times New Roman" w:cs="Times New Roman"/>
        </w:rPr>
        <w:t xml:space="preserve">A．这是关注并深入体验社会生活的表现  </w:t>
      </w:r>
      <w:r>
        <w:rPr>
          <w:rFonts w:hint="eastAsia" w:ascii="Times New Roman" w:hAnsi="Times New Roman" w:cs="Times New Roman"/>
        </w:rPr>
        <w:t xml:space="preserve">    </w:t>
      </w:r>
      <w:r>
        <w:rPr>
          <w:rFonts w:ascii="Times New Roman" w:hAnsi="Times New Roman" w:cs="Times New Roman"/>
        </w:rPr>
        <w:t>B．这是积极参与社会生活的表现</w:t>
      </w:r>
    </w:p>
    <w:p>
      <w:pPr>
        <w:ind w:firstLine="420" w:firstLineChars="200"/>
        <w:rPr>
          <w:sz w:val="21"/>
        </w:rPr>
      </w:pPr>
      <w:r>
        <w:rPr>
          <w:sz w:val="21"/>
        </w:rPr>
        <w:t>C．这是一种亲社会行为</w:t>
      </w:r>
      <w:r>
        <w:rPr>
          <w:rFonts w:hint="eastAsia"/>
          <w:sz w:val="21"/>
        </w:rPr>
        <w:t xml:space="preserve">                   </w:t>
      </w:r>
      <w:r>
        <w:rPr>
          <w:sz w:val="21"/>
        </w:rPr>
        <w:t>D．这是没有主见，随波逐流的表现</w:t>
      </w:r>
    </w:p>
    <w:p>
      <w:pPr>
        <w:rPr>
          <w:rFonts w:ascii="宋体" w:hAnsi="宋体"/>
          <w:sz w:val="21"/>
          <w:szCs w:val="18"/>
        </w:rPr>
      </w:pPr>
      <w:r>
        <w:rPr>
          <w:rFonts w:hint="eastAsia" w:ascii="宋体" w:hAnsi="宋体"/>
          <w:sz w:val="21"/>
          <w:szCs w:val="18"/>
        </w:rPr>
        <w:t>9.2013年3月25日，教育部</w:t>
      </w:r>
      <w:r>
        <w:rPr>
          <w:rFonts w:hint="eastAsia" w:ascii="宋体" w:hAnsi="宋体" w:cs="宋体"/>
          <w:sz w:val="21"/>
          <w:szCs w:val="18"/>
        </w:rPr>
        <w:t>、公安部、共青团中央等12部门在北京市宣武师范学校第一附属小学共同举办了以“普及安全知识，确保生命安全”为</w:t>
      </w:r>
      <w:r>
        <w:rPr>
          <w:rFonts w:hint="eastAsia" w:ascii="宋体" w:hAnsi="宋体" w:cs="宋体"/>
          <w:sz w:val="21"/>
          <w:szCs w:val="18"/>
        </w:rPr>
        <w:drawing>
          <wp:inline distT="0" distB="0" distL="0" distR="0">
            <wp:extent cx="19050" cy="19050"/>
            <wp:effectExtent l="19050" t="0" r="0" b="0"/>
            <wp:docPr id="9" name="图片框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框 1041"/>
                    <pic:cNvPicPr>
                      <a:picLocks noChangeAspect="1" noChangeArrowheads="1"/>
                    </pic:cNvPicPr>
                  </pic:nvPicPr>
                  <pic:blipFill>
                    <a:blip r:embed="rId10"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cs="宋体"/>
          <w:sz w:val="21"/>
          <w:szCs w:val="18"/>
        </w:rPr>
        <w:t>主题的第18个全国中小学生安全教育日主题活动，极大地增强了广大中小学生的安全意识。在下列行为中，对你的安全构成威胁的有(   )</w:t>
      </w:r>
    </w:p>
    <w:p>
      <w:pPr>
        <w:pStyle w:val="14"/>
        <w:spacing w:line="240" w:lineRule="auto"/>
        <w:ind w:left="0" w:firstLine="420" w:firstLineChars="200"/>
        <w:rPr>
          <w:rFonts w:ascii="宋体" w:hAnsi="宋体"/>
          <w:sz w:val="21"/>
          <w:szCs w:val="18"/>
        </w:rPr>
      </w:pPr>
      <w:r>
        <w:rPr>
          <w:rFonts w:hint="eastAsia" w:ascii="宋体" w:hAnsi="宋体"/>
          <w:sz w:val="21"/>
          <w:szCs w:val="18"/>
        </w:rPr>
        <w:t>①在雷雨天气时拨打手机，告诉父母自己所在的位置      ②带陌生人回家玩</w:t>
      </w:r>
    </w:p>
    <w:p>
      <w:pPr>
        <w:pStyle w:val="14"/>
        <w:spacing w:line="240" w:lineRule="auto"/>
        <w:ind w:left="0" w:firstLine="420" w:firstLineChars="200"/>
        <w:rPr>
          <w:rFonts w:ascii="宋体" w:hAnsi="宋体"/>
          <w:sz w:val="21"/>
          <w:szCs w:val="18"/>
        </w:rPr>
      </w:pPr>
      <w:r>
        <w:rPr>
          <w:rFonts w:hint="eastAsia" w:ascii="宋体" w:hAnsi="宋体"/>
          <w:sz w:val="21"/>
          <w:szCs w:val="18"/>
        </w:rPr>
        <w:t>③独自一人下水游泳          ④面对歹徒的行凶，机智灵活，寻找时机报警</w:t>
      </w:r>
    </w:p>
    <w:p>
      <w:pPr>
        <w:ind w:firstLine="420" w:firstLineChars="200"/>
        <w:rPr>
          <w:rFonts w:ascii="方正楷体简体" w:hAnsi="宋体"/>
          <w:sz w:val="21"/>
          <w:szCs w:val="18"/>
        </w:rPr>
      </w:pPr>
      <w:r>
        <w:rPr>
          <w:rFonts w:hint="eastAsia" w:ascii="方正楷体简体" w:hAnsi="宋体"/>
          <w:sz w:val="21"/>
          <w:szCs w:val="18"/>
        </w:rPr>
        <w:t xml:space="preserve">A.①②③④          </w:t>
      </w:r>
      <w:r>
        <w:rPr>
          <w:rFonts w:hint="eastAsia" w:ascii="方正楷体简体" w:hAnsi="宋体"/>
          <w:sz w:val="21"/>
          <w:szCs w:val="18"/>
        </w:rPr>
        <w:tab/>
      </w:r>
      <w:r>
        <w:rPr>
          <w:rFonts w:hint="eastAsia" w:ascii="方正楷体简体" w:hAnsi="宋体"/>
          <w:sz w:val="21"/>
          <w:szCs w:val="18"/>
        </w:rPr>
        <w:t xml:space="preserve">B.①③④       </w:t>
      </w:r>
      <w:r>
        <w:rPr>
          <w:rFonts w:hint="eastAsia" w:ascii="方正楷体简体" w:hAnsi="宋体"/>
          <w:sz w:val="21"/>
          <w:szCs w:val="18"/>
        </w:rPr>
        <w:tab/>
      </w:r>
      <w:r>
        <w:rPr>
          <w:rFonts w:hint="eastAsia" w:ascii="方正楷体简体" w:hAnsi="宋体"/>
          <w:sz w:val="21"/>
          <w:szCs w:val="18"/>
        </w:rPr>
        <w:t xml:space="preserve">C.①②③           </w:t>
      </w:r>
      <w:r>
        <w:rPr>
          <w:rFonts w:hint="eastAsia" w:ascii="方正楷体简体" w:hAnsi="宋体"/>
          <w:sz w:val="21"/>
          <w:szCs w:val="18"/>
        </w:rPr>
        <w:tab/>
      </w:r>
      <w:r>
        <w:rPr>
          <w:rFonts w:hint="eastAsia" w:ascii="方正楷体简体" w:hAnsi="宋体"/>
          <w:sz w:val="21"/>
          <w:szCs w:val="18"/>
        </w:rPr>
        <w:t>D.②③④</w:t>
      </w:r>
    </w:p>
    <w:p>
      <w:pPr>
        <w:shd w:val="clear" w:color="auto" w:fill="FFFFFF"/>
        <w:spacing w:after="150"/>
        <w:ind w:left="315" w:hanging="315" w:hangingChars="150"/>
        <w:rPr>
          <w:rFonts w:ascii="Arial" w:hAnsi="Arial" w:cs="Arial"/>
          <w:sz w:val="21"/>
          <w:szCs w:val="21"/>
        </w:rPr>
      </w:pPr>
      <w:r>
        <w:rPr>
          <w:rFonts w:hint="eastAsia" w:ascii="Arial" w:hAnsi="Arial" w:cs="Arial"/>
          <w:sz w:val="21"/>
          <w:szCs w:val="21"/>
        </w:rPr>
        <w:t>10.</w:t>
      </w:r>
      <w:r>
        <w:rPr>
          <w:rFonts w:ascii="Arial" w:hAnsi="Arial" w:cs="Arial"/>
          <w:sz w:val="21"/>
          <w:szCs w:val="21"/>
        </w:rPr>
        <w:t>由于父母离异，中学生李帅成了无人管的野孩子，常常是东家吃一顿，西家住一晚。长期的无人管束，在他的头脑中形成了错误的是非观，跟着一些同学逃学、打架、玩游戏。两年下来，他成了远近闻名的小混混，花光了钱，李帅就开始偷东西，学校多次对他进行教育都无济于事。从李帅的身上我们可以认识到    (</w:t>
      </w:r>
      <w:r>
        <w:rPr>
          <w:rFonts w:hint="eastAsia" w:ascii="Arial" w:hAnsi="Arial" w:cs="Arial"/>
          <w:sz w:val="21"/>
          <w:szCs w:val="21"/>
        </w:rPr>
        <w:t xml:space="preserve">   )</w:t>
      </w:r>
      <w:r>
        <w:rPr>
          <w:rFonts w:ascii="Arial" w:hAnsi="Arial" w:cs="Arial"/>
          <w:sz w:val="21"/>
          <w:szCs w:val="21"/>
        </w:rPr>
        <w:t>  </w:t>
      </w:r>
    </w:p>
    <w:p>
      <w:pPr>
        <w:shd w:val="clear" w:color="auto" w:fill="FFFFFF"/>
        <w:spacing w:after="150"/>
        <w:ind w:firstLine="480"/>
        <w:rPr>
          <w:rFonts w:ascii="Arial" w:hAnsi="Arial" w:cs="Arial"/>
          <w:sz w:val="21"/>
          <w:szCs w:val="21"/>
        </w:rPr>
      </w:pPr>
      <w:r>
        <w:rPr>
          <w:rFonts w:ascii="Arial" w:hAnsi="Arial" w:cs="Arial"/>
          <w:sz w:val="21"/>
          <w:szCs w:val="21"/>
        </w:rPr>
        <w:t xml:space="preserve">  </w:t>
      </w:r>
      <w:r>
        <w:rPr>
          <w:rFonts w:hint="eastAsia" w:ascii="宋体" w:hAnsi="宋体" w:cs="宋体"/>
          <w:sz w:val="21"/>
          <w:szCs w:val="21"/>
        </w:rPr>
        <w:t>①</w:t>
      </w:r>
      <w:r>
        <w:rPr>
          <w:rFonts w:ascii="Arial" w:hAnsi="Arial" w:cs="Arial"/>
          <w:sz w:val="21"/>
          <w:szCs w:val="21"/>
        </w:rPr>
        <w:t xml:space="preserve">在复杂的社会生活中，一定要具备明辨是非善恶的能力 </w:t>
      </w:r>
    </w:p>
    <w:p>
      <w:pPr>
        <w:shd w:val="clear" w:color="auto" w:fill="FFFFFF"/>
        <w:spacing w:after="150"/>
        <w:ind w:firstLine="480"/>
        <w:rPr>
          <w:rFonts w:ascii="Arial" w:hAnsi="Arial" w:cs="Arial"/>
          <w:sz w:val="21"/>
          <w:szCs w:val="21"/>
        </w:rPr>
      </w:pPr>
      <w:r>
        <w:rPr>
          <w:rFonts w:hint="eastAsia" w:ascii="宋体" w:hAnsi="宋体" w:cs="宋体"/>
          <w:sz w:val="21"/>
          <w:szCs w:val="21"/>
        </w:rPr>
        <w:t>②</w:t>
      </w:r>
      <w:r>
        <w:rPr>
          <w:rFonts w:ascii="Arial" w:hAnsi="Arial" w:cs="Arial"/>
          <w:sz w:val="21"/>
          <w:szCs w:val="21"/>
        </w:rPr>
        <w:t xml:space="preserve">只有明辨是非善恶，才能把握好生活的方向 </w:t>
      </w:r>
    </w:p>
    <w:p>
      <w:pPr>
        <w:shd w:val="clear" w:color="auto" w:fill="FFFFFF"/>
        <w:spacing w:after="150"/>
        <w:ind w:firstLine="480"/>
        <w:rPr>
          <w:rFonts w:ascii="Arial" w:hAnsi="Arial" w:cs="Arial"/>
          <w:sz w:val="21"/>
          <w:szCs w:val="21"/>
        </w:rPr>
      </w:pPr>
      <w:r>
        <w:rPr>
          <w:rFonts w:hint="eastAsia" w:ascii="宋体" w:hAnsi="宋体" w:cs="宋体"/>
          <w:sz w:val="21"/>
          <w:szCs w:val="21"/>
        </w:rPr>
        <w:t>③</w:t>
      </w:r>
      <w:r>
        <w:rPr>
          <w:rFonts w:ascii="Arial" w:hAnsi="Arial" w:cs="Arial"/>
          <w:sz w:val="21"/>
          <w:szCs w:val="21"/>
        </w:rPr>
        <w:t>只有明辨是非善恶，才能杜绝不良嗜好，抵制不良诱惑</w:t>
      </w:r>
    </w:p>
    <w:p>
      <w:pPr>
        <w:shd w:val="clear" w:color="auto" w:fill="FFFFFF"/>
        <w:spacing w:after="150"/>
        <w:ind w:firstLine="480"/>
        <w:rPr>
          <w:rFonts w:ascii="Arial" w:hAnsi="Arial" w:cs="Arial"/>
          <w:sz w:val="21"/>
          <w:szCs w:val="21"/>
        </w:rPr>
      </w:pPr>
      <w:r>
        <w:rPr>
          <w:rFonts w:ascii="Arial" w:hAnsi="Arial" w:cs="Arial"/>
          <w:sz w:val="21"/>
          <w:szCs w:val="21"/>
        </w:rPr>
        <w:t xml:space="preserve"> </w:t>
      </w:r>
      <w:r>
        <w:rPr>
          <w:rFonts w:hint="eastAsia" w:ascii="宋体" w:hAnsi="宋体" w:cs="宋体"/>
          <w:sz w:val="21"/>
          <w:szCs w:val="21"/>
        </w:rPr>
        <w:t>④</w:t>
      </w:r>
      <w:r>
        <w:rPr>
          <w:rFonts w:ascii="Arial" w:hAnsi="Arial" w:cs="Arial"/>
          <w:sz w:val="21"/>
          <w:szCs w:val="21"/>
        </w:rPr>
        <w:t>只有明辨是非善恶，才能在生活中自觉用法律和道德约束自己的行为</w:t>
      </w:r>
    </w:p>
    <w:p>
      <w:pPr>
        <w:pStyle w:val="2"/>
        <w:ind w:firstLine="440"/>
        <w:rPr>
          <w:rFonts w:hAnsi="宋体" w:cs="宋体"/>
          <w:kern w:val="0"/>
        </w:rPr>
      </w:pPr>
      <w:r>
        <w:rPr>
          <w:rFonts w:ascii="Arial" w:hAnsi="Arial" w:cs="Arial"/>
          <w:kern w:val="0"/>
        </w:rPr>
        <w:t>A.</w:t>
      </w:r>
      <w:r>
        <w:rPr>
          <w:rFonts w:hint="eastAsia" w:hAnsi="宋体" w:cs="宋体"/>
          <w:kern w:val="0"/>
        </w:rPr>
        <w:t>①②③</w:t>
      </w:r>
      <w:r>
        <w:rPr>
          <w:rFonts w:ascii="Arial" w:hAnsi="Arial" w:cs="Arial"/>
          <w:kern w:val="0"/>
        </w:rPr>
        <w:t>   </w:t>
      </w:r>
      <w:r>
        <w:rPr>
          <w:rFonts w:hint="eastAsia" w:ascii="Arial" w:hAnsi="Arial" w:cs="Arial"/>
        </w:rPr>
        <w:t xml:space="preserve">   </w:t>
      </w:r>
      <w:r>
        <w:rPr>
          <w:rFonts w:ascii="Arial" w:hAnsi="Arial" w:cs="Arial"/>
          <w:kern w:val="0"/>
        </w:rPr>
        <w:t> B.</w:t>
      </w:r>
      <w:r>
        <w:rPr>
          <w:rFonts w:hint="eastAsia" w:hAnsi="宋体" w:cs="宋体"/>
          <w:kern w:val="0"/>
        </w:rPr>
        <w:t>①②④</w:t>
      </w:r>
      <w:r>
        <w:rPr>
          <w:rFonts w:ascii="Arial" w:hAnsi="Arial" w:cs="Arial"/>
          <w:kern w:val="0"/>
        </w:rPr>
        <w:t>   </w:t>
      </w:r>
      <w:r>
        <w:rPr>
          <w:rFonts w:hint="eastAsia" w:ascii="Arial" w:hAnsi="Arial" w:cs="Arial"/>
        </w:rPr>
        <w:t xml:space="preserve">  </w:t>
      </w:r>
      <w:r>
        <w:rPr>
          <w:rFonts w:ascii="Arial" w:hAnsi="Arial" w:cs="Arial"/>
          <w:kern w:val="0"/>
        </w:rPr>
        <w:t xml:space="preserve"> C.</w:t>
      </w:r>
      <w:r>
        <w:rPr>
          <w:rFonts w:hint="eastAsia" w:hAnsi="宋体" w:cs="宋体"/>
          <w:kern w:val="0"/>
        </w:rPr>
        <w:t>①②③④</w:t>
      </w:r>
      <w:r>
        <w:rPr>
          <w:rFonts w:ascii="Arial" w:hAnsi="Arial" w:cs="Arial"/>
          <w:kern w:val="0"/>
        </w:rPr>
        <w:t>  </w:t>
      </w:r>
      <w:r>
        <w:rPr>
          <w:rFonts w:hint="eastAsia" w:ascii="Arial" w:hAnsi="Arial" w:cs="Arial"/>
        </w:rPr>
        <w:t xml:space="preserve">  </w:t>
      </w:r>
      <w:r>
        <w:rPr>
          <w:rFonts w:ascii="Arial" w:hAnsi="Arial" w:cs="Arial"/>
          <w:kern w:val="0"/>
        </w:rPr>
        <w:t>  D.</w:t>
      </w:r>
      <w:r>
        <w:rPr>
          <w:rFonts w:hint="eastAsia" w:hAnsi="宋体" w:cs="宋体"/>
          <w:kern w:val="0"/>
        </w:rPr>
        <w:t>①③④</w:t>
      </w:r>
    </w:p>
    <w:p>
      <w:pPr>
        <w:tabs>
          <w:tab w:val="left" w:pos="840"/>
          <w:tab w:val="left" w:pos="1576"/>
          <w:tab w:val="left" w:pos="2730"/>
          <w:tab w:val="left" w:pos="4620"/>
          <w:tab w:val="left" w:pos="6510"/>
        </w:tabs>
        <w:ind w:left="315" w:hanging="315" w:hangingChars="150"/>
        <w:rPr>
          <w:rFonts w:ascii="宋体" w:hAnsi="宋体"/>
          <w:sz w:val="21"/>
          <w:szCs w:val="21"/>
        </w:rPr>
      </w:pPr>
      <w:r>
        <w:rPr>
          <w:rFonts w:hint="eastAsia" w:ascii="宋体" w:hAnsi="宋体" w:cs="宋体"/>
          <w:sz w:val="21"/>
          <w:szCs w:val="21"/>
        </w:rPr>
        <w:t>11.</w:t>
      </w:r>
      <w:r>
        <w:rPr>
          <w:rFonts w:ascii="宋体" w:hAnsi="宋体"/>
          <w:sz w:val="21"/>
          <w:szCs w:val="21"/>
        </w:rPr>
        <w:t>“妈妈是个大美人，时间你不要伤害她”</w:t>
      </w:r>
      <w:r>
        <w:rPr>
          <w:rFonts w:hint="eastAsia" w:ascii="宋体" w:hAnsi="宋体"/>
          <w:sz w:val="21"/>
          <w:szCs w:val="21"/>
        </w:rPr>
        <w:t>。 这句话成为201</w:t>
      </w:r>
      <w:r>
        <w:rPr>
          <w:rFonts w:hint="eastAsia" w:ascii="宋体" w:hAnsi="宋体"/>
          <w:sz w:val="21"/>
          <w:szCs w:val="21"/>
        </w:rPr>
        <w:drawing>
          <wp:inline distT="0" distB="0" distL="0" distR="0">
            <wp:extent cx="19050" cy="19050"/>
            <wp:effectExtent l="19050" t="0" r="0" b="0"/>
            <wp:docPr id="10" name="图片框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框 1042"/>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 w:val="21"/>
          <w:szCs w:val="21"/>
        </w:rPr>
        <w:t>3年母亲节里众多儿女们最真挚的祈祷。</w:t>
      </w:r>
      <w:r>
        <w:rPr>
          <w:rFonts w:ascii="宋体" w:hAnsi="宋体"/>
          <w:sz w:val="21"/>
          <w:szCs w:val="21"/>
        </w:rPr>
        <w:t>如果我们爱妈妈，</w:t>
      </w:r>
      <w:r>
        <w:rPr>
          <w:rFonts w:hint="eastAsia" w:ascii="宋体" w:hAnsi="宋体"/>
          <w:sz w:val="21"/>
          <w:szCs w:val="21"/>
        </w:rPr>
        <w:t>不想让时间伤害妈妈，就</w:t>
      </w:r>
      <w:r>
        <w:rPr>
          <w:rFonts w:ascii="宋体" w:hAnsi="宋体"/>
          <w:sz w:val="21"/>
          <w:szCs w:val="21"/>
        </w:rPr>
        <w:t>应该</w:t>
      </w:r>
      <w:r>
        <w:rPr>
          <w:rFonts w:hint="eastAsia" w:ascii="宋体" w:hAnsi="宋体"/>
          <w:sz w:val="21"/>
          <w:szCs w:val="21"/>
        </w:rPr>
        <w:t>（   ）</w:t>
      </w:r>
    </w:p>
    <w:p>
      <w:pPr>
        <w:tabs>
          <w:tab w:val="left" w:pos="840"/>
          <w:tab w:val="left" w:pos="1576"/>
          <w:tab w:val="left" w:pos="2730"/>
          <w:tab w:val="left" w:pos="4620"/>
          <w:tab w:val="left" w:pos="6510"/>
        </w:tabs>
        <w:ind w:left="315" w:hanging="315" w:hangingChars="150"/>
        <w:rPr>
          <w:rFonts w:ascii="宋体" w:hAnsi="宋体"/>
          <w:sz w:val="21"/>
          <w:szCs w:val="21"/>
        </w:rPr>
      </w:pPr>
      <w:r>
        <w:rPr>
          <w:rFonts w:hint="eastAsia" w:ascii="宋体" w:hAnsi="宋体"/>
          <w:sz w:val="21"/>
          <w:szCs w:val="21"/>
        </w:rPr>
        <w:t xml:space="preserve"> </w:t>
      </w:r>
      <w:r>
        <w:rPr>
          <w:rFonts w:ascii="宋体" w:hAnsi="宋体"/>
          <w:sz w:val="21"/>
          <w:szCs w:val="21"/>
        </w:rPr>
        <w:t>①讲究家庭秩序</w:t>
      </w:r>
      <w:r>
        <w:rPr>
          <w:rFonts w:ascii="宋体" w:hAnsi="宋体"/>
          <w:sz w:val="21"/>
          <w:szCs w:val="21"/>
        </w:rPr>
        <w:drawing>
          <wp:inline distT="0" distB="0" distL="0" distR="0">
            <wp:extent cx="19050" cy="19050"/>
            <wp:effectExtent l="19050" t="0" r="0" b="0"/>
            <wp:docPr id="11" name="图片框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框 1043"/>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hAnsi="宋体"/>
          <w:sz w:val="21"/>
          <w:szCs w:val="21"/>
        </w:rPr>
        <w:t>，</w:t>
      </w:r>
      <w:r>
        <w:rPr>
          <w:rFonts w:hint="eastAsia" w:ascii="宋体" w:hAnsi="宋体"/>
          <w:sz w:val="21"/>
          <w:szCs w:val="21"/>
        </w:rPr>
        <w:t>事</w:t>
      </w:r>
      <w:r>
        <w:rPr>
          <w:rFonts w:ascii="宋体" w:hAnsi="宋体"/>
          <w:sz w:val="21"/>
          <w:szCs w:val="21"/>
        </w:rPr>
        <w:t>事</w:t>
      </w:r>
      <w:r>
        <w:rPr>
          <w:rFonts w:hint="eastAsia" w:ascii="宋体" w:hAnsi="宋体"/>
          <w:sz w:val="21"/>
          <w:szCs w:val="21"/>
        </w:rPr>
        <w:t>请</w:t>
      </w:r>
      <w:r>
        <w:rPr>
          <w:rFonts w:ascii="宋体" w:hAnsi="宋体"/>
          <w:sz w:val="21"/>
          <w:szCs w:val="21"/>
        </w:rPr>
        <w:t>妈妈做主</w:t>
      </w:r>
      <w:r>
        <w:rPr>
          <w:rFonts w:hint="eastAsia" w:ascii="宋体" w:hAnsi="宋体"/>
          <w:sz w:val="21"/>
          <w:szCs w:val="21"/>
        </w:rPr>
        <w:t xml:space="preserve">     </w:t>
      </w:r>
      <w:r>
        <w:rPr>
          <w:rFonts w:ascii="宋体" w:hAnsi="宋体"/>
          <w:sz w:val="21"/>
          <w:szCs w:val="21"/>
        </w:rPr>
        <w:t>②关</w:t>
      </w:r>
      <w:r>
        <w:rPr>
          <w:rFonts w:hint="eastAsia" w:ascii="宋体" w:hAnsi="宋体"/>
          <w:sz w:val="21"/>
          <w:szCs w:val="21"/>
        </w:rPr>
        <w:t>心体贴</w:t>
      </w:r>
      <w:r>
        <w:rPr>
          <w:rFonts w:ascii="宋体" w:hAnsi="宋体"/>
          <w:sz w:val="21"/>
          <w:szCs w:val="21"/>
        </w:rPr>
        <w:t>妈妈</w:t>
      </w:r>
      <w:r>
        <w:rPr>
          <w:rFonts w:hint="eastAsia" w:ascii="宋体" w:hAnsi="宋体"/>
          <w:sz w:val="21"/>
          <w:szCs w:val="21"/>
        </w:rPr>
        <w:t>，</w:t>
      </w:r>
      <w:r>
        <w:rPr>
          <w:rFonts w:ascii="宋体" w:hAnsi="宋体"/>
          <w:sz w:val="21"/>
          <w:szCs w:val="21"/>
        </w:rPr>
        <w:t>从</w:t>
      </w:r>
      <w:r>
        <w:rPr>
          <w:rFonts w:hint="eastAsia" w:ascii="宋体" w:hAnsi="宋体"/>
          <w:sz w:val="21"/>
          <w:szCs w:val="21"/>
        </w:rPr>
        <w:t>点滴</w:t>
      </w:r>
      <w:r>
        <w:rPr>
          <w:rFonts w:ascii="宋体" w:hAnsi="宋体"/>
          <w:sz w:val="21"/>
          <w:szCs w:val="21"/>
        </w:rPr>
        <w:t>小事做起</w:t>
      </w:r>
    </w:p>
    <w:p>
      <w:pPr>
        <w:tabs>
          <w:tab w:val="left" w:pos="840"/>
          <w:tab w:val="left" w:pos="1576"/>
          <w:tab w:val="left" w:pos="2730"/>
          <w:tab w:val="left" w:pos="4620"/>
          <w:tab w:val="left" w:pos="6510"/>
        </w:tabs>
        <w:ind w:left="315" w:hanging="315" w:hangingChars="150"/>
        <w:rPr>
          <w:rFonts w:ascii="宋体" w:hAnsi="宋体"/>
          <w:sz w:val="21"/>
          <w:szCs w:val="21"/>
        </w:rPr>
      </w:pPr>
      <w:r>
        <w:rPr>
          <w:rFonts w:hint="eastAsia" w:ascii="宋体" w:hAnsi="宋体"/>
          <w:sz w:val="21"/>
          <w:szCs w:val="21"/>
        </w:rPr>
        <w:t xml:space="preserve"> </w:t>
      </w:r>
      <w:r>
        <w:rPr>
          <w:rFonts w:ascii="宋体" w:hAnsi="宋体"/>
          <w:sz w:val="21"/>
          <w:szCs w:val="21"/>
        </w:rPr>
        <w:t>③</w:t>
      </w:r>
      <w:r>
        <w:rPr>
          <w:rFonts w:hint="eastAsia" w:ascii="宋体" w:hAnsi="宋体"/>
          <w:sz w:val="21"/>
          <w:szCs w:val="21"/>
        </w:rPr>
        <w:t>分担应尽的责任，学会帮助</w:t>
      </w:r>
      <w:r>
        <w:rPr>
          <w:rFonts w:ascii="宋体" w:hAnsi="宋体"/>
          <w:sz w:val="21"/>
          <w:szCs w:val="21"/>
        </w:rPr>
        <w:t>妈妈</w:t>
      </w:r>
      <w:r>
        <w:rPr>
          <w:rFonts w:hint="eastAsia" w:ascii="宋体" w:hAnsi="宋体"/>
          <w:sz w:val="21"/>
          <w:szCs w:val="21"/>
        </w:rPr>
        <w:t xml:space="preserve">      </w:t>
      </w:r>
      <w:r>
        <w:rPr>
          <w:rFonts w:ascii="宋体" w:hAnsi="宋体"/>
          <w:sz w:val="21"/>
          <w:szCs w:val="21"/>
        </w:rPr>
        <w:t>④</w:t>
      </w:r>
      <w:r>
        <w:rPr>
          <w:rFonts w:hint="eastAsia" w:ascii="宋体" w:hAnsi="宋体"/>
          <w:sz w:val="21"/>
          <w:szCs w:val="21"/>
        </w:rPr>
        <w:t>尊重理解妈妈，调适逆反心理</w:t>
      </w:r>
    </w:p>
    <w:p>
      <w:pPr>
        <w:ind w:firstLine="420" w:firstLineChars="200"/>
        <w:rPr>
          <w:rFonts w:ascii="宋体" w:hAnsi="宋体"/>
          <w:sz w:val="21"/>
          <w:szCs w:val="21"/>
        </w:rPr>
      </w:pPr>
      <w:r>
        <w:rPr>
          <w:rFonts w:ascii="宋体" w:hAnsi="宋体"/>
          <w:sz w:val="21"/>
          <w:szCs w:val="21"/>
        </w:rPr>
        <w:t xml:space="preserve">A．①③④      </w:t>
      </w:r>
      <w:r>
        <w:rPr>
          <w:rFonts w:hint="eastAsia" w:ascii="宋体" w:hAnsi="宋体"/>
          <w:sz w:val="21"/>
          <w:szCs w:val="21"/>
        </w:rPr>
        <w:tab/>
      </w:r>
      <w:r>
        <w:rPr>
          <w:rFonts w:ascii="宋体" w:hAnsi="宋体"/>
          <w:sz w:val="21"/>
          <w:szCs w:val="21"/>
        </w:rPr>
        <w:t xml:space="preserve">B．②③④  </w:t>
      </w:r>
      <w:r>
        <w:rPr>
          <w:rFonts w:hint="eastAsia" w:ascii="宋体" w:hAnsi="宋体"/>
          <w:sz w:val="21"/>
          <w:szCs w:val="21"/>
        </w:rPr>
        <w:tab/>
      </w:r>
      <w:r>
        <w:rPr>
          <w:rFonts w:ascii="宋体" w:hAnsi="宋体"/>
          <w:sz w:val="21"/>
          <w:szCs w:val="21"/>
        </w:rPr>
        <w:t xml:space="preserve">C．①②③    </w:t>
      </w:r>
      <w:r>
        <w:rPr>
          <w:rFonts w:hint="eastAsia" w:ascii="宋体" w:hAnsi="宋体"/>
          <w:sz w:val="21"/>
          <w:szCs w:val="21"/>
        </w:rPr>
        <w:tab/>
      </w:r>
      <w:r>
        <w:rPr>
          <w:rFonts w:ascii="宋体" w:hAnsi="宋体"/>
          <w:sz w:val="21"/>
          <w:szCs w:val="21"/>
        </w:rPr>
        <w:t>D．①②④</w:t>
      </w:r>
    </w:p>
    <w:p>
      <w:pPr>
        <w:ind w:left="210" w:hanging="210" w:hangingChars="100"/>
        <w:rPr>
          <w:rFonts w:ascii="方正楷体简体" w:hAnsi="宋体"/>
          <w:sz w:val="21"/>
          <w:szCs w:val="18"/>
        </w:rPr>
      </w:pPr>
      <w:r>
        <w:rPr>
          <w:rFonts w:hint="eastAsia" w:ascii="宋体" w:hAnsi="宋体"/>
          <w:sz w:val="21"/>
          <w:szCs w:val="21"/>
        </w:rPr>
        <w:t>12.</w:t>
      </w:r>
      <w:r>
        <w:rPr>
          <w:rFonts w:hint="eastAsia" w:ascii="宋体" w:hAnsi="宋体"/>
          <w:sz w:val="21"/>
        </w:rPr>
        <w:t>2013年2月，中国中央总书记习近平在北京会见中国国民党荣誉主席连战，引用谚语“兄弟齐心，其利断金”，期许两岸同胞共圆“中国梦”。这说明</w:t>
      </w:r>
    </w:p>
    <w:p>
      <w:pPr>
        <w:ind w:firstLine="420" w:firstLineChars="200"/>
        <w:rPr>
          <w:rFonts w:ascii="宋体" w:hAnsi="宋体"/>
          <w:sz w:val="21"/>
        </w:rPr>
      </w:pPr>
      <w:r>
        <w:rPr>
          <w:rFonts w:hint="eastAsia" w:ascii="宋体" w:hAnsi="宋体"/>
          <w:sz w:val="21"/>
        </w:rPr>
        <w:t>A.我国是一个多民族的国家</w:t>
      </w:r>
    </w:p>
    <w:p>
      <w:pPr>
        <w:ind w:firstLine="420" w:firstLineChars="200"/>
        <w:rPr>
          <w:rFonts w:ascii="宋体" w:hAnsi="宋体"/>
          <w:sz w:val="21"/>
        </w:rPr>
      </w:pPr>
      <w:r>
        <w:rPr>
          <w:rFonts w:hint="eastAsia" w:ascii="宋体" w:hAnsi="宋体"/>
          <w:sz w:val="21"/>
        </w:rPr>
        <w:t>B.各族人民为捍卫祖国领土完整做出了重要贡献</w:t>
      </w:r>
    </w:p>
    <w:p>
      <w:pPr>
        <w:ind w:firstLine="420" w:firstLineChars="200"/>
        <w:rPr>
          <w:rFonts w:ascii="宋体" w:hAnsi="宋体"/>
          <w:sz w:val="21"/>
        </w:rPr>
      </w:pPr>
      <w:r>
        <w:rPr>
          <w:rFonts w:hint="eastAsia" w:ascii="宋体" w:hAnsi="宋体"/>
          <w:sz w:val="21"/>
        </w:rPr>
        <w:t>C.民族区域自治制度是我国的一项基本政</w:t>
      </w:r>
      <w:r>
        <w:rPr>
          <w:rFonts w:hint="eastAsia" w:ascii="宋体" w:hAnsi="宋体"/>
          <w:sz w:val="21"/>
        </w:rPr>
        <w:drawing>
          <wp:inline distT="0" distB="0" distL="0" distR="0">
            <wp:extent cx="19050" cy="19050"/>
            <wp:effectExtent l="19050" t="0" r="0" b="0"/>
            <wp:docPr id="12" name="图片框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框 1044"/>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 w:val="21"/>
        </w:rPr>
        <w:t>治制度</w:t>
      </w:r>
    </w:p>
    <w:p>
      <w:pPr>
        <w:ind w:firstLine="420" w:firstLineChars="200"/>
        <w:rPr>
          <w:rFonts w:ascii="宋体" w:hAnsi="宋体"/>
          <w:sz w:val="21"/>
        </w:rPr>
      </w:pPr>
      <w:r>
        <w:rPr>
          <w:rFonts w:hint="eastAsia" w:ascii="宋体" w:hAnsi="宋体"/>
          <w:sz w:val="21"/>
        </w:rPr>
        <w:t>D.各民族 之间的团结友爱、合作互助是国家稳定繁荣的重要保证</w:t>
      </w:r>
    </w:p>
    <w:p>
      <w:pPr>
        <w:pStyle w:val="2"/>
        <w:snapToGrid w:val="0"/>
        <w:rPr>
          <w:rFonts w:ascii="Times New Roman" w:hAnsi="Times New Roman" w:cs="Times New Roman"/>
        </w:rPr>
      </w:pPr>
      <w:r>
        <w:rPr>
          <w:rFonts w:hint="eastAsia" w:ascii="Times New Roman" w:hAnsi="Times New Roman" w:cs="Times New Roman"/>
        </w:rPr>
        <w:t>13</w:t>
      </w:r>
      <w:r>
        <w:rPr>
          <w:rFonts w:ascii="Times New Roman" w:hAnsi="Times New Roman" w:cs="Times New Roman"/>
        </w:rPr>
        <w:t>．从蒙牛</w:t>
      </w:r>
      <w:r>
        <w:rPr>
          <w:rFonts w:hAnsi="宋体" w:cs="Times New Roman"/>
        </w:rPr>
        <w:t>“</w:t>
      </w:r>
      <w:r>
        <w:rPr>
          <w:rFonts w:ascii="Times New Roman" w:hAnsi="Times New Roman" w:cs="Times New Roman"/>
        </w:rPr>
        <w:t>陷害门</w:t>
      </w:r>
      <w:r>
        <w:rPr>
          <w:rFonts w:hAnsi="宋体" w:cs="Times New Roman"/>
        </w:rPr>
        <w:t>”</w:t>
      </w:r>
      <w:r>
        <w:rPr>
          <w:rFonts w:ascii="Times New Roman" w:hAnsi="Times New Roman" w:cs="Times New Roman"/>
        </w:rPr>
        <w:t>，到QQ与360</w:t>
      </w:r>
      <w:r>
        <w:rPr>
          <w:rFonts w:hAnsi="宋体" w:cs="Times New Roman"/>
        </w:rPr>
        <w:t>“</w:t>
      </w:r>
      <w:r>
        <w:rPr>
          <w:rFonts w:ascii="Times New Roman" w:hAnsi="Times New Roman" w:cs="Times New Roman"/>
        </w:rPr>
        <w:t>对掐</w:t>
      </w:r>
      <w:r>
        <w:rPr>
          <w:rFonts w:hAnsi="宋体" w:cs="Times New Roman"/>
        </w:rPr>
        <w:t>”……</w:t>
      </w:r>
      <w:r>
        <w:rPr>
          <w:rFonts w:ascii="Times New Roman" w:hAnsi="Times New Roman" w:cs="Times New Roman"/>
        </w:rPr>
        <w:t>近年来，一些企业之间的恶性竞争愈</w:t>
      </w:r>
      <w:r>
        <w:rPr>
          <w:rFonts w:hint="eastAsia" w:ascii="Times New Roman" w:hAnsi="Times New Roman" w:cs="Times New Roman"/>
        </w:rPr>
        <w:t xml:space="preserve">            </w:t>
      </w:r>
      <w:r>
        <w:rPr>
          <w:rFonts w:ascii="Times New Roman" w:hAnsi="Times New Roman" w:cs="Times New Roman"/>
        </w:rPr>
        <w:t>演愈烈，最终都付出了惨重的代价。这给我们的警示有(　　)</w:t>
      </w:r>
    </w:p>
    <w:p>
      <w:pPr>
        <w:pStyle w:val="2"/>
        <w:snapToGrid w:val="0"/>
        <w:rPr>
          <w:rFonts w:ascii="Times New Roman" w:hAnsi="Times New Roman" w:cs="Times New Roman"/>
        </w:rPr>
      </w:pPr>
      <w:r>
        <w:rPr>
          <w:rFonts w:hAnsi="宋体" w:cs="Times New Roman"/>
        </w:rPr>
        <w:t>①</w:t>
      </w:r>
      <w:r>
        <w:rPr>
          <w:rFonts w:ascii="Times New Roman" w:hAnsi="Times New Roman" w:cs="Times New Roman"/>
        </w:rPr>
        <w:t>竞争要遵守道德和法律　</w:t>
      </w:r>
      <w:r>
        <w:rPr>
          <w:rFonts w:hint="eastAsia" w:ascii="Times New Roman" w:hAnsi="Times New Roman" w:cs="Times New Roman"/>
        </w:rPr>
        <w:t xml:space="preserve">                            </w:t>
      </w:r>
      <w:r>
        <w:rPr>
          <w:rFonts w:hAnsi="宋体" w:cs="Times New Roman"/>
        </w:rPr>
        <w:t>②</w:t>
      </w:r>
      <w:r>
        <w:rPr>
          <w:rFonts w:ascii="Times New Roman" w:hAnsi="Times New Roman" w:cs="Times New Roman"/>
        </w:rPr>
        <w:t>竞争就是相互排斥，你死我活　</w:t>
      </w:r>
    </w:p>
    <w:p>
      <w:pPr>
        <w:pStyle w:val="2"/>
        <w:snapToGrid w:val="0"/>
        <w:rPr>
          <w:rFonts w:ascii="Times New Roman" w:hAnsi="Times New Roman" w:cs="Times New Roman"/>
        </w:rPr>
      </w:pPr>
      <w:r>
        <w:rPr>
          <w:rFonts w:hAnsi="宋体" w:cs="Times New Roman"/>
        </w:rPr>
        <w:t>③</w:t>
      </w:r>
      <w:r>
        <w:rPr>
          <w:rFonts w:ascii="Times New Roman" w:hAnsi="Times New Roman" w:cs="Times New Roman"/>
        </w:rPr>
        <w:t>要善于在竞争中合作，在合作中竞争</w:t>
      </w:r>
      <w:r>
        <w:rPr>
          <w:rFonts w:hint="eastAsia" w:ascii="Times New Roman" w:hAnsi="Times New Roman" w:cs="Times New Roman"/>
        </w:rPr>
        <w:t xml:space="preserve">，实现双赢      </w:t>
      </w:r>
      <w:r>
        <w:rPr>
          <w:rFonts w:hAnsi="宋体" w:cs="Times New Roman"/>
        </w:rPr>
        <w:t>④</w:t>
      </w:r>
      <w:r>
        <w:rPr>
          <w:rFonts w:ascii="Times New Roman" w:hAnsi="Times New Roman" w:cs="Times New Roman"/>
        </w:rPr>
        <w:t>企业之间只能竞争，不能合作</w:t>
      </w:r>
    </w:p>
    <w:p>
      <w:pPr>
        <w:pStyle w:val="2"/>
        <w:snapToGrid w:val="0"/>
        <w:ind w:firstLine="420" w:firstLineChars="200"/>
        <w:rPr>
          <w:rFonts w:ascii="Times New Roman" w:hAnsi="Times New Roman" w:cs="Times New Roman"/>
        </w:rPr>
      </w:pPr>
      <w:r>
        <w:rPr>
          <w:rFonts w:ascii="Times New Roman" w:hAnsi="Times New Roman" w:cs="Times New Roman"/>
        </w:rPr>
        <w:t>A．</w:t>
      </w:r>
      <w:r>
        <w:rPr>
          <w:rFonts w:hAnsi="宋体" w:cs="Times New Roman"/>
        </w:rPr>
        <w:t>①②</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B．</w:t>
      </w:r>
      <w:r>
        <w:rPr>
          <w:rFonts w:hAnsi="宋体" w:cs="Times New Roman"/>
        </w:rPr>
        <w:t>③④</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w:t>
      </w:r>
      <w:r>
        <w:rPr>
          <w:rFonts w:hAnsi="宋体" w:cs="Times New Roman"/>
        </w:rPr>
        <w:t>①③</w:t>
      </w:r>
      <w:r>
        <w:rPr>
          <w:rFonts w:hint="eastAsia" w:hAnsi="宋体" w:cs="Times New Roman"/>
        </w:rPr>
        <w:t xml:space="preserve">      </w:t>
      </w:r>
      <w:r>
        <w:rPr>
          <w:rFonts w:ascii="Times New Roman" w:hAnsi="Times New Roman" w:cs="Times New Roman"/>
        </w:rPr>
        <w:t xml:space="preserve">  D．</w:t>
      </w:r>
      <w:r>
        <w:rPr>
          <w:rFonts w:hAnsi="宋体" w:cs="Times New Roman"/>
        </w:rPr>
        <w:t>②④</w:t>
      </w:r>
    </w:p>
    <w:p>
      <w:pPr>
        <w:rPr>
          <w:rFonts w:ascii="宋体" w:hAnsi="宋体"/>
          <w:sz w:val="21"/>
          <w:szCs w:val="21"/>
        </w:rPr>
      </w:pPr>
      <w:r>
        <w:rPr>
          <w:rFonts w:hint="eastAsia" w:ascii="宋体" w:hAnsi="宋体" w:eastAsia="宋体" w:cs="宋体"/>
          <w:sz w:val="21"/>
          <w:szCs w:val="21"/>
        </w:rPr>
        <w:t>14、陈俊贵是尼勒克县乔尔玛烈士陵园管理员，先后荣获全国优秀复员退伍军人、第四届   全国道德模范、第三届自治区道德模范等荣誉称号、2013年感动中国人物。1980年4月，随部队来到天山深处参加修筑独库公路大会战。一次执行任务中，在暴风雪围困的生死关头，班长郑林书把最后一个馒头给了他。之后，获救的陈俊贵发誓为班长守墓。此后30多年里，陈俊贵带着爱人和孩子从辽宁老家来到天山，为战友护陵守墓，书写了感天动地的战友情。 CCTV感动中国组委会给陈俊贵的颁奖辞是：“只为风雪之夜一次生死相托，你守住誓言，为我们守住心灵的最后阵地，洒一碗酒，那碗里是岁月峥嵘；敬一个礼，那是士兵最真的情义。雪下了又融，草黄了又青，你种在山顶的松，岿然不动。”</w:t>
      </w:r>
      <w:r>
        <w:rPr>
          <w:rFonts w:hint="eastAsia" w:ascii="宋体" w:hAnsi="宋体"/>
          <w:sz w:val="21"/>
          <w:szCs w:val="21"/>
        </w:rPr>
        <w:t>这启示我们（   ）</w:t>
      </w:r>
    </w:p>
    <w:p>
      <w:pPr>
        <w:shd w:val="clear" w:color="auto" w:fill="FFFFFF"/>
        <w:spacing w:after="150"/>
        <w:ind w:left="210" w:hanging="210" w:hangingChars="100"/>
        <w:rPr>
          <w:rFonts w:ascii="Arial" w:hAnsi="Arial" w:cs="Arial"/>
          <w:sz w:val="21"/>
          <w:szCs w:val="21"/>
        </w:rPr>
      </w:pPr>
      <w:r>
        <w:rPr>
          <w:rFonts w:hint="eastAsia" w:ascii="宋体" w:hAnsi="宋体"/>
          <w:sz w:val="21"/>
          <w:szCs w:val="21"/>
        </w:rPr>
        <w:t xml:space="preserve"> ①诚实守信是做人的基本要求，是现代社会的“通行证”　</w:t>
      </w:r>
      <w:r>
        <w:rPr>
          <w:rFonts w:ascii="Arial" w:hAnsi="Arial" w:cs="Arial"/>
          <w:sz w:val="21"/>
          <w:szCs w:val="21"/>
        </w:rPr>
        <w:t xml:space="preserve"> </w:t>
      </w:r>
      <w:r>
        <w:rPr>
          <w:rFonts w:hint="eastAsia" w:ascii="宋体" w:hAnsi="宋体" w:cs="宋体"/>
          <w:sz w:val="21"/>
          <w:szCs w:val="21"/>
        </w:rPr>
        <w:t>②</w:t>
      </w:r>
      <w:r>
        <w:rPr>
          <w:rFonts w:ascii="Arial" w:hAnsi="Arial" w:cs="Arial"/>
          <w:sz w:val="21"/>
          <w:szCs w:val="21"/>
        </w:rPr>
        <w:t>他做了自己认为该做的事  </w:t>
      </w:r>
    </w:p>
    <w:p>
      <w:pPr>
        <w:shd w:val="clear" w:color="auto" w:fill="FFFFFF"/>
        <w:spacing w:after="150"/>
        <w:rPr>
          <w:rFonts w:ascii="宋体" w:hAnsi="宋体" w:eastAsia="宋体" w:cs="宋体"/>
          <w:sz w:val="21"/>
          <w:szCs w:val="21"/>
        </w:rPr>
      </w:pPr>
      <w:r>
        <w:rPr>
          <w:rFonts w:hint="eastAsia" w:ascii="Arial" w:hAnsi="Arial" w:cs="Arial"/>
          <w:sz w:val="21"/>
          <w:szCs w:val="21"/>
        </w:rPr>
        <w:t xml:space="preserve"> </w:t>
      </w:r>
      <w:r>
        <w:rPr>
          <w:rFonts w:hint="eastAsia" w:ascii="宋体" w:hAnsi="宋体"/>
          <w:sz w:val="21"/>
          <w:szCs w:val="21"/>
        </w:rPr>
        <w:t>③中学生要会诚信待人、诚信做事　</w:t>
      </w:r>
      <w:r>
        <w:rPr>
          <w:rFonts w:hint="eastAsia" w:ascii="Arial" w:hAnsi="Arial" w:cs="Arial"/>
          <w:sz w:val="21"/>
          <w:szCs w:val="21"/>
        </w:rPr>
        <w:t xml:space="preserve">    </w:t>
      </w:r>
      <w:r>
        <w:rPr>
          <w:rFonts w:ascii="Arial" w:hAnsi="Arial" w:cs="Arial"/>
          <w:sz w:val="21"/>
          <w:szCs w:val="21"/>
        </w:rPr>
        <w:t xml:space="preserve"> </w:t>
      </w:r>
      <w:r>
        <w:rPr>
          <w:rFonts w:hint="eastAsia" w:ascii="宋体" w:hAnsi="宋体" w:cs="宋体"/>
          <w:sz w:val="21"/>
          <w:szCs w:val="21"/>
        </w:rPr>
        <w:t>④</w:t>
      </w:r>
      <w:r>
        <w:rPr>
          <w:rFonts w:ascii="Arial" w:hAnsi="Arial" w:cs="Arial"/>
          <w:sz w:val="21"/>
          <w:szCs w:val="21"/>
        </w:rPr>
        <w:t>他能勇于承担自己应该承担的责任  </w:t>
      </w:r>
      <w:r>
        <w:rPr>
          <w:rFonts w:hint="eastAsia" w:ascii="宋体" w:hAnsi="宋体"/>
          <w:sz w:val="21"/>
          <w:szCs w:val="21"/>
        </w:rPr>
        <w:t xml:space="preserve">  </w:t>
      </w:r>
    </w:p>
    <w:p>
      <w:pPr>
        <w:rPr>
          <w:rFonts w:ascii="宋体" w:hAnsi="宋体"/>
          <w:sz w:val="21"/>
          <w:szCs w:val="21"/>
        </w:rPr>
      </w:pPr>
      <w:r>
        <w:rPr>
          <w:rFonts w:hint="eastAsia" w:ascii="宋体" w:hAnsi="宋体"/>
          <w:sz w:val="21"/>
          <w:szCs w:val="21"/>
        </w:rPr>
        <w:t>A.①②③　　　  B.②③④ 　　C.</w:t>
      </w:r>
      <w:r>
        <w:rPr>
          <w:rFonts w:ascii="Arial" w:hAnsi="Arial" w:cs="Arial"/>
          <w:sz w:val="21"/>
          <w:szCs w:val="21"/>
        </w:rPr>
        <w:t>.</w:t>
      </w:r>
      <w:r>
        <w:rPr>
          <w:rFonts w:hint="eastAsia" w:ascii="宋体" w:hAnsi="宋体" w:cs="宋体"/>
          <w:sz w:val="21"/>
          <w:szCs w:val="21"/>
        </w:rPr>
        <w:t>①②③④</w:t>
      </w:r>
      <w:r>
        <w:rPr>
          <w:rFonts w:hint="eastAsia" w:ascii="宋体" w:hAnsi="宋体"/>
          <w:sz w:val="21"/>
          <w:szCs w:val="21"/>
        </w:rPr>
        <w:t xml:space="preserve">　     </w:t>
      </w:r>
      <w:r>
        <w:rPr>
          <w:rFonts w:hint="eastAsia" w:ascii="方正楷体简体" w:hAnsi="宋体"/>
          <w:sz w:val="21"/>
          <w:szCs w:val="18"/>
        </w:rPr>
        <w:t>D.</w:t>
      </w:r>
      <w:r>
        <w:rPr>
          <w:rFonts w:hint="eastAsia" w:ascii="宋体" w:hAnsi="宋体"/>
          <w:sz w:val="21"/>
          <w:szCs w:val="21"/>
        </w:rPr>
        <w:t>①③④</w:t>
      </w:r>
    </w:p>
    <w:p>
      <w:pPr>
        <w:rPr>
          <w:rFonts w:ascii="宋体" w:hAnsi="宋体" w:eastAsia="宋体"/>
          <w:sz w:val="21"/>
          <w:shd w:val="clear" w:color="auto" w:fill="FFFFFF"/>
        </w:rPr>
      </w:pPr>
      <w:r>
        <w:rPr>
          <w:rFonts w:hint="eastAsia" w:ascii="宋体" w:hAnsi="宋体"/>
          <w:sz w:val="21"/>
          <w:szCs w:val="21"/>
        </w:rPr>
        <w:t>15.</w:t>
      </w:r>
      <w:r>
        <w:rPr>
          <w:rFonts w:hint="eastAsia" w:ascii="宋体" w:hAnsi="宋体" w:cs="宋体"/>
          <w:sz w:val="21"/>
          <w:szCs w:val="21"/>
        </w:rPr>
        <w:t>2014年</w:t>
      </w:r>
      <w:r>
        <w:rPr>
          <w:rFonts w:ascii="宋体" w:hAnsi="宋体"/>
          <w:sz w:val="21"/>
        </w:rPr>
        <w:t>3月1日晚9时20分，</w:t>
      </w:r>
      <w:r>
        <w:rPr>
          <w:rFonts w:ascii="宋体" w:hAnsi="宋体" w:eastAsia="宋体"/>
          <w:sz w:val="21"/>
          <w:shd w:val="clear" w:color="auto" w:fill="FFFFFF"/>
        </w:rPr>
        <w:t>10余名统一着装的暴徒蒙面持刀在云南昆明火车站广场、售票厅等处砍杀无辜群众</w:t>
      </w:r>
      <w:r>
        <w:rPr>
          <w:rFonts w:ascii="宋体" w:hAnsi="宋体"/>
          <w:sz w:val="21"/>
        </w:rPr>
        <w:t>，截至3月2日1时，暴力案件已造成28名群众遇难、113名群众受伤。案件发生后，中共中央总书记、国家主席、中央军委主席习近平高度重视，立即作出重要指示，要求政法机关迅速组织力量全力侦破案件，</w:t>
      </w:r>
      <w:r>
        <w:rPr>
          <w:rFonts w:ascii="宋体" w:hAnsi="宋体" w:eastAsia="宋体"/>
          <w:sz w:val="21"/>
          <w:shd w:val="clear" w:color="auto" w:fill="FFFFFF"/>
        </w:rPr>
        <w:t>依法从严</w:t>
      </w:r>
      <w:r>
        <w:rPr>
          <w:rFonts w:hint="eastAsia" w:ascii="宋体" w:hAnsi="宋体" w:eastAsia="宋体"/>
          <w:sz w:val="21"/>
          <w:shd w:val="clear" w:color="auto" w:fill="FFFFFF"/>
        </w:rPr>
        <w:t>。该事件说明（    ）</w:t>
      </w:r>
    </w:p>
    <w:p>
      <w:pPr>
        <w:shd w:val="clear" w:color="auto" w:fill="FFFFFF"/>
        <w:spacing w:after="150"/>
        <w:rPr>
          <w:rFonts w:ascii="宋体" w:hAnsi="宋体"/>
          <w:sz w:val="21"/>
          <w:szCs w:val="21"/>
        </w:rPr>
      </w:pPr>
      <w:r>
        <w:rPr>
          <w:rFonts w:hint="eastAsia" w:ascii="宋体" w:hAnsi="宋体"/>
          <w:sz w:val="21"/>
          <w:szCs w:val="21"/>
        </w:rPr>
        <w:t xml:space="preserve">①依法治国是我们的基本方略     </w:t>
      </w:r>
      <w:r>
        <w:rPr>
          <w:rFonts w:ascii="宋体" w:hAnsi="宋体"/>
          <w:sz w:val="21"/>
          <w:szCs w:val="21"/>
        </w:rPr>
        <w:t>②</w:t>
      </w:r>
      <w:r>
        <w:rPr>
          <w:rFonts w:hint="eastAsia" w:ascii="宋体" w:hAnsi="宋体"/>
          <w:sz w:val="21"/>
          <w:szCs w:val="21"/>
        </w:rPr>
        <w:t>公民的生命健康受到了严重侵犯</w:t>
      </w:r>
    </w:p>
    <w:p>
      <w:pPr>
        <w:shd w:val="clear" w:color="auto" w:fill="FFFFFF"/>
        <w:spacing w:after="150"/>
        <w:rPr>
          <w:rFonts w:ascii="宋体" w:hAnsi="宋体" w:eastAsia="宋体" w:cs="宋体"/>
          <w:sz w:val="21"/>
          <w:szCs w:val="21"/>
        </w:rPr>
      </w:pPr>
      <w:r>
        <w:rPr>
          <w:rFonts w:hint="eastAsia" w:ascii="宋体" w:hAnsi="宋体"/>
          <w:sz w:val="21"/>
          <w:szCs w:val="21"/>
        </w:rPr>
        <w:t>③人的生命是最宝贵的　</w:t>
      </w:r>
      <w:r>
        <w:rPr>
          <w:rFonts w:hint="eastAsia" w:ascii="Arial" w:hAnsi="Arial" w:cs="Arial"/>
          <w:sz w:val="21"/>
          <w:szCs w:val="21"/>
        </w:rPr>
        <w:t xml:space="preserve">    </w:t>
      </w:r>
      <w:r>
        <w:rPr>
          <w:rFonts w:ascii="Arial" w:hAnsi="Arial" w:cs="Arial"/>
          <w:sz w:val="21"/>
          <w:szCs w:val="21"/>
        </w:rPr>
        <w:t xml:space="preserve"> </w:t>
      </w:r>
      <w:r>
        <w:rPr>
          <w:rFonts w:hint="eastAsia" w:ascii="宋体" w:hAnsi="宋体" w:cs="宋体"/>
          <w:sz w:val="21"/>
          <w:szCs w:val="21"/>
        </w:rPr>
        <w:t>④一切侵犯</w:t>
      </w:r>
      <w:r>
        <w:rPr>
          <w:rFonts w:hint="eastAsia" w:ascii="宋体" w:hAnsi="宋体"/>
          <w:sz w:val="21"/>
          <w:szCs w:val="21"/>
        </w:rPr>
        <w:t>公民生命健康权的行为都要承担法律责任</w:t>
      </w:r>
    </w:p>
    <w:p>
      <w:pPr>
        <w:spacing w:line="360" w:lineRule="exact"/>
        <w:ind w:firstLine="420" w:firstLineChars="200"/>
        <w:rPr>
          <w:sz w:val="21"/>
          <w:szCs w:val="21"/>
        </w:rPr>
      </w:pPr>
      <w:r>
        <w:rPr>
          <w:rFonts w:hint="eastAsia"/>
          <w:sz w:val="21"/>
          <w:szCs w:val="21"/>
        </w:rPr>
        <w:t>A．②③    B．①②④    C．②③④    D．①②③④</w:t>
      </w:r>
    </w:p>
    <w:p>
      <w:pPr>
        <w:rPr>
          <w:rFonts w:ascii="宋体" w:hAnsi="宋体"/>
          <w:sz w:val="21"/>
          <w:szCs w:val="21"/>
        </w:rPr>
      </w:pPr>
      <w:r>
        <w:rPr>
          <w:rFonts w:hint="eastAsia" w:ascii="宋体" w:hAnsi="宋体"/>
          <w:sz w:val="21"/>
          <w:szCs w:val="21"/>
        </w:rPr>
        <w:t>16.</w:t>
      </w:r>
      <w:r>
        <w:rPr>
          <w:sz w:val="21"/>
        </w:rPr>
        <w:t xml:space="preserve"> “天天有汇源，健康每一天”，这句话是消费者耳熟能详的，可是真的“健康每一天”吗？2013年9月23日，汇源、安德利和海升三大果汁巨头被报道透过厂房所处的水果购销中心或水果行作为中间人,向果农大量购买“瞎果”,再用来制成果汁或浓缩果汁，自此，该三大上市公司陷入“烂果门”事件。</w:t>
      </w:r>
      <w:r>
        <w:rPr>
          <w:rFonts w:ascii="宋体" w:hAnsi="宋体"/>
          <w:sz w:val="21"/>
          <w:szCs w:val="21"/>
        </w:rPr>
        <w:t>生产、销售问题食品的行为</w:t>
      </w:r>
      <w:r>
        <w:rPr>
          <w:rFonts w:hint="eastAsia" w:ascii="宋体" w:hAnsi="宋体"/>
          <w:sz w:val="21"/>
          <w:szCs w:val="21"/>
        </w:rPr>
        <w:t>（   ）</w:t>
      </w:r>
    </w:p>
    <w:p>
      <w:pPr>
        <w:rPr>
          <w:rFonts w:ascii="宋体" w:hAnsi="宋体"/>
          <w:sz w:val="21"/>
          <w:szCs w:val="21"/>
        </w:rPr>
      </w:pPr>
      <w:r>
        <w:rPr>
          <w:rFonts w:ascii="宋体" w:hAnsi="宋体"/>
          <w:sz w:val="21"/>
          <w:szCs w:val="21"/>
        </w:rPr>
        <w:t xml:space="preserve"> ①是市场激烈竞争的必然结果</w:t>
      </w:r>
      <w:r>
        <w:rPr>
          <w:rFonts w:hint="eastAsia" w:ascii="宋体" w:hAnsi="宋体"/>
          <w:sz w:val="21"/>
          <w:szCs w:val="21"/>
        </w:rPr>
        <w:t xml:space="preserve">      </w:t>
      </w:r>
      <w:r>
        <w:rPr>
          <w:rFonts w:ascii="宋体" w:hAnsi="宋体"/>
          <w:sz w:val="21"/>
          <w:szCs w:val="21"/>
        </w:rPr>
        <w:t>②</w:t>
      </w:r>
      <w:r>
        <w:rPr>
          <w:rFonts w:hint="eastAsia" w:ascii="宋体" w:hAnsi="宋体"/>
          <w:sz w:val="21"/>
          <w:szCs w:val="21"/>
        </w:rPr>
        <w:t>侵犯了消费者的权利，</w:t>
      </w:r>
      <w:r>
        <w:rPr>
          <w:rFonts w:ascii="宋体" w:hAnsi="宋体"/>
          <w:sz w:val="21"/>
          <w:szCs w:val="21"/>
        </w:rPr>
        <w:t>破坏社会主义市场经济秩序</w:t>
      </w:r>
      <w:r>
        <w:rPr>
          <w:rFonts w:hint="eastAsia" w:ascii="宋体" w:hAnsi="宋体"/>
          <w:sz w:val="21"/>
          <w:szCs w:val="21"/>
        </w:rPr>
        <w:t xml:space="preserve">                           </w:t>
      </w:r>
      <w:r>
        <w:rPr>
          <w:rFonts w:ascii="宋体" w:hAnsi="宋体"/>
          <w:sz w:val="21"/>
          <w:szCs w:val="21"/>
        </w:rPr>
        <w:t>③是诚信缺失、道德滑坡的表现，应受道德谴责</w:t>
      </w:r>
    </w:p>
    <w:p>
      <w:pPr>
        <w:rPr>
          <w:rFonts w:ascii="宋体" w:hAnsi="宋体"/>
          <w:sz w:val="21"/>
          <w:szCs w:val="21"/>
        </w:rPr>
      </w:pPr>
      <w:r>
        <w:rPr>
          <w:rFonts w:ascii="宋体" w:hAnsi="宋体"/>
          <w:sz w:val="21"/>
          <w:szCs w:val="21"/>
        </w:rPr>
        <w:t>④损害国家、社会、他人的利益，应受法律制裁</w:t>
      </w:r>
    </w:p>
    <w:p>
      <w:pPr>
        <w:ind w:left="315" w:hanging="315" w:hangingChars="150"/>
        <w:rPr>
          <w:rFonts w:ascii="宋体" w:hAnsi="宋体"/>
          <w:sz w:val="21"/>
          <w:szCs w:val="21"/>
        </w:rPr>
      </w:pPr>
      <w:r>
        <w:rPr>
          <w:rFonts w:hint="eastAsia"/>
          <w:sz w:val="21"/>
          <w:szCs w:val="21"/>
        </w:rPr>
        <w:t>A．</w:t>
      </w:r>
      <w:r>
        <w:rPr>
          <w:rFonts w:ascii="宋体" w:hAnsi="宋体"/>
          <w:sz w:val="21"/>
          <w:szCs w:val="21"/>
        </w:rPr>
        <w:t xml:space="preserve">①②③ </w:t>
      </w:r>
      <w:r>
        <w:rPr>
          <w:rFonts w:hint="eastAsia" w:ascii="宋体" w:hAnsi="宋体"/>
          <w:sz w:val="21"/>
          <w:szCs w:val="21"/>
        </w:rPr>
        <w:t xml:space="preserve">  </w:t>
      </w:r>
      <w:r>
        <w:rPr>
          <w:rFonts w:ascii="宋体" w:hAnsi="宋体"/>
          <w:sz w:val="21"/>
          <w:szCs w:val="21"/>
        </w:rPr>
        <w:t>B．①②④</w:t>
      </w:r>
      <w:r>
        <w:rPr>
          <w:rFonts w:hint="eastAsia" w:ascii="宋体" w:hAnsi="宋体"/>
          <w:sz w:val="21"/>
          <w:szCs w:val="21"/>
        </w:rPr>
        <w:t xml:space="preserve">   </w:t>
      </w:r>
      <w:r>
        <w:rPr>
          <w:rFonts w:ascii="宋体" w:hAnsi="宋体"/>
          <w:sz w:val="21"/>
          <w:szCs w:val="21"/>
        </w:rPr>
        <w:t>C．</w:t>
      </w:r>
      <w:r>
        <w:rPr>
          <w:rFonts w:hint="eastAsia" w:ascii="宋体" w:hAnsi="宋体"/>
          <w:sz w:val="21"/>
          <w:szCs w:val="21"/>
        </w:rPr>
        <w:t xml:space="preserve"> </w:t>
      </w:r>
      <w:r>
        <w:rPr>
          <w:rFonts w:ascii="宋体" w:hAnsi="宋体"/>
          <w:sz w:val="21"/>
          <w:szCs w:val="21"/>
        </w:rPr>
        <w:t xml:space="preserve">①③④ </w:t>
      </w:r>
      <w:r>
        <w:rPr>
          <w:rFonts w:hint="eastAsia" w:ascii="宋体" w:hAnsi="宋体"/>
          <w:sz w:val="21"/>
          <w:szCs w:val="21"/>
        </w:rPr>
        <w:t xml:space="preserve">   </w:t>
      </w:r>
      <w:r>
        <w:rPr>
          <w:rFonts w:ascii="宋体" w:hAnsi="宋体"/>
          <w:sz w:val="21"/>
          <w:szCs w:val="21"/>
        </w:rPr>
        <w:t xml:space="preserve"> D．②③④</w:t>
      </w:r>
    </w:p>
    <w:p>
      <w:pPr>
        <w:pStyle w:val="6"/>
        <w:spacing w:line="240" w:lineRule="exact"/>
        <w:rPr>
          <w:sz w:val="21"/>
        </w:rPr>
      </w:pPr>
      <w:r>
        <w:rPr>
          <w:rFonts w:hint="eastAsia"/>
          <w:bCs/>
          <w:sz w:val="21"/>
        </w:rPr>
        <w:t>17.</w:t>
      </w:r>
      <w:r>
        <w:rPr>
          <w:bCs/>
          <w:sz w:val="21"/>
        </w:rPr>
        <w:t>“大河有水小河满，大河无水小河干。”这一谚语说明</w:t>
      </w:r>
      <w:r>
        <w:rPr>
          <w:rFonts w:hint="eastAsia"/>
          <w:sz w:val="21"/>
        </w:rPr>
        <w:t>(  )</w:t>
      </w:r>
    </w:p>
    <w:p>
      <w:pPr>
        <w:pStyle w:val="6"/>
        <w:spacing w:line="240" w:lineRule="exact"/>
        <w:ind w:firstLine="525" w:firstLineChars="250"/>
        <w:rPr>
          <w:sz w:val="21"/>
        </w:rPr>
      </w:pPr>
    </w:p>
    <w:p>
      <w:pPr>
        <w:pStyle w:val="6"/>
        <w:spacing w:line="240" w:lineRule="exact"/>
        <w:ind w:firstLine="525" w:firstLineChars="250"/>
        <w:rPr>
          <w:sz w:val="21"/>
        </w:rPr>
      </w:pPr>
      <w:r>
        <w:rPr>
          <w:sz w:val="21"/>
        </w:rPr>
        <w:t>A个人利益高于集体利益</w:t>
      </w:r>
      <w:r>
        <w:rPr>
          <w:rFonts w:hint="eastAsia"/>
          <w:sz w:val="21"/>
        </w:rPr>
        <w:t xml:space="preserve">       </w:t>
      </w:r>
      <w:r>
        <w:rPr>
          <w:sz w:val="21"/>
        </w:rPr>
        <w:t>B个人利益与集体利益无关</w:t>
      </w:r>
    </w:p>
    <w:p>
      <w:pPr>
        <w:pStyle w:val="6"/>
        <w:spacing w:line="240" w:lineRule="exact"/>
        <w:ind w:firstLine="420" w:firstLineChars="200"/>
        <w:rPr>
          <w:sz w:val="21"/>
        </w:rPr>
      </w:pPr>
    </w:p>
    <w:p>
      <w:pPr>
        <w:pStyle w:val="6"/>
        <w:spacing w:line="240" w:lineRule="exact"/>
        <w:ind w:firstLine="420" w:firstLineChars="200"/>
        <w:rPr>
          <w:sz w:val="21"/>
        </w:rPr>
      </w:pPr>
      <w:r>
        <w:rPr>
          <w:sz w:val="21"/>
        </w:rPr>
        <w:t xml:space="preserve"> C集体必须充分保护个人利益</w:t>
      </w:r>
      <w:r>
        <w:rPr>
          <w:rFonts w:hint="eastAsia"/>
          <w:sz w:val="21"/>
        </w:rPr>
        <w:t xml:space="preserve">   </w:t>
      </w:r>
      <w:r>
        <w:rPr>
          <w:sz w:val="21"/>
        </w:rPr>
        <w:t>D集体利益与个人利益是相互依存的</w:t>
      </w:r>
    </w:p>
    <w:p>
      <w:pPr>
        <w:rPr>
          <w:rFonts w:ascii="宋体" w:hAnsi="宋体"/>
          <w:sz w:val="21"/>
        </w:rPr>
      </w:pPr>
    </w:p>
    <w:p>
      <w:pPr>
        <w:rPr>
          <w:sz w:val="21"/>
          <w:szCs w:val="21"/>
        </w:rPr>
      </w:pPr>
      <w:r>
        <w:rPr>
          <w:rFonts w:hint="eastAsia" w:ascii="宋体" w:hAnsi="宋体"/>
          <w:sz w:val="21"/>
        </w:rPr>
        <w:t>18.</w:t>
      </w:r>
      <w:r>
        <w:rPr>
          <w:rFonts w:hint="eastAsia"/>
          <w:sz w:val="21"/>
          <w:szCs w:val="21"/>
        </w:rPr>
        <w:t>目前，部分农村和城镇社区出现“生活垃圾围村(镇)”的现象。这种现象造成的危害是（    ）  ①占用土地、污染土壤②污染大气③造成土地沙漠化④传播疾病，影响居民健康</w:t>
      </w:r>
    </w:p>
    <w:p>
      <w:pPr>
        <w:spacing w:line="360" w:lineRule="exact"/>
        <w:ind w:firstLine="420" w:firstLineChars="200"/>
        <w:rPr>
          <w:sz w:val="21"/>
          <w:szCs w:val="21"/>
        </w:rPr>
      </w:pPr>
      <w:r>
        <w:rPr>
          <w:rFonts w:hint="eastAsia"/>
          <w:sz w:val="21"/>
          <w:szCs w:val="21"/>
        </w:rPr>
        <w:t>A．②③    B．①②④    C．②③④    D．①②③④</w:t>
      </w:r>
    </w:p>
    <w:p>
      <w:pPr>
        <w:spacing w:line="360" w:lineRule="exact"/>
        <w:ind w:firstLine="420" w:firstLineChars="200"/>
        <w:rPr>
          <w:sz w:val="21"/>
          <w:szCs w:val="21"/>
        </w:rPr>
      </w:pPr>
      <w:r>
        <w:rPr>
          <w:rFonts w:hint="eastAsia"/>
          <w:sz w:val="21"/>
        </w:rPr>
        <w:t>19.</w:t>
      </w:r>
      <w:r>
        <w:rPr>
          <w:sz w:val="21"/>
        </w:rPr>
        <w:t>2014年3月17日，呼和浩特铁路警方在互联网巡查中，发现个别QQ用户在腾讯微博上散布传播“呼市火车站砍人”的虚假信息及图片。该信息浏览量达到330余次，给社会民众造成了一定程度的恐慌。呼和浩特铁路警方依法对散布传播虚假信息的李某进行了行政处罚。</w:t>
      </w:r>
      <w:r>
        <w:rPr>
          <w:rFonts w:hint="eastAsia"/>
          <w:sz w:val="21"/>
        </w:rPr>
        <w:t>该案例说明，</w:t>
      </w:r>
      <w:r>
        <w:rPr>
          <w:sz w:val="21"/>
        </w:rPr>
        <w:t>微博传播信息（</w:t>
      </w:r>
      <w:r>
        <w:rPr>
          <w:rFonts w:hint="eastAsia"/>
          <w:sz w:val="21"/>
        </w:rPr>
        <w:t xml:space="preserve">    ）</w:t>
      </w:r>
    </w:p>
    <w:p>
      <w:pPr>
        <w:spacing w:line="360" w:lineRule="exact"/>
        <w:ind w:firstLine="420" w:firstLineChars="200"/>
        <w:rPr>
          <w:sz w:val="21"/>
        </w:rPr>
      </w:pPr>
      <w:r>
        <w:rPr>
          <w:rFonts w:hint="eastAsia"/>
          <w:sz w:val="21"/>
        </w:rPr>
        <w:t>①可以随心所欲，不受约束    ②应在法律规定和允许的范闱内行使</w:t>
      </w:r>
    </w:p>
    <w:p>
      <w:pPr>
        <w:spacing w:line="360" w:lineRule="exact"/>
        <w:ind w:firstLine="420" w:firstLineChars="200"/>
        <w:rPr>
          <w:sz w:val="21"/>
        </w:rPr>
      </w:pPr>
      <w:r>
        <w:rPr>
          <w:rFonts w:hint="eastAsia"/>
          <w:sz w:val="21"/>
        </w:rPr>
        <w:t>③不得损害国家、社会和其他公民的合法权益  ④不能割裂权利与义务的关系</w:t>
      </w:r>
    </w:p>
    <w:p>
      <w:pPr>
        <w:spacing w:line="360" w:lineRule="exact"/>
        <w:ind w:firstLine="420" w:firstLineChars="200"/>
        <w:rPr>
          <w:sz w:val="21"/>
        </w:rPr>
      </w:pPr>
      <w:r>
        <w:rPr>
          <w:rFonts w:hint="eastAsia"/>
          <w:sz w:val="21"/>
        </w:rPr>
        <w:t xml:space="preserve">A．②③④     B．①②③    </w:t>
      </w:r>
      <w:r>
        <w:rPr>
          <w:rFonts w:hint="eastAsia"/>
          <w:sz w:val="21"/>
        </w:rPr>
        <w:drawing>
          <wp:inline distT="0" distB="0" distL="0" distR="0">
            <wp:extent cx="19050" cy="19050"/>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sz w:val="21"/>
        </w:rPr>
        <w:t xml:space="preserve"> C．①②④     D．①③④</w:t>
      </w:r>
    </w:p>
    <w:p>
      <w:pPr>
        <w:rPr>
          <w:rFonts w:ascii="宋体" w:hAnsi="宋体"/>
          <w:sz w:val="21"/>
          <w:szCs w:val="21"/>
        </w:rPr>
      </w:pPr>
      <w:r>
        <w:rPr>
          <w:rFonts w:hint="eastAsia" w:ascii="ˎ̥" w:hAnsi="ˎ̥"/>
          <w:sz w:val="21"/>
          <w:szCs w:val="18"/>
        </w:rPr>
        <w:t>20.</w:t>
      </w:r>
      <w:r>
        <w:rPr>
          <w:rFonts w:ascii="ˎ̥" w:hAnsi="ˎ̥"/>
          <w:sz w:val="21"/>
          <w:szCs w:val="18"/>
        </w:rPr>
        <w:t>习近平总书记在年初举行的十八届中央纪委三次全会上表示，以猛药去疴、重典治乱的决心，以刮骨疗毒、壮士断腕的勇气，坚决把党风廉政建设和反腐败斗争进行到底。</w:t>
      </w:r>
      <w:r>
        <w:rPr>
          <w:rFonts w:hint="eastAsia" w:ascii="宋体" w:hAnsi="宋体"/>
          <w:sz w:val="21"/>
          <w:szCs w:val="21"/>
        </w:rPr>
        <w:t>在互联网时代，网络反腐大戏一台接一台。陕西</w:t>
      </w:r>
      <w:r>
        <w:rPr>
          <w:rFonts w:ascii="宋体" w:hAnsi="宋体"/>
          <w:sz w:val="21"/>
          <w:szCs w:val="21"/>
        </w:rPr>
        <w:t>“</w:t>
      </w:r>
      <w:r>
        <w:rPr>
          <w:rFonts w:hint="eastAsia" w:ascii="宋体" w:hAnsi="宋体"/>
          <w:sz w:val="21"/>
          <w:szCs w:val="21"/>
        </w:rPr>
        <w:t>表哥</w:t>
      </w:r>
      <w:r>
        <w:rPr>
          <w:rFonts w:ascii="宋体" w:hAnsi="宋体"/>
          <w:sz w:val="21"/>
          <w:szCs w:val="21"/>
        </w:rPr>
        <w:t>”</w:t>
      </w:r>
      <w:r>
        <w:rPr>
          <w:rFonts w:hint="eastAsia" w:ascii="宋体" w:hAnsi="宋体"/>
          <w:sz w:val="21"/>
          <w:szCs w:val="21"/>
        </w:rPr>
        <w:t>杨达才、广州</w:t>
      </w:r>
      <w:r>
        <w:rPr>
          <w:rFonts w:ascii="宋体" w:hAnsi="宋体"/>
          <w:sz w:val="21"/>
          <w:szCs w:val="21"/>
        </w:rPr>
        <w:t>“</w:t>
      </w:r>
      <w:r>
        <w:rPr>
          <w:rFonts w:hint="eastAsia" w:ascii="宋体" w:hAnsi="宋体"/>
          <w:sz w:val="21"/>
          <w:szCs w:val="21"/>
        </w:rPr>
        <w:t>房叔</w:t>
      </w:r>
      <w:r>
        <w:rPr>
          <w:rFonts w:ascii="宋体" w:hAnsi="宋体"/>
          <w:sz w:val="21"/>
          <w:szCs w:val="21"/>
        </w:rPr>
        <w:t>”</w:t>
      </w:r>
      <w:r>
        <w:rPr>
          <w:rFonts w:hint="eastAsia" w:ascii="宋体" w:hAnsi="宋体"/>
          <w:sz w:val="21"/>
          <w:szCs w:val="21"/>
        </w:rPr>
        <w:t>蔡彬已被移交司法机关，重庆北碚区委书记雷政富、黑龙江省双城市人大代表孙德江又“闪亮登场”。近来不少官员纷纷在微博上</w:t>
      </w:r>
      <w:r>
        <w:rPr>
          <w:rFonts w:ascii="宋体" w:hAnsi="宋体"/>
          <w:sz w:val="21"/>
          <w:szCs w:val="21"/>
        </w:rPr>
        <w:t>“</w:t>
      </w:r>
      <w:r>
        <w:rPr>
          <w:rFonts w:hint="eastAsia" w:ascii="宋体" w:hAnsi="宋体"/>
          <w:sz w:val="21"/>
          <w:szCs w:val="21"/>
        </w:rPr>
        <w:t>触礁</w:t>
      </w:r>
      <w:r>
        <w:rPr>
          <w:rFonts w:ascii="宋体" w:hAnsi="宋体"/>
          <w:sz w:val="21"/>
          <w:szCs w:val="21"/>
        </w:rPr>
        <w:t>”</w:t>
      </w:r>
      <w:r>
        <w:rPr>
          <w:rFonts w:hint="eastAsia" w:ascii="宋体" w:hAnsi="宋体"/>
          <w:sz w:val="21"/>
          <w:szCs w:val="21"/>
        </w:rPr>
        <w:t>，频频出事，微博从单纯的个性社交工具升级成了舆论监督的新平台。</w:t>
      </w:r>
      <w:r>
        <w:rPr>
          <w:rFonts w:ascii="宋体" w:hAnsi="宋体"/>
          <w:sz w:val="21"/>
          <w:szCs w:val="21"/>
        </w:rPr>
        <w:t>  </w:t>
      </w:r>
      <w:r>
        <w:rPr>
          <w:rFonts w:hint="eastAsia" w:ascii="ˎ̥" w:hAnsi="ˎ̥"/>
          <w:sz w:val="21"/>
          <w:szCs w:val="18"/>
        </w:rPr>
        <w:t>这说明（      ）</w:t>
      </w:r>
      <w:r>
        <w:rPr>
          <w:rFonts w:ascii="宋体" w:hAnsi="宋体"/>
          <w:sz w:val="21"/>
          <w:szCs w:val="21"/>
        </w:rPr>
        <w:t>                          </w:t>
      </w:r>
    </w:p>
    <w:p>
      <w:pPr>
        <w:ind w:firstLine="420" w:firstLineChars="200"/>
        <w:rPr>
          <w:rFonts w:ascii="宋体" w:hAnsi="宋体"/>
          <w:sz w:val="21"/>
          <w:szCs w:val="21"/>
        </w:rPr>
      </w:pPr>
      <w:r>
        <w:rPr>
          <w:rFonts w:hint="eastAsia" w:ascii="宋体" w:hAnsi="宋体" w:cs="宋体"/>
          <w:sz w:val="21"/>
          <w:szCs w:val="21"/>
        </w:rPr>
        <w:t>①</w:t>
      </w:r>
      <w:r>
        <w:rPr>
          <w:rFonts w:hint="eastAsia" w:ascii="宋体" w:hAnsi="宋体"/>
          <w:sz w:val="21"/>
          <w:szCs w:val="21"/>
        </w:rPr>
        <w:t>能对腐败分子造成威慑，从根本上消除腐败</w:t>
      </w:r>
      <w:r>
        <w:rPr>
          <w:rFonts w:ascii="宋体" w:hAnsi="宋体"/>
          <w:sz w:val="21"/>
          <w:szCs w:val="21"/>
        </w:rPr>
        <w:t>  </w:t>
      </w:r>
    </w:p>
    <w:p>
      <w:pPr>
        <w:ind w:firstLine="420" w:firstLineChars="200"/>
        <w:rPr>
          <w:rFonts w:ascii="宋体" w:hAnsi="宋体"/>
          <w:sz w:val="21"/>
          <w:szCs w:val="21"/>
        </w:rPr>
      </w:pPr>
      <w:r>
        <w:rPr>
          <w:rFonts w:hint="eastAsia" w:ascii="宋体" w:hAnsi="宋体" w:cs="宋体"/>
          <w:sz w:val="21"/>
          <w:szCs w:val="21"/>
        </w:rPr>
        <w:t>②</w:t>
      </w:r>
      <w:r>
        <w:rPr>
          <w:rFonts w:hint="eastAsia" w:ascii="宋体" w:hAnsi="宋体"/>
          <w:sz w:val="21"/>
          <w:szCs w:val="21"/>
        </w:rPr>
        <w:t>说明反腐倡廉、依法治国离不开广大人民群众的支持和参与</w:t>
      </w:r>
      <w:r>
        <w:rPr>
          <w:rFonts w:ascii="宋体" w:hAnsi="宋体"/>
          <w:sz w:val="21"/>
          <w:szCs w:val="21"/>
        </w:rPr>
        <w:t>  </w:t>
      </w:r>
    </w:p>
    <w:p>
      <w:pPr>
        <w:ind w:firstLine="420" w:firstLineChars="200"/>
        <w:rPr>
          <w:rFonts w:ascii="宋体" w:hAnsi="宋体"/>
          <w:sz w:val="21"/>
          <w:szCs w:val="21"/>
        </w:rPr>
      </w:pPr>
      <w:r>
        <w:rPr>
          <w:rFonts w:hint="eastAsia" w:ascii="宋体" w:hAnsi="宋体" w:cs="宋体"/>
          <w:sz w:val="21"/>
          <w:szCs w:val="21"/>
        </w:rPr>
        <w:t>③</w:t>
      </w:r>
      <w:r>
        <w:rPr>
          <w:rFonts w:hint="eastAsia" w:ascii="宋体" w:hAnsi="宋体"/>
          <w:sz w:val="21"/>
          <w:szCs w:val="21"/>
        </w:rPr>
        <w:t>说明广大人民群众可以直接管理国家大事</w:t>
      </w:r>
      <w:r>
        <w:rPr>
          <w:rFonts w:ascii="宋体" w:hAnsi="宋体"/>
          <w:sz w:val="21"/>
          <w:szCs w:val="21"/>
        </w:rPr>
        <w:t> </w:t>
      </w:r>
      <w:r>
        <w:rPr>
          <w:rFonts w:hint="eastAsia" w:ascii="宋体" w:hAnsi="宋体"/>
          <w:sz w:val="21"/>
          <w:szCs w:val="21"/>
        </w:rPr>
        <w:t xml:space="preserve">  </w:t>
      </w:r>
      <w:r>
        <w:rPr>
          <w:rFonts w:ascii="宋体" w:hAnsi="宋体"/>
          <w:sz w:val="21"/>
          <w:szCs w:val="21"/>
        </w:rPr>
        <w:t> </w:t>
      </w:r>
      <w:r>
        <w:rPr>
          <w:rFonts w:hint="eastAsia" w:ascii="宋体" w:hAnsi="宋体" w:cs="宋体"/>
          <w:sz w:val="21"/>
          <w:szCs w:val="21"/>
        </w:rPr>
        <w:t>④网络反腐</w:t>
      </w:r>
      <w:r>
        <w:rPr>
          <w:rFonts w:hint="eastAsia" w:ascii="宋体" w:hAnsi="宋体"/>
          <w:sz w:val="21"/>
          <w:szCs w:val="21"/>
        </w:rPr>
        <w:t>是一种新型的反腐手段</w:t>
      </w:r>
    </w:p>
    <w:p>
      <w:pPr>
        <w:ind w:firstLine="525" w:firstLineChars="250"/>
        <w:rPr>
          <w:rFonts w:ascii="宋体" w:hAnsi="宋体" w:cs="宋体"/>
          <w:sz w:val="21"/>
          <w:szCs w:val="21"/>
        </w:rPr>
      </w:pPr>
      <w:r>
        <w:rPr>
          <w:rFonts w:ascii="宋体" w:hAnsi="宋体"/>
          <w:sz w:val="21"/>
          <w:szCs w:val="21"/>
        </w:rPr>
        <w:t>A.</w:t>
      </w:r>
      <w:r>
        <w:rPr>
          <w:rFonts w:hint="eastAsia" w:ascii="宋体" w:hAnsi="宋体" w:cs="宋体"/>
          <w:sz w:val="21"/>
          <w:szCs w:val="21"/>
        </w:rPr>
        <w:t xml:space="preserve"> ①②③</w:t>
      </w:r>
      <w:r>
        <w:rPr>
          <w:rFonts w:ascii="宋体" w:hAnsi="宋体"/>
          <w:sz w:val="21"/>
          <w:szCs w:val="21"/>
        </w:rPr>
        <w:t xml:space="preserve"> </w:t>
      </w:r>
      <w:r>
        <w:rPr>
          <w:rFonts w:hint="eastAsia" w:ascii="宋体" w:hAnsi="宋体"/>
          <w:sz w:val="21"/>
          <w:szCs w:val="21"/>
        </w:rPr>
        <w:t>　　</w:t>
      </w:r>
      <w:r>
        <w:rPr>
          <w:rFonts w:ascii="宋体" w:hAnsi="宋体"/>
          <w:sz w:val="21"/>
          <w:szCs w:val="21"/>
        </w:rPr>
        <w:t>    B.</w:t>
      </w:r>
      <w:r>
        <w:rPr>
          <w:rFonts w:hint="eastAsia" w:ascii="宋体" w:hAnsi="宋体" w:cs="宋体"/>
          <w:sz w:val="21"/>
          <w:szCs w:val="21"/>
        </w:rPr>
        <w:t>②④</w:t>
      </w:r>
      <w:r>
        <w:rPr>
          <w:rFonts w:ascii="宋体" w:hAnsi="宋体"/>
          <w:sz w:val="21"/>
          <w:szCs w:val="21"/>
        </w:rPr>
        <w:t>    </w:t>
      </w:r>
      <w:r>
        <w:rPr>
          <w:rFonts w:hint="eastAsia" w:ascii="宋体" w:hAnsi="宋体"/>
          <w:sz w:val="21"/>
          <w:szCs w:val="21"/>
        </w:rPr>
        <w:t>　</w:t>
      </w:r>
      <w:r>
        <w:rPr>
          <w:rFonts w:ascii="宋体" w:hAnsi="宋体"/>
          <w:sz w:val="21"/>
          <w:szCs w:val="21"/>
        </w:rPr>
        <w:t>C.</w:t>
      </w:r>
      <w:r>
        <w:rPr>
          <w:rFonts w:hint="eastAsia" w:ascii="宋体" w:hAnsi="宋体" w:cs="宋体"/>
          <w:sz w:val="21"/>
          <w:szCs w:val="21"/>
        </w:rPr>
        <w:t xml:space="preserve"> ②③④</w:t>
      </w:r>
      <w:r>
        <w:rPr>
          <w:rFonts w:ascii="宋体" w:hAnsi="宋体"/>
          <w:sz w:val="21"/>
          <w:szCs w:val="21"/>
        </w:rPr>
        <w:t>  </w:t>
      </w:r>
      <w:r>
        <w:rPr>
          <w:rFonts w:hint="eastAsia" w:ascii="宋体" w:hAnsi="宋体"/>
          <w:sz w:val="21"/>
          <w:szCs w:val="21"/>
        </w:rPr>
        <w:t>　</w:t>
      </w:r>
      <w:r>
        <w:rPr>
          <w:rFonts w:ascii="宋体" w:hAnsi="宋体"/>
          <w:sz w:val="21"/>
          <w:szCs w:val="21"/>
        </w:rPr>
        <w:t xml:space="preserve"> D.</w:t>
      </w:r>
      <w:r>
        <w:rPr>
          <w:rFonts w:hint="eastAsia" w:ascii="宋体" w:hAnsi="宋体" w:cs="宋体"/>
          <w:sz w:val="21"/>
          <w:szCs w:val="21"/>
        </w:rPr>
        <w:t>①②③④</w:t>
      </w:r>
    </w:p>
    <w:p>
      <w:pPr>
        <w:ind w:left="315" w:hanging="315" w:hangingChars="150"/>
        <w:rPr>
          <w:rFonts w:ascii="宋体" w:hAnsi="宋体" w:eastAsia="宋体" w:cs="宋体"/>
          <w:sz w:val="21"/>
          <w:szCs w:val="21"/>
        </w:rPr>
      </w:pPr>
      <w:r>
        <w:rPr>
          <w:rFonts w:hint="eastAsia" w:hAnsi="宋体" w:cs="宋体"/>
          <w:sz w:val="21"/>
        </w:rPr>
        <w:t>21.</w:t>
      </w:r>
      <w:r>
        <w:rPr>
          <w:rFonts w:ascii="ˎ̥" w:hAnsi="ˎ̥"/>
          <w:sz w:val="21"/>
          <w:szCs w:val="18"/>
        </w:rPr>
        <w:t xml:space="preserve"> 　1月26日上午，习近平专程来到祖国边疆的内蒙古阿尔山，冒着零下30多摄氏度的严寒，顶风踏雪慰问在边防线上巡逻执勤的官兵。</w:t>
      </w:r>
      <w:r>
        <w:rPr>
          <w:rFonts w:ascii="宋体" w:hAnsi="宋体" w:eastAsia="宋体" w:cs="宋体"/>
          <w:sz w:val="21"/>
          <w:szCs w:val="21"/>
        </w:rPr>
        <w:t>3月26日至28日，中共中央政治局常委、国务院总理李克强先后来到辽宁、内蒙古等地考察。他向同行的地方政府负责人强调，要“多听群众意见”。他说：“我们从群众中来，只有把群众的心思吃透，才能做出顺应民心、民意、民愿之举，让群众普遍受益，赢得最广大人民群众的心。”可以说群众路线正是新一届中央领导们的根，也是我们党的执政之本。</w:t>
      </w:r>
      <w:r>
        <w:rPr>
          <w:rFonts w:hint="eastAsia" w:hAnsi="宋体" w:cs="宋体"/>
          <w:sz w:val="21"/>
        </w:rPr>
        <w:t>新一届中央政府领导人坚持以人为本，时刻关注着人民的衣食冷暖，赢得了广大人民的信任和爱戴。这说明</w:t>
      </w:r>
    </w:p>
    <w:p>
      <w:pPr>
        <w:pStyle w:val="2"/>
        <w:ind w:firstLine="420" w:firstLineChars="200"/>
        <w:rPr>
          <w:rFonts w:hAnsi="宋体" w:cs="宋体"/>
        </w:rPr>
      </w:pPr>
      <w:r>
        <w:rPr>
          <w:rFonts w:hint="eastAsia" w:hAnsi="宋体"/>
        </w:rPr>
        <w:t xml:space="preserve">①充分体现了中国共产党执政为民的理念  </w:t>
      </w:r>
    </w:p>
    <w:p>
      <w:pPr>
        <w:pStyle w:val="2"/>
        <w:ind w:firstLine="315" w:firstLineChars="150"/>
        <w:rPr>
          <w:rFonts w:hAnsi="宋体" w:cs="宋体"/>
        </w:rPr>
      </w:pPr>
      <w:r>
        <w:rPr>
          <w:rFonts w:hint="eastAsia" w:hAnsi="宋体"/>
        </w:rPr>
        <w:t xml:space="preserve"> ②我国向实现社会绝对公平又迈进了一大步   </w:t>
      </w:r>
    </w:p>
    <w:p>
      <w:pPr>
        <w:pStyle w:val="2"/>
        <w:ind w:firstLine="315" w:firstLineChars="150"/>
        <w:rPr>
          <w:rFonts w:hAnsi="宋体"/>
        </w:rPr>
      </w:pPr>
      <w:r>
        <w:rPr>
          <w:rFonts w:hint="eastAsia" w:hAnsi="宋体"/>
        </w:rPr>
        <w:t xml:space="preserve"> ③有利于维护社会稳定，促进社会和谐  </w:t>
      </w:r>
    </w:p>
    <w:p>
      <w:pPr>
        <w:pStyle w:val="2"/>
        <w:ind w:firstLine="315" w:firstLineChars="150"/>
        <w:rPr>
          <w:rFonts w:hAnsi="宋体" w:cs="宋体"/>
        </w:rPr>
      </w:pPr>
      <w:r>
        <w:rPr>
          <w:rFonts w:hint="eastAsia" w:hAnsi="宋体"/>
        </w:rPr>
        <w:t xml:space="preserve"> ④</w:t>
      </w:r>
      <w:r>
        <w:rPr>
          <w:rFonts w:hint="eastAsia" w:hAnsi="宋体" w:cs="宋体"/>
        </w:rPr>
        <w:t>每一种行为都会对自己及周围的人和事产生一定的影响</w:t>
      </w:r>
    </w:p>
    <w:p>
      <w:pPr>
        <w:pStyle w:val="2"/>
        <w:ind w:firstLine="840" w:firstLineChars="400"/>
        <w:rPr>
          <w:rFonts w:hAnsi="宋体" w:cs="宋体"/>
        </w:rPr>
      </w:pPr>
      <w:r>
        <w:rPr>
          <w:rFonts w:hint="eastAsia" w:hAnsi="宋体" w:cs="宋体"/>
        </w:rPr>
        <w:t>A. ①②③       B.②③④       C.①②④       D.①③④</w:t>
      </w:r>
    </w:p>
    <w:p>
      <w:pPr>
        <w:rPr>
          <w:rFonts w:ascii="宋体" w:hAnsi="宋体"/>
          <w:sz w:val="21"/>
          <w:szCs w:val="21"/>
        </w:rPr>
      </w:pPr>
      <w:r>
        <w:rPr>
          <w:rFonts w:hint="eastAsia" w:ascii="Arial" w:hAnsi="Arial" w:cs="Arial"/>
          <w:sz w:val="21"/>
          <w:szCs w:val="21"/>
        </w:rPr>
        <w:t xml:space="preserve">  22.北京时间</w:t>
      </w:r>
      <w:r>
        <w:rPr>
          <w:rFonts w:ascii="Arial" w:hAnsi="Arial" w:cs="Arial"/>
          <w:sz w:val="21"/>
          <w:szCs w:val="21"/>
        </w:rPr>
        <w:t>12</w:t>
      </w:r>
      <w:r>
        <w:rPr>
          <w:rFonts w:hint="eastAsia" w:ascii="Arial" w:hAnsi="Arial" w:cs="Arial"/>
          <w:sz w:val="21"/>
          <w:szCs w:val="21"/>
        </w:rPr>
        <w:t>月</w:t>
      </w:r>
      <w:r>
        <w:rPr>
          <w:rFonts w:ascii="Arial" w:hAnsi="Arial" w:cs="Arial"/>
          <w:sz w:val="21"/>
          <w:szCs w:val="21"/>
        </w:rPr>
        <w:t>2</w:t>
      </w:r>
      <w:r>
        <w:rPr>
          <w:rFonts w:hint="eastAsia" w:ascii="Arial" w:hAnsi="Arial" w:cs="Arial"/>
          <w:sz w:val="21"/>
          <w:szCs w:val="21"/>
        </w:rPr>
        <w:t>日</w:t>
      </w:r>
      <w:r>
        <w:rPr>
          <w:rFonts w:ascii="Arial" w:hAnsi="Arial" w:cs="Arial"/>
          <w:sz w:val="21"/>
          <w:szCs w:val="21"/>
        </w:rPr>
        <w:t>1</w:t>
      </w:r>
      <w:r>
        <w:rPr>
          <w:rFonts w:hint="eastAsia" w:ascii="Arial" w:hAnsi="Arial" w:cs="Arial"/>
          <w:sz w:val="21"/>
          <w:szCs w:val="21"/>
        </w:rPr>
        <w:t>时</w:t>
      </w:r>
      <w:r>
        <w:rPr>
          <w:rFonts w:ascii="Arial" w:hAnsi="Arial" w:cs="Arial"/>
          <w:sz w:val="21"/>
          <w:szCs w:val="21"/>
        </w:rPr>
        <w:t>30</w:t>
      </w:r>
      <w:r>
        <w:rPr>
          <w:rFonts w:hint="eastAsia" w:ascii="Arial" w:hAnsi="Arial" w:cs="Arial"/>
          <w:sz w:val="21"/>
          <w:szCs w:val="21"/>
        </w:rPr>
        <w:t>分，我国在西昌卫星发射中心用“长征三号乙”运载火箭，成功将</w:t>
      </w:r>
      <w:r>
        <w:rPr>
          <w:rFonts w:hint="eastAsia" w:ascii="Arial" w:hAnsi="Arial" w:cs="Arial"/>
          <w:bCs/>
          <w:sz w:val="21"/>
          <w:szCs w:val="21"/>
        </w:rPr>
        <w:t>嫦娥三号</w:t>
      </w:r>
      <w:r>
        <w:rPr>
          <w:rFonts w:hint="eastAsia" w:ascii="Arial" w:hAnsi="Arial" w:cs="Arial"/>
          <w:sz w:val="21"/>
          <w:szCs w:val="21"/>
        </w:rPr>
        <w:t>探测器发射升空。</w:t>
      </w:r>
      <w:r>
        <w:rPr>
          <w:rStyle w:val="8"/>
          <w:rFonts w:hint="eastAsia" w:ascii="Arial" w:hAnsi="Arial" w:cs="Arial"/>
          <w:b w:val="0"/>
          <w:bCs w:val="0"/>
          <w:sz w:val="21"/>
          <w:szCs w:val="21"/>
        </w:rPr>
        <w:t>嫦娥三号将首次实现</w:t>
      </w:r>
      <w:r>
        <w:rPr>
          <w:rStyle w:val="8"/>
          <w:rFonts w:hint="eastAsia" w:ascii="Arial" w:hAnsi="Arial" w:cs="Arial"/>
          <w:b w:val="0"/>
          <w:sz w:val="21"/>
          <w:szCs w:val="21"/>
        </w:rPr>
        <w:t>月球软着陆和月面巡视勘察，</w:t>
      </w:r>
      <w:r>
        <w:rPr>
          <w:rStyle w:val="8"/>
          <w:rFonts w:hint="eastAsia" w:ascii="Arial" w:hAnsi="Arial" w:cs="Arial"/>
          <w:b w:val="0"/>
          <w:bCs w:val="0"/>
          <w:sz w:val="21"/>
          <w:szCs w:val="21"/>
        </w:rPr>
        <w:t>为我国探月工程开启新的征程。</w:t>
      </w:r>
      <w:r>
        <w:rPr>
          <w:rFonts w:ascii="宋体" w:hAnsi="宋体"/>
          <w:sz w:val="21"/>
          <w:szCs w:val="21"/>
        </w:rPr>
        <w:t xml:space="preserve"> </w:t>
      </w:r>
      <w:r>
        <w:rPr>
          <w:rFonts w:ascii="Arial" w:hAnsi="Arial" w:cs="Arial"/>
          <w:sz w:val="21"/>
          <w:szCs w:val="21"/>
        </w:rPr>
        <w:t>12</w:t>
      </w:r>
      <w:r>
        <w:rPr>
          <w:rFonts w:hint="eastAsia" w:ascii="Arial" w:hAnsi="Arial" w:cs="Arial"/>
          <w:sz w:val="21"/>
          <w:szCs w:val="21"/>
        </w:rPr>
        <w:t>月</w:t>
      </w:r>
      <w:r>
        <w:rPr>
          <w:rFonts w:ascii="Arial" w:hAnsi="Arial" w:cs="Arial"/>
          <w:sz w:val="21"/>
          <w:szCs w:val="21"/>
        </w:rPr>
        <w:t>14</w:t>
      </w:r>
      <w:r>
        <w:rPr>
          <w:rFonts w:hint="eastAsia" w:ascii="Arial" w:hAnsi="Arial" w:cs="Arial"/>
          <w:sz w:val="21"/>
          <w:szCs w:val="21"/>
        </w:rPr>
        <w:t>日</w:t>
      </w:r>
      <w:r>
        <w:rPr>
          <w:rFonts w:ascii="Arial" w:hAnsi="Arial" w:cs="Arial"/>
          <w:sz w:val="21"/>
          <w:szCs w:val="21"/>
        </w:rPr>
        <w:t>21</w:t>
      </w:r>
      <w:r>
        <w:rPr>
          <w:rFonts w:hint="eastAsia" w:ascii="Arial" w:hAnsi="Arial" w:cs="Arial"/>
          <w:sz w:val="21"/>
          <w:szCs w:val="21"/>
        </w:rPr>
        <w:t>时</w:t>
      </w:r>
      <w:r>
        <w:rPr>
          <w:rFonts w:ascii="Arial" w:hAnsi="Arial" w:cs="Arial"/>
          <w:sz w:val="21"/>
          <w:szCs w:val="21"/>
        </w:rPr>
        <w:t>11</w:t>
      </w:r>
      <w:r>
        <w:rPr>
          <w:rFonts w:hint="eastAsia" w:ascii="Arial" w:hAnsi="Arial" w:cs="Arial"/>
          <w:sz w:val="21"/>
          <w:szCs w:val="21"/>
        </w:rPr>
        <w:t>分</w:t>
      </w:r>
      <w:r>
        <w:rPr>
          <w:rFonts w:ascii="Arial" w:hAnsi="Arial" w:cs="Arial"/>
          <w:sz w:val="21"/>
          <w:szCs w:val="21"/>
        </w:rPr>
        <w:t>,</w:t>
      </w:r>
      <w:r>
        <w:rPr>
          <w:rFonts w:ascii="宋体" w:hAnsi="宋体"/>
          <w:sz w:val="21"/>
          <w:szCs w:val="21"/>
        </w:rPr>
        <w:t xml:space="preserve"> </w:t>
      </w:r>
      <w:r>
        <w:rPr>
          <w:rStyle w:val="8"/>
          <w:rFonts w:hint="eastAsia" w:ascii="Arial" w:hAnsi="Arial" w:cs="Arial"/>
          <w:b w:val="0"/>
          <w:bCs w:val="0"/>
          <w:sz w:val="21"/>
          <w:szCs w:val="21"/>
        </w:rPr>
        <w:t>嫦娥三号探测器在月球表面预选着陆区域成功着陆，标志我国已成为继前苏联、美国后世界上第三个实现地外天体软着陆的国家。</w:t>
      </w:r>
      <w:r>
        <w:rPr>
          <w:rFonts w:hint="eastAsia" w:ascii="宋体" w:hAnsi="宋体"/>
          <w:sz w:val="21"/>
          <w:szCs w:val="21"/>
        </w:rPr>
        <w:t>这说明（    ）</w:t>
      </w:r>
    </w:p>
    <w:p>
      <w:pPr>
        <w:ind w:firstLine="420" w:firstLineChars="200"/>
        <w:rPr>
          <w:rFonts w:ascii="宋体" w:hAnsi="宋体"/>
          <w:sz w:val="21"/>
          <w:szCs w:val="21"/>
        </w:rPr>
      </w:pPr>
      <w:r>
        <w:rPr>
          <w:rFonts w:hint="eastAsia" w:ascii="宋体" w:hAnsi="宋体"/>
          <w:sz w:val="21"/>
          <w:szCs w:val="21"/>
        </w:rPr>
        <w:t>①科学技术是第一生产力         ②这是我国科技自主创新的结果</w:t>
      </w:r>
    </w:p>
    <w:p>
      <w:pPr>
        <w:ind w:firstLine="420" w:firstLineChars="200"/>
        <w:rPr>
          <w:rFonts w:ascii="宋体" w:hAnsi="宋体"/>
          <w:sz w:val="21"/>
          <w:szCs w:val="21"/>
        </w:rPr>
      </w:pPr>
      <w:r>
        <w:rPr>
          <w:rFonts w:hint="eastAsia" w:ascii="宋体" w:hAnsi="宋体"/>
          <w:sz w:val="21"/>
          <w:szCs w:val="21"/>
        </w:rPr>
        <w:t xml:space="preserve"> ③我国科技总体水平已居发达国家行列 ④我国国防现代化建设又迈出新的一步</w:t>
      </w:r>
    </w:p>
    <w:p>
      <w:pPr>
        <w:numPr>
          <w:ilvl w:val="0"/>
          <w:numId w:val="1"/>
        </w:numPr>
        <w:ind w:firstLine="420" w:firstLineChars="200"/>
        <w:rPr>
          <w:rFonts w:ascii="宋体" w:hAnsi="宋体"/>
          <w:sz w:val="21"/>
          <w:szCs w:val="21"/>
        </w:rPr>
      </w:pPr>
      <w:r>
        <w:rPr>
          <w:rFonts w:hint="eastAsia" w:ascii="宋体" w:hAnsi="宋体"/>
          <w:sz w:val="21"/>
          <w:szCs w:val="21"/>
        </w:rPr>
        <w:t>①③④</w:t>
      </w:r>
      <w:r>
        <w:rPr>
          <w:rFonts w:ascii="宋体" w:hAnsi="宋体"/>
          <w:sz w:val="21"/>
          <w:szCs w:val="21"/>
        </w:rPr>
        <w:t xml:space="preserve">  </w:t>
      </w:r>
      <w:r>
        <w:rPr>
          <w:rFonts w:hint="eastAsia" w:ascii="宋体" w:hAnsi="宋体"/>
          <w:sz w:val="21"/>
          <w:szCs w:val="21"/>
        </w:rPr>
        <w:t xml:space="preserve">  　 </w:t>
      </w:r>
      <w:r>
        <w:rPr>
          <w:rFonts w:ascii="宋体" w:hAnsi="宋体"/>
          <w:sz w:val="21"/>
          <w:szCs w:val="21"/>
        </w:rPr>
        <w:t>B</w:t>
      </w:r>
      <w:r>
        <w:rPr>
          <w:rFonts w:hint="eastAsia" w:ascii="宋体" w:hAnsi="宋体"/>
          <w:sz w:val="21"/>
          <w:szCs w:val="21"/>
        </w:rPr>
        <w:t xml:space="preserve">．②③④     </w:t>
      </w:r>
      <w:r>
        <w:rPr>
          <w:rFonts w:hint="eastAsia" w:ascii="宋体" w:hAnsi="宋体"/>
          <w:sz w:val="21"/>
          <w:szCs w:val="21"/>
        </w:rPr>
        <w:drawing>
          <wp:inline distT="0" distB="0" distL="0" distR="0">
            <wp:extent cx="19050" cy="19050"/>
            <wp:effectExtent l="19050" t="0" r="0" b="0"/>
            <wp:docPr id="14" name="图片框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框 1047"/>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 w:val="21"/>
          <w:szCs w:val="21"/>
        </w:rPr>
        <w:t xml:space="preserve">    </w:t>
      </w:r>
      <w:r>
        <w:rPr>
          <w:rFonts w:ascii="宋体" w:hAnsi="宋体"/>
          <w:sz w:val="21"/>
          <w:szCs w:val="21"/>
        </w:rPr>
        <w:t>C</w:t>
      </w:r>
      <w:r>
        <w:rPr>
          <w:rFonts w:hint="eastAsia" w:ascii="宋体" w:hAnsi="宋体"/>
          <w:sz w:val="21"/>
          <w:szCs w:val="21"/>
        </w:rPr>
        <w:t>．①②③</w:t>
      </w:r>
      <w:r>
        <w:rPr>
          <w:rFonts w:ascii="宋体" w:hAnsi="宋体"/>
          <w:sz w:val="21"/>
          <w:szCs w:val="21"/>
        </w:rPr>
        <w:t> </w:t>
      </w:r>
      <w:r>
        <w:rPr>
          <w:rFonts w:hint="eastAsia" w:ascii="宋体" w:hAnsi="宋体"/>
          <w:sz w:val="21"/>
          <w:szCs w:val="21"/>
        </w:rPr>
        <w:t xml:space="preserve">     </w:t>
      </w:r>
      <w:r>
        <w:rPr>
          <w:rFonts w:ascii="宋体" w:hAnsi="宋体"/>
          <w:sz w:val="21"/>
          <w:szCs w:val="21"/>
        </w:rPr>
        <w:t xml:space="preserve"> </w:t>
      </w:r>
      <w:r>
        <w:rPr>
          <w:rFonts w:hint="eastAsia" w:ascii="宋体" w:hAnsi="宋体"/>
          <w:sz w:val="21"/>
          <w:szCs w:val="21"/>
        </w:rPr>
        <w:t xml:space="preserve"> </w:t>
      </w:r>
      <w:r>
        <w:rPr>
          <w:rFonts w:ascii="宋体" w:hAnsi="宋体"/>
          <w:sz w:val="21"/>
          <w:szCs w:val="21"/>
        </w:rPr>
        <w:t>D</w:t>
      </w:r>
      <w:r>
        <w:rPr>
          <w:rFonts w:hint="eastAsia" w:ascii="宋体" w:hAnsi="宋体"/>
          <w:sz w:val="21"/>
          <w:szCs w:val="21"/>
        </w:rPr>
        <w:t>．①②</w:t>
      </w:r>
    </w:p>
    <w:p>
      <w:pPr>
        <w:shd w:val="clear" w:color="auto" w:fill="FFFFFF"/>
        <w:rPr>
          <w:rFonts w:ascii="宋体" w:hAnsi="宋体" w:eastAsia="宋体" w:cs="宋体"/>
          <w:sz w:val="21"/>
          <w:szCs w:val="24"/>
        </w:rPr>
      </w:pPr>
      <w:r>
        <w:rPr>
          <w:rFonts w:hint="eastAsia" w:ascii="Times New Roman" w:hAnsi="Times New Roman"/>
          <w:bCs/>
          <w:sz w:val="21"/>
          <w:szCs w:val="21"/>
        </w:rPr>
        <w:t>23.第二届</w:t>
      </w:r>
      <w:r>
        <w:rPr>
          <w:rFonts w:ascii="宋体" w:hAnsi="宋体"/>
          <w:bCs/>
          <w:sz w:val="21"/>
          <w:szCs w:val="21"/>
        </w:rPr>
        <w:t>“</w:t>
      </w:r>
      <w:r>
        <w:rPr>
          <w:rFonts w:hint="eastAsia" w:ascii="Times New Roman" w:hAnsi="Times New Roman"/>
          <w:bCs/>
          <w:sz w:val="21"/>
          <w:szCs w:val="21"/>
        </w:rPr>
        <w:t>世界和平论坛</w:t>
      </w:r>
      <w:r>
        <w:rPr>
          <w:rFonts w:ascii="宋体" w:hAnsi="宋体"/>
          <w:bCs/>
          <w:sz w:val="21"/>
          <w:szCs w:val="21"/>
        </w:rPr>
        <w:t>”</w:t>
      </w:r>
      <w:r>
        <w:rPr>
          <w:rFonts w:hint="eastAsia" w:ascii="Times New Roman" w:hAnsi="Times New Roman"/>
          <w:sz w:val="21"/>
          <w:szCs w:val="21"/>
        </w:rPr>
        <w:t>于</w:t>
      </w:r>
      <w:r>
        <w:rPr>
          <w:rFonts w:ascii="宋体" w:hAnsi="宋体"/>
          <w:sz w:val="21"/>
          <w:szCs w:val="21"/>
        </w:rPr>
        <w:t>6</w:t>
      </w:r>
      <w:r>
        <w:rPr>
          <w:rFonts w:hint="eastAsia" w:ascii="Times New Roman" w:hAnsi="Times New Roman"/>
          <w:sz w:val="21"/>
          <w:szCs w:val="21"/>
        </w:rPr>
        <w:t>月</w:t>
      </w:r>
      <w:r>
        <w:rPr>
          <w:rFonts w:ascii="宋体" w:hAnsi="宋体"/>
          <w:sz w:val="21"/>
          <w:szCs w:val="21"/>
        </w:rPr>
        <w:t>27</w:t>
      </w:r>
      <w:r>
        <w:rPr>
          <w:rFonts w:hint="eastAsia" w:ascii="Times New Roman" w:hAnsi="Times New Roman"/>
          <w:sz w:val="21"/>
          <w:szCs w:val="21"/>
        </w:rPr>
        <w:t>日</w:t>
      </w:r>
      <w:r>
        <w:rPr>
          <w:rFonts w:ascii="宋体" w:hAnsi="宋体"/>
          <w:sz w:val="21"/>
          <w:szCs w:val="21"/>
        </w:rPr>
        <w:t>—28</w:t>
      </w:r>
      <w:r>
        <w:rPr>
          <w:rFonts w:hint="eastAsia" w:ascii="Times New Roman" w:hAnsi="Times New Roman"/>
          <w:sz w:val="21"/>
          <w:szCs w:val="21"/>
        </w:rPr>
        <w:t>日在清华大学举行，本届论坛主题为</w:t>
      </w:r>
      <w:r>
        <w:rPr>
          <w:rFonts w:ascii="宋体" w:hAnsi="宋体"/>
          <w:bCs/>
          <w:sz w:val="21"/>
          <w:szCs w:val="21"/>
        </w:rPr>
        <w:t>“</w:t>
      </w:r>
      <w:r>
        <w:rPr>
          <w:rFonts w:hint="eastAsia" w:ascii="Times New Roman" w:hAnsi="Times New Roman"/>
          <w:bCs/>
          <w:sz w:val="21"/>
          <w:szCs w:val="21"/>
        </w:rPr>
        <w:t>世界变革中的国际安全：和平、发展、创新</w:t>
      </w:r>
      <w:r>
        <w:rPr>
          <w:rFonts w:ascii="宋体" w:hAnsi="宋体"/>
          <w:bCs/>
          <w:sz w:val="21"/>
          <w:szCs w:val="21"/>
        </w:rPr>
        <w:t>”</w:t>
      </w:r>
      <w:r>
        <w:rPr>
          <w:rFonts w:hint="eastAsia" w:ascii="Times New Roman" w:hAnsi="Times New Roman"/>
          <w:bCs/>
          <w:sz w:val="21"/>
          <w:szCs w:val="21"/>
        </w:rPr>
        <w:t>。</w:t>
      </w:r>
      <w:r>
        <w:rPr>
          <w:bCs/>
          <w:sz w:val="21"/>
        </w:rPr>
        <w:t xml:space="preserve"> </w:t>
      </w:r>
      <w:r>
        <w:rPr>
          <w:rFonts w:ascii="宋体" w:hAnsi="宋体" w:eastAsia="宋体" w:cs="宋体"/>
          <w:sz w:val="21"/>
          <w:szCs w:val="24"/>
        </w:rPr>
        <w:t>今天，人类正处在一个真实的“变革世界”，国际安全形势呈现出更加复杂的发展态势。一方面，传统安全威胁仍未退出历史舞台，叙利亚的硝烟战火、马里、中非多国的紧张局势，时刻提醒着我们实现世界的长治久安依然长路漫漫。另一方面，恐怖主义、金融动荡、网络攻击等非传统安全威胁在人类安全议程上占据了更加突出的位置。不同类型的安全威胁相互交织影响，对人类应对安全挑战提出了更高的要求。“世界和平论坛”的成立</w:t>
      </w:r>
      <w:r>
        <w:rPr>
          <w:rFonts w:hint="eastAsia" w:ascii="宋体" w:hAnsi="宋体" w:eastAsia="宋体" w:cs="宋体"/>
          <w:sz w:val="21"/>
          <w:szCs w:val="24"/>
        </w:rPr>
        <w:t>：（    ）</w:t>
      </w:r>
    </w:p>
    <w:p>
      <w:pPr>
        <w:shd w:val="clear" w:color="auto" w:fill="FFFFFF"/>
        <w:rPr>
          <w:rFonts w:ascii="宋体" w:hAnsi="宋体" w:eastAsia="宋体" w:cs="宋体"/>
          <w:sz w:val="21"/>
          <w:szCs w:val="24"/>
        </w:rPr>
      </w:pPr>
      <w:r>
        <w:rPr>
          <w:rFonts w:hint="eastAsia" w:ascii="宋体" w:hAnsi="宋体"/>
          <w:sz w:val="21"/>
          <w:szCs w:val="21"/>
        </w:rPr>
        <w:t>①</w:t>
      </w:r>
      <w:r>
        <w:rPr>
          <w:rFonts w:ascii="宋体" w:hAnsi="宋体" w:eastAsia="宋体" w:cs="宋体"/>
          <w:sz w:val="21"/>
          <w:szCs w:val="24"/>
        </w:rPr>
        <w:t>为构建国际安全新秩序提供了重要平台，顺应求和平谋发展的时代潮流。</w:t>
      </w:r>
    </w:p>
    <w:p>
      <w:pPr>
        <w:shd w:val="clear" w:color="auto" w:fill="FFFFFF"/>
        <w:adjustRightInd/>
        <w:snapToGrid/>
        <w:spacing w:after="0"/>
        <w:rPr>
          <w:rFonts w:ascii="宋体" w:hAnsi="宋体" w:eastAsia="宋体" w:cs="宋体"/>
          <w:sz w:val="21"/>
          <w:szCs w:val="24"/>
        </w:rPr>
      </w:pPr>
      <w:r>
        <w:rPr>
          <w:rFonts w:hint="eastAsia" w:ascii="宋体" w:hAnsi="宋体"/>
          <w:sz w:val="21"/>
          <w:szCs w:val="21"/>
        </w:rPr>
        <w:t>②</w:t>
      </w:r>
      <w:r>
        <w:rPr>
          <w:rFonts w:ascii="宋体" w:hAnsi="宋体" w:eastAsia="宋体" w:cs="宋体"/>
          <w:sz w:val="21"/>
          <w:szCs w:val="24"/>
        </w:rPr>
        <w:t>体现了中国为世界和平事业作出更多贡献</w:t>
      </w:r>
      <w:r>
        <w:rPr>
          <w:rFonts w:hint="eastAsia" w:ascii="宋体" w:hAnsi="宋体" w:eastAsia="宋体" w:cs="宋体"/>
          <w:sz w:val="21"/>
          <w:szCs w:val="24"/>
        </w:rPr>
        <w:t>， 是负责任的大国。</w:t>
      </w:r>
    </w:p>
    <w:p>
      <w:pPr>
        <w:shd w:val="clear" w:color="auto" w:fill="FFFFFF"/>
        <w:adjustRightInd/>
        <w:snapToGrid/>
        <w:spacing w:after="0"/>
        <w:rPr>
          <w:rFonts w:ascii="宋体" w:hAnsi="宋体" w:eastAsia="宋体" w:cs="宋体"/>
          <w:sz w:val="21"/>
          <w:szCs w:val="24"/>
        </w:rPr>
      </w:pPr>
      <w:r>
        <w:rPr>
          <w:rFonts w:hint="eastAsia" w:ascii="宋体" w:hAnsi="宋体"/>
          <w:sz w:val="21"/>
          <w:szCs w:val="21"/>
        </w:rPr>
        <w:t>③</w:t>
      </w:r>
      <w:r>
        <w:rPr>
          <w:rFonts w:ascii="宋体" w:hAnsi="宋体" w:eastAsia="宋体" w:cs="宋体"/>
          <w:sz w:val="21"/>
          <w:szCs w:val="24"/>
        </w:rPr>
        <w:t>随着中国的发展壮大，对国际</w:t>
      </w:r>
      <w:r>
        <w:rPr>
          <w:rFonts w:hint="eastAsia" w:ascii="宋体" w:hAnsi="宋体" w:eastAsia="宋体" w:cs="宋体"/>
          <w:sz w:val="21"/>
          <w:szCs w:val="24"/>
        </w:rPr>
        <w:t>事务起到了决定作用</w:t>
      </w:r>
    </w:p>
    <w:p>
      <w:pPr>
        <w:shd w:val="clear" w:color="auto" w:fill="FFFFFF"/>
        <w:adjustRightInd/>
        <w:snapToGrid/>
        <w:spacing w:after="0"/>
        <w:rPr>
          <w:rFonts w:ascii="宋体" w:hAnsi="宋体" w:eastAsia="宋体" w:cs="宋体"/>
          <w:sz w:val="21"/>
          <w:szCs w:val="24"/>
        </w:rPr>
      </w:pPr>
      <w:r>
        <w:rPr>
          <w:rFonts w:hint="eastAsia" w:ascii="宋体" w:hAnsi="宋体"/>
          <w:sz w:val="21"/>
          <w:szCs w:val="21"/>
        </w:rPr>
        <w:t xml:space="preserve"> ④</w:t>
      </w:r>
      <w:r>
        <w:rPr>
          <w:rFonts w:ascii="宋体" w:hAnsi="宋体" w:eastAsia="宋体" w:cs="宋体"/>
          <w:sz w:val="21"/>
          <w:szCs w:val="24"/>
        </w:rPr>
        <w:t>论坛成为让世界深入了解中国和平理念的一个窗口，推动中国和世界各国在和平发展、共同安全的道路上携手前行。</w:t>
      </w:r>
    </w:p>
    <w:p>
      <w:pPr>
        <w:ind w:firstLine="315" w:firstLineChars="150"/>
        <w:rPr>
          <w:rFonts w:ascii="宋体" w:hAnsi="宋体"/>
          <w:sz w:val="21"/>
          <w:szCs w:val="21"/>
        </w:rPr>
      </w:pPr>
      <w:r>
        <w:rPr>
          <w:rFonts w:hint="eastAsia" w:ascii="宋体" w:hAnsi="宋体"/>
          <w:sz w:val="21"/>
          <w:szCs w:val="21"/>
        </w:rPr>
        <w:t>A.①②④</w:t>
      </w:r>
      <w:r>
        <w:rPr>
          <w:rFonts w:ascii="宋体" w:hAnsi="宋体"/>
          <w:sz w:val="21"/>
          <w:szCs w:val="21"/>
        </w:rPr>
        <w:t xml:space="preserve"> </w:t>
      </w:r>
      <w:r>
        <w:rPr>
          <w:rFonts w:hint="eastAsia" w:ascii="宋体" w:hAnsi="宋体"/>
          <w:sz w:val="21"/>
          <w:szCs w:val="21"/>
        </w:rPr>
        <w:t xml:space="preserve">  　 </w:t>
      </w:r>
      <w:r>
        <w:rPr>
          <w:rFonts w:ascii="宋体" w:hAnsi="宋体"/>
          <w:sz w:val="21"/>
          <w:szCs w:val="21"/>
        </w:rPr>
        <w:t>B</w:t>
      </w:r>
      <w:r>
        <w:rPr>
          <w:rFonts w:hint="eastAsia" w:ascii="宋体" w:hAnsi="宋体"/>
          <w:sz w:val="21"/>
          <w:szCs w:val="21"/>
        </w:rPr>
        <w:t xml:space="preserve">．②③④     </w:t>
      </w:r>
      <w:r>
        <w:rPr>
          <w:rFonts w:hint="eastAsia" w:ascii="宋体" w:hAnsi="宋体"/>
          <w:sz w:val="21"/>
          <w:szCs w:val="21"/>
        </w:rPr>
        <w:drawing>
          <wp:inline distT="0" distB="0" distL="0" distR="0">
            <wp:extent cx="19050" cy="19050"/>
            <wp:effectExtent l="19050" t="0" r="0" b="0"/>
            <wp:docPr id="15" name="图片框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框 1047"/>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 w:val="21"/>
          <w:szCs w:val="21"/>
        </w:rPr>
        <w:t xml:space="preserve">    </w:t>
      </w:r>
      <w:r>
        <w:rPr>
          <w:rFonts w:ascii="宋体" w:hAnsi="宋体"/>
          <w:sz w:val="21"/>
          <w:szCs w:val="21"/>
        </w:rPr>
        <w:t>C</w:t>
      </w:r>
      <w:r>
        <w:rPr>
          <w:rFonts w:hint="eastAsia" w:ascii="宋体" w:hAnsi="宋体"/>
          <w:sz w:val="21"/>
          <w:szCs w:val="21"/>
        </w:rPr>
        <w:t>．①②③</w:t>
      </w:r>
      <w:r>
        <w:rPr>
          <w:rFonts w:ascii="宋体" w:hAnsi="宋体"/>
          <w:sz w:val="21"/>
          <w:szCs w:val="21"/>
        </w:rPr>
        <w:t> </w:t>
      </w:r>
      <w:r>
        <w:rPr>
          <w:rFonts w:hint="eastAsia" w:ascii="宋体" w:hAnsi="宋体"/>
          <w:sz w:val="21"/>
          <w:szCs w:val="21"/>
        </w:rPr>
        <w:t xml:space="preserve">     </w:t>
      </w:r>
      <w:r>
        <w:rPr>
          <w:rFonts w:ascii="宋体" w:hAnsi="宋体"/>
          <w:sz w:val="21"/>
          <w:szCs w:val="21"/>
        </w:rPr>
        <w:t xml:space="preserve"> </w:t>
      </w:r>
      <w:r>
        <w:rPr>
          <w:rFonts w:hint="eastAsia" w:ascii="宋体" w:hAnsi="宋体"/>
          <w:sz w:val="21"/>
          <w:szCs w:val="21"/>
        </w:rPr>
        <w:t xml:space="preserve"> </w:t>
      </w:r>
      <w:r>
        <w:rPr>
          <w:rFonts w:ascii="宋体" w:hAnsi="宋体"/>
          <w:sz w:val="21"/>
          <w:szCs w:val="21"/>
        </w:rPr>
        <w:t>D</w:t>
      </w:r>
      <w:r>
        <w:rPr>
          <w:rFonts w:hint="eastAsia" w:ascii="宋体" w:hAnsi="宋体"/>
          <w:sz w:val="21"/>
          <w:szCs w:val="21"/>
        </w:rPr>
        <w:t>．①④</w:t>
      </w:r>
    </w:p>
    <w:p>
      <w:pPr>
        <w:rPr>
          <w:rFonts w:ascii="宋体" w:hAnsi="宋体"/>
          <w:sz w:val="21"/>
          <w:szCs w:val="21"/>
        </w:rPr>
      </w:pPr>
      <w:r>
        <w:rPr>
          <w:rFonts w:hint="eastAsia" w:ascii="宋体" w:hAnsi="宋体"/>
          <w:sz w:val="21"/>
        </w:rPr>
        <w:t xml:space="preserve"> 24.</w:t>
      </w:r>
      <w:r>
        <w:rPr>
          <w:rFonts w:ascii="Arial" w:hAnsi="Arial" w:eastAsia="宋体" w:cs="Arial"/>
          <w:sz w:val="21"/>
          <w:szCs w:val="21"/>
        </w:rPr>
        <w:t>　重庆大学生卖手抓饼，年收入250万！　90后大学生禹化普大三时就当上手抓饼小老板，2年来连锁加盟店已开遍大学城</w:t>
      </w:r>
      <w:r>
        <w:rPr>
          <w:rFonts w:hint="eastAsia" w:ascii="Arial" w:hAnsi="Arial" w:eastAsia="宋体" w:cs="Arial"/>
          <w:sz w:val="21"/>
          <w:szCs w:val="21"/>
        </w:rPr>
        <w:t>。</w:t>
      </w:r>
      <w:r>
        <w:rPr>
          <w:rFonts w:ascii="Arial" w:hAnsi="Arial" w:eastAsia="宋体" w:cs="Arial"/>
          <w:sz w:val="21"/>
          <w:szCs w:val="21"/>
        </w:rPr>
        <w:t>禹化普大三时就当上手抓饼小老板，在两年时间里发展了4家直营店、1个加工厂和8家加盟店，年收入达250万元。</w:t>
      </w:r>
      <w:r>
        <w:rPr>
          <w:rFonts w:hint="eastAsia" w:ascii="Arial" w:hAnsi="Arial" w:eastAsia="宋体" w:cs="Arial"/>
          <w:sz w:val="21"/>
          <w:szCs w:val="21"/>
        </w:rPr>
        <w:t>这启示我们（   ）</w:t>
      </w:r>
    </w:p>
    <w:p>
      <w:pPr>
        <w:ind w:firstLine="420" w:firstLineChars="200"/>
        <w:rPr>
          <w:rFonts w:ascii="宋体" w:hAnsi="宋体"/>
          <w:sz w:val="21"/>
          <w:szCs w:val="21"/>
        </w:rPr>
      </w:pPr>
      <w:r>
        <w:rPr>
          <w:rFonts w:hint="eastAsia" w:ascii="宋体" w:hAnsi="宋体"/>
          <w:sz w:val="21"/>
          <w:szCs w:val="21"/>
        </w:rPr>
        <w:t xml:space="preserve">①人生的意义不在于索取，而在于接力奋斗和奉献  </w:t>
      </w:r>
    </w:p>
    <w:p>
      <w:pPr>
        <w:ind w:firstLine="420" w:firstLineChars="200"/>
        <w:rPr>
          <w:rFonts w:ascii="宋体" w:hAnsi="宋体"/>
          <w:sz w:val="21"/>
          <w:szCs w:val="21"/>
        </w:rPr>
      </w:pPr>
      <w:r>
        <w:rPr>
          <w:rFonts w:hint="eastAsia" w:ascii="宋体" w:hAnsi="宋体"/>
          <w:sz w:val="21"/>
          <w:szCs w:val="21"/>
        </w:rPr>
        <w:t xml:space="preserve">②青年最富创造力，应该把增强创新意识，提高创造能力作为不懈的追求 </w:t>
      </w:r>
    </w:p>
    <w:p>
      <w:pPr>
        <w:ind w:firstLine="420" w:firstLineChars="200"/>
        <w:rPr>
          <w:rFonts w:ascii="宋体" w:hAnsi="宋体"/>
          <w:sz w:val="21"/>
          <w:szCs w:val="21"/>
        </w:rPr>
      </w:pPr>
      <w:r>
        <w:rPr>
          <w:rFonts w:hint="eastAsia" w:ascii="宋体" w:hAnsi="宋体"/>
          <w:sz w:val="21"/>
          <w:szCs w:val="21"/>
        </w:rPr>
        <w:t xml:space="preserve"> ③从事任何事情都光荣，青年人要敢于大胆尝试  </w:t>
      </w:r>
    </w:p>
    <w:p>
      <w:pPr>
        <w:ind w:firstLine="420" w:firstLineChars="200"/>
        <w:rPr>
          <w:rFonts w:ascii="宋体" w:hAnsi="宋体"/>
          <w:sz w:val="21"/>
          <w:szCs w:val="21"/>
        </w:rPr>
      </w:pPr>
      <w:r>
        <w:rPr>
          <w:rFonts w:hint="eastAsia" w:ascii="宋体" w:hAnsi="宋体"/>
          <w:sz w:val="21"/>
          <w:szCs w:val="21"/>
        </w:rPr>
        <w:t xml:space="preserve">④创业是最大的就业，暮气沉沉、精神缺乏是很难胜任的 </w:t>
      </w:r>
    </w:p>
    <w:p>
      <w:pPr>
        <w:tabs>
          <w:tab w:val="left" w:pos="420"/>
          <w:tab w:val="left" w:pos="2310"/>
          <w:tab w:val="left" w:pos="4200"/>
          <w:tab w:val="left" w:pos="6090"/>
        </w:tabs>
        <w:spacing w:line="380" w:lineRule="exact"/>
        <w:ind w:firstLine="630" w:firstLineChars="300"/>
        <w:rPr>
          <w:rFonts w:ascii="宋体" w:hAnsi="宋体"/>
          <w:sz w:val="21"/>
          <w:szCs w:val="21"/>
        </w:rPr>
      </w:pPr>
      <w:r>
        <w:rPr>
          <w:rFonts w:hint="eastAsia" w:ascii="宋体" w:hAnsi="宋体"/>
          <w:sz w:val="21"/>
          <w:szCs w:val="21"/>
        </w:rPr>
        <w:t>A.①②             B.①④            C.①③          D.②④</w:t>
      </w:r>
    </w:p>
    <w:p>
      <w:pPr>
        <w:tabs>
          <w:tab w:val="left" w:pos="420"/>
          <w:tab w:val="left" w:pos="2310"/>
          <w:tab w:val="left" w:pos="4200"/>
          <w:tab w:val="left" w:pos="6090"/>
        </w:tabs>
        <w:spacing w:line="380" w:lineRule="exact"/>
        <w:ind w:firstLine="420" w:firstLineChars="200"/>
        <w:rPr>
          <w:sz w:val="21"/>
        </w:rPr>
      </w:pPr>
      <w:r>
        <w:rPr>
          <w:rFonts w:hint="eastAsia" w:hAnsi="宋体"/>
          <w:sz w:val="21"/>
        </w:rPr>
        <w:t>25.</w:t>
      </w:r>
      <w:r>
        <w:rPr>
          <w:rFonts w:hAnsi="宋体"/>
          <w:sz w:val="21"/>
        </w:rPr>
        <w:t>近几年来，我国汶川、玉树、雅安等地先后发生强烈地震</w:t>
      </w:r>
      <w:r>
        <w:rPr>
          <w:rFonts w:hint="eastAsia" w:hAnsi="宋体"/>
          <w:sz w:val="21"/>
        </w:rPr>
        <w:t>。</w:t>
      </w:r>
      <w:r>
        <w:rPr>
          <w:rFonts w:hAnsi="宋体"/>
          <w:sz w:val="21"/>
        </w:rPr>
        <w:t>提高防灾抗灾意识、掌握必要的自救知识十分重要。</w:t>
      </w:r>
      <w:r>
        <w:rPr>
          <w:rFonts w:hAnsi="宋体"/>
          <w:sz w:val="21"/>
        </w:rPr>
        <w:drawing>
          <wp:inline distT="0" distB="0" distL="0" distR="0">
            <wp:extent cx="19050" cy="19050"/>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Ansi="宋体"/>
          <w:sz w:val="21"/>
        </w:rPr>
        <w:t>当地震</w:t>
      </w:r>
      <w:r>
        <w:rPr>
          <w:rFonts w:hAnsi="宋体"/>
          <w:sz w:val="21"/>
        </w:rPr>
        <w:drawing>
          <wp:inline distT="0" distB="0" distL="0" distR="0">
            <wp:extent cx="19050" cy="28575"/>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a:xfrm>
                      <a:off x="0" y="0"/>
                      <a:ext cx="19050" cy="28575"/>
                    </a:xfrm>
                    <a:prstGeom prst="rect">
                      <a:avLst/>
                    </a:prstGeom>
                    <a:noFill/>
                    <a:ln w="9525">
                      <a:noFill/>
                      <a:miter lim="800000"/>
                      <a:headEnd/>
                      <a:tailEnd/>
                    </a:ln>
                  </pic:spPr>
                </pic:pic>
              </a:graphicData>
            </a:graphic>
          </wp:inline>
        </w:drawing>
      </w:r>
      <w:r>
        <w:rPr>
          <w:rFonts w:hAnsi="宋体"/>
          <w:sz w:val="21"/>
        </w:rPr>
        <w:t>发生时，下列做法正确的是</w:t>
      </w:r>
    </w:p>
    <w:p>
      <w:pPr>
        <w:tabs>
          <w:tab w:val="left" w:pos="420"/>
          <w:tab w:val="left" w:pos="2310"/>
          <w:tab w:val="left" w:pos="4200"/>
          <w:tab w:val="left" w:pos="6090"/>
        </w:tabs>
        <w:spacing w:line="380" w:lineRule="exact"/>
        <w:ind w:firstLine="210" w:firstLineChars="100"/>
        <w:rPr>
          <w:sz w:val="21"/>
        </w:rPr>
      </w:pPr>
      <w:r>
        <w:rPr>
          <w:sz w:val="21"/>
        </w:rPr>
        <w:t>A</w:t>
      </w:r>
      <w:r>
        <w:rPr>
          <w:rFonts w:hAnsi="宋体"/>
          <w:sz w:val="21"/>
        </w:rPr>
        <w:t>．在高层建筑中的人乘电梯迅速逃离</w:t>
      </w:r>
      <w:r>
        <w:rPr>
          <w:sz w:val="21"/>
        </w:rPr>
        <w:t xml:space="preserve">   B</w:t>
      </w:r>
      <w:r>
        <w:rPr>
          <w:rFonts w:hAnsi="宋体"/>
          <w:sz w:val="21"/>
        </w:rPr>
        <w:t>．在楼房中的人立即跑向阳台等待救援</w:t>
      </w:r>
      <w:r>
        <w:rPr>
          <w:sz w:val="21"/>
        </w:rPr>
        <w:t xml:space="preserve">     </w:t>
      </w:r>
    </w:p>
    <w:p>
      <w:pPr>
        <w:tabs>
          <w:tab w:val="left" w:pos="420"/>
          <w:tab w:val="left" w:pos="2310"/>
          <w:tab w:val="left" w:pos="4200"/>
          <w:tab w:val="left" w:pos="6090"/>
        </w:tabs>
        <w:spacing w:line="380" w:lineRule="exact"/>
        <w:ind w:firstLine="105" w:firstLineChars="50"/>
        <w:rPr>
          <w:rFonts w:hAnsi="宋体"/>
          <w:sz w:val="21"/>
        </w:rPr>
      </w:pPr>
      <w:r>
        <w:rPr>
          <w:sz w:val="21"/>
        </w:rPr>
        <w:t xml:space="preserve"> C</w:t>
      </w:r>
      <w:r>
        <w:rPr>
          <w:rFonts w:hAnsi="宋体"/>
          <w:sz w:val="21"/>
        </w:rPr>
        <w:t>．行人不可在广告牌下、桥头等处长时间停留</w:t>
      </w:r>
      <w:r>
        <w:rPr>
          <w:rFonts w:hint="eastAsia" w:hAnsi="宋体"/>
          <w:sz w:val="21"/>
        </w:rPr>
        <w:t xml:space="preserve">   </w:t>
      </w:r>
      <w:r>
        <w:rPr>
          <w:sz w:val="21"/>
        </w:rPr>
        <w:t>D</w:t>
      </w:r>
      <w:r>
        <w:rPr>
          <w:rFonts w:hAnsi="宋体"/>
          <w:sz w:val="21"/>
        </w:rPr>
        <w:t>．正在上课的学生不顾一切冲出教室</w:t>
      </w:r>
    </w:p>
    <w:p>
      <w:pPr>
        <w:rPr>
          <w:sz w:val="28"/>
        </w:rPr>
      </w:pPr>
    </w:p>
    <w:p>
      <w:pPr>
        <w:rPr>
          <w:sz w:val="28"/>
        </w:rPr>
      </w:pPr>
      <w:r>
        <w:rPr>
          <w:rFonts w:hint="eastAsia"/>
          <w:sz w:val="28"/>
        </w:rPr>
        <w:t>第二卷（材料分析题  共50分）</w:t>
      </w:r>
    </w:p>
    <w:p>
      <w:pPr>
        <w:numPr>
          <w:ilvl w:val="0"/>
          <w:numId w:val="2"/>
        </w:numPr>
        <w:rPr>
          <w:sz w:val="21"/>
        </w:rPr>
      </w:pPr>
      <w:r>
        <w:rPr>
          <w:rFonts w:hint="eastAsia" w:ascii="宋体" w:hAnsi="宋体"/>
          <w:sz w:val="21"/>
          <w:szCs w:val="21"/>
        </w:rPr>
        <w:t>材料分析题（共50分，</w:t>
      </w:r>
      <w:r>
        <w:rPr>
          <w:rFonts w:hint="eastAsia"/>
          <w:sz w:val="21"/>
        </w:rPr>
        <w:t>其中26题8分，27题18分，28题14分，29题10分）</w:t>
      </w:r>
    </w:p>
    <w:p>
      <w:pPr>
        <w:pStyle w:val="6"/>
        <w:spacing w:line="360" w:lineRule="auto"/>
        <w:rPr>
          <w:sz w:val="21"/>
        </w:rPr>
      </w:pPr>
      <w:r>
        <w:rPr>
          <w:rFonts w:hint="eastAsia"/>
          <w:sz w:val="21"/>
          <w:szCs w:val="21"/>
        </w:rPr>
        <w:t xml:space="preserve">  26.    材料一：</w:t>
      </w:r>
    </w:p>
    <w:p>
      <w:pPr>
        <w:pStyle w:val="6"/>
        <w:spacing w:line="360" w:lineRule="auto"/>
        <w:ind w:firstLine="420" w:firstLineChars="200"/>
        <w:rPr>
          <w:sz w:val="21"/>
        </w:rPr>
      </w:pPr>
      <w:r>
        <w:rPr>
          <w:sz w:val="21"/>
        </w:rPr>
        <w:t>近年来,山东倡导村居、企业、机关和学校树善行义举四德榜, “四德”即:家庭美德,以“孝”为切入点;职业道德,以“诚”为重点;社会公德,以“爱”为主题;个人品德,以“仁”为目标。</w:t>
      </w:r>
      <w:r>
        <w:rPr>
          <w:rFonts w:hint="eastAsia"/>
          <w:sz w:val="21"/>
        </w:rPr>
        <w:t>2014年</w:t>
      </w:r>
      <w:r>
        <w:rPr>
          <w:sz w:val="21"/>
        </w:rPr>
        <w:t>4月11日</w:t>
      </w:r>
      <w:r>
        <w:rPr>
          <w:rFonts w:hint="eastAsia"/>
          <w:sz w:val="21"/>
        </w:rPr>
        <w:t>，</w:t>
      </w:r>
      <w:r>
        <w:rPr>
          <w:sz w:val="21"/>
        </w:rPr>
        <w:t>由中宣部、山东省委联合举办的推广善行义举榜现场会在曲阜召开。山东以善行义举四德榜为抓手,积极培育和践行社会主义核心价值观的经验由此向全国推广。</w:t>
      </w:r>
    </w:p>
    <w:p>
      <w:pPr>
        <w:spacing w:line="360" w:lineRule="auto"/>
        <w:rPr>
          <w:rFonts w:ascii="宋体" w:hAnsi="宋体"/>
          <w:sz w:val="21"/>
          <w:szCs w:val="21"/>
        </w:rPr>
      </w:pPr>
      <w:r>
        <w:rPr>
          <w:rFonts w:hint="eastAsia" w:ascii="宋体" w:hAnsi="宋体"/>
          <w:sz w:val="21"/>
          <w:szCs w:val="21"/>
        </w:rPr>
        <w:t>材料二：</w:t>
      </w:r>
    </w:p>
    <w:p>
      <w:pPr>
        <w:spacing w:line="360" w:lineRule="auto"/>
        <w:rPr>
          <w:rFonts w:ascii="宋体" w:hAnsi="宋体"/>
          <w:sz w:val="21"/>
          <w:szCs w:val="21"/>
        </w:rPr>
      </w:pPr>
      <w:r>
        <w:rPr>
          <w:rFonts w:hint="eastAsia"/>
          <w:sz w:val="21"/>
          <w:szCs w:val="21"/>
        </w:rPr>
        <w:t xml:space="preserve"> </w:t>
      </w:r>
      <w:r>
        <w:rPr>
          <w:rFonts w:ascii="宋体" w:hAnsi="宋体" w:eastAsia="宋体"/>
          <w:sz w:val="21"/>
        </w:rPr>
        <w:t>新华网济南8月30日电 从小学起，他就给卧病在床的妈妈做饭。初中时他开始打理农活，家庭重任落到他稚嫩的肩膀上。初中毕业时，他以全镇第一名的成绩考入重点高中。10多年来，他带着母亲求学，用挚爱呵护着母亲。　他就是第四届全国道德模范候选人、山东省肥城市泰西中学学生于统帅。“中国网事·感动2013”2013年度网络人物。于统帅</w:t>
      </w:r>
      <w:r>
        <w:rPr>
          <w:rFonts w:ascii="宋体" w:hAnsi="宋体"/>
          <w:sz w:val="21"/>
        </w:rPr>
        <w:t>用自己的行动再续了一曲新时期的“正能量”之歌。</w:t>
      </w:r>
    </w:p>
    <w:p>
      <w:pPr>
        <w:pStyle w:val="6"/>
        <w:spacing w:line="360" w:lineRule="auto"/>
        <w:rPr>
          <w:sz w:val="21"/>
        </w:rPr>
      </w:pPr>
      <w:r>
        <w:rPr>
          <w:rFonts w:hint="eastAsia"/>
          <w:sz w:val="21"/>
        </w:rPr>
        <w:t xml:space="preserve">请回答：  </w:t>
      </w:r>
      <w:r>
        <w:rPr>
          <w:sz w:val="21"/>
        </w:rPr>
        <w:t>于统帅</w:t>
      </w:r>
      <w:r>
        <w:rPr>
          <w:rFonts w:hint="eastAsia"/>
          <w:sz w:val="21"/>
        </w:rPr>
        <w:t>正在</w:t>
      </w:r>
      <w:r>
        <w:rPr>
          <w:sz w:val="21"/>
        </w:rPr>
        <w:t>践行</w:t>
      </w:r>
      <w:r>
        <w:rPr>
          <w:rFonts w:hint="eastAsia"/>
          <w:sz w:val="21"/>
        </w:rPr>
        <w:t>着怎样的价值观、传递着哪些正能量？（8分）</w:t>
      </w:r>
    </w:p>
    <w:p>
      <w:pPr>
        <w:spacing w:line="360" w:lineRule="auto"/>
        <w:ind w:firstLine="420" w:firstLineChars="200"/>
        <w:rPr>
          <w:sz w:val="21"/>
        </w:rPr>
      </w:pPr>
    </w:p>
    <w:p>
      <w:pPr>
        <w:pStyle w:val="6"/>
        <w:spacing w:line="360" w:lineRule="auto"/>
        <w:ind w:firstLine="480"/>
        <w:rPr>
          <w:bCs/>
          <w:sz w:val="21"/>
        </w:rPr>
      </w:pPr>
      <w:r>
        <w:rPr>
          <w:rFonts w:hint="eastAsia"/>
          <w:sz w:val="21"/>
        </w:rPr>
        <w:t>27.</w:t>
      </w:r>
      <w:r>
        <w:rPr>
          <w:rFonts w:hint="eastAsia"/>
          <w:sz w:val="21"/>
          <w:szCs w:val="21"/>
        </w:rPr>
        <w:t>继参观“复兴之路”展览时首次提出“中国梦”之后，习</w:t>
      </w:r>
      <w:r>
        <w:rPr>
          <w:rFonts w:hint="eastAsia"/>
          <w:sz w:val="21"/>
          <w:szCs w:val="21"/>
        </w:rPr>
        <w:drawing>
          <wp:inline distT="0" distB="0" distL="0" distR="0">
            <wp:extent cx="19050" cy="19050"/>
            <wp:effectExtent l="19050" t="0" r="0" b="0"/>
            <wp:docPr id="18" name="图片框 1045" descr="d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框 1045" descr="ddd"/>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sz w:val="21"/>
          <w:szCs w:val="21"/>
        </w:rPr>
        <w:t>近平总书记又在不同场合对“中国梦”进行过多次阐述</w:t>
      </w:r>
      <w:r>
        <w:rPr>
          <w:rFonts w:hint="eastAsia"/>
          <w:bCs/>
          <w:sz w:val="21"/>
        </w:rPr>
        <w:t>：</w:t>
      </w:r>
    </w:p>
    <w:p>
      <w:pPr>
        <w:pStyle w:val="6"/>
        <w:spacing w:line="360" w:lineRule="auto"/>
        <w:ind w:firstLine="480"/>
        <w:rPr>
          <w:sz w:val="21"/>
        </w:rPr>
      </w:pPr>
      <w:r>
        <w:rPr>
          <w:bCs/>
          <w:sz w:val="21"/>
        </w:rPr>
        <w:t>《在第十二届全国人民代表大会第一次会议上的讲话（摘录）》</w:t>
      </w:r>
    </w:p>
    <w:p>
      <w:pPr>
        <w:adjustRightInd/>
        <w:snapToGrid/>
        <w:spacing w:before="100" w:beforeAutospacing="1" w:after="100" w:afterAutospacing="1" w:line="360" w:lineRule="auto"/>
        <w:ind w:firstLine="480"/>
        <w:rPr>
          <w:rFonts w:ascii="宋体" w:hAnsi="宋体" w:eastAsia="宋体" w:cs="宋体"/>
          <w:sz w:val="21"/>
          <w:szCs w:val="24"/>
        </w:rPr>
      </w:pPr>
      <w:r>
        <w:rPr>
          <w:rFonts w:ascii="宋体" w:hAnsi="宋体" w:eastAsia="宋体" w:cs="宋体"/>
          <w:sz w:val="21"/>
          <w:szCs w:val="24"/>
        </w:rPr>
        <w:t>——实现中国梦必须走中国道路。这就是中国特色社会主义道路。这条道路来之不易，它是在改革开放３０多年的伟大实践中走出来的，是在中华人民共和国成立６０多年的持续探索中走出来的，是在对近代以来１７０多年中华民族发展历程的深刻总结中走出来的，是在对中华民族５０００多年悠久文明的传承中走出来的，具有深厚的历史渊源和广泛的现实基础。</w:t>
      </w:r>
    </w:p>
    <w:p>
      <w:pPr>
        <w:adjustRightInd/>
        <w:snapToGrid/>
        <w:spacing w:before="100" w:beforeAutospacing="1" w:after="100" w:afterAutospacing="1" w:line="360" w:lineRule="auto"/>
        <w:ind w:firstLine="480"/>
        <w:rPr>
          <w:rFonts w:ascii="宋体" w:hAnsi="宋体" w:eastAsia="宋体" w:cs="宋体"/>
          <w:sz w:val="21"/>
          <w:szCs w:val="24"/>
        </w:rPr>
      </w:pPr>
      <w:r>
        <w:rPr>
          <w:rFonts w:ascii="宋体" w:hAnsi="宋体" w:eastAsia="宋体" w:cs="宋体"/>
          <w:sz w:val="21"/>
          <w:szCs w:val="24"/>
        </w:rPr>
        <w:t>——实现中国梦必须弘扬中国精神。这就是以爱国主义为核心的民族精神，以改革创新为核心的时代精神。这种精神是凝心聚力的兴国之魂、强国之魂。</w:t>
      </w:r>
    </w:p>
    <w:p>
      <w:pPr>
        <w:spacing w:line="360" w:lineRule="auto"/>
        <w:ind w:firstLine="420" w:firstLineChars="200"/>
        <w:rPr>
          <w:rFonts w:ascii="宋体" w:hAnsi="宋体"/>
          <w:sz w:val="21"/>
          <w:szCs w:val="21"/>
        </w:rPr>
      </w:pPr>
      <w:r>
        <w:rPr>
          <w:rFonts w:ascii="宋体" w:hAnsi="宋体" w:eastAsia="宋体" w:cs="宋体"/>
          <w:sz w:val="21"/>
          <w:szCs w:val="24"/>
        </w:rPr>
        <w:t>——实现中国梦必须凝聚中国力量。这就是中国各族人民大团结的力量。中国梦是民族的梦，也是每个中国人的梦。中国梦归根到底是人民的梦，必须紧紧依靠人民来实现，必须不断为人民造福。”</w:t>
      </w:r>
      <w:r>
        <w:rPr>
          <w:rFonts w:hint="eastAsia" w:ascii="宋体" w:hAnsi="宋体"/>
          <w:sz w:val="21"/>
          <w:szCs w:val="21"/>
        </w:rPr>
        <w:t>。</w:t>
      </w:r>
    </w:p>
    <w:p>
      <w:pPr>
        <w:spacing w:line="360" w:lineRule="auto"/>
        <w:ind w:firstLine="420" w:firstLineChars="200"/>
        <w:rPr>
          <w:rFonts w:ascii="宋体" w:hAnsi="宋体"/>
          <w:sz w:val="21"/>
          <w:szCs w:val="21"/>
        </w:rPr>
      </w:pPr>
      <w:r>
        <w:rPr>
          <w:rFonts w:hint="eastAsia" w:ascii="宋体" w:hAnsi="宋体"/>
          <w:sz w:val="21"/>
          <w:szCs w:val="21"/>
        </w:rPr>
        <w:t>2013年5月4日，在同各界优秀青年座谈时，习总书记就共筑“中国梦”，对广大青年提出五点希望：坚定理</w:t>
      </w:r>
      <w:r>
        <w:rPr>
          <w:rFonts w:hint="eastAsia" w:ascii="宋体" w:hAnsi="宋体"/>
          <w:sz w:val="21"/>
          <w:szCs w:val="21"/>
        </w:rPr>
        <w:drawing>
          <wp:inline distT="0" distB="0" distL="0" distR="0">
            <wp:extent cx="19050" cy="19050"/>
            <wp:effectExtent l="19050" t="0" r="0" b="0"/>
            <wp:docPr id="19" name="图片框 1046" descr="d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框 1046" descr="ddd"/>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 w:val="21"/>
          <w:szCs w:val="21"/>
        </w:rPr>
        <w:t>想信念，练就过硬本领，勇于创新创造，矢志艰苦奋斗，锤炼高尚品格。</w:t>
      </w:r>
    </w:p>
    <w:p>
      <w:pPr>
        <w:numPr>
          <w:ilvl w:val="0"/>
          <w:numId w:val="3"/>
        </w:numPr>
        <w:spacing w:line="360" w:lineRule="auto"/>
        <w:rPr>
          <w:rFonts w:ascii="宋体" w:hAnsi="宋体" w:eastAsia="宋体" w:cs="宋体"/>
          <w:sz w:val="21"/>
          <w:szCs w:val="24"/>
        </w:rPr>
      </w:pPr>
      <w:r>
        <w:rPr>
          <w:rFonts w:hint="eastAsia" w:ascii="宋体" w:hAnsi="宋体" w:eastAsia="宋体" w:cs="宋体"/>
          <w:sz w:val="21"/>
          <w:szCs w:val="24"/>
        </w:rPr>
        <w:t>结合思想品德所学知识习谈谈主席《讲话》反映了哪些道理？（8分）</w:t>
      </w:r>
    </w:p>
    <w:p>
      <w:pPr>
        <w:numPr>
          <w:ilvl w:val="0"/>
          <w:numId w:val="3"/>
        </w:numPr>
        <w:adjustRightInd/>
        <w:snapToGrid/>
        <w:spacing w:before="100" w:beforeAutospacing="1" w:after="100" w:afterAutospacing="1" w:line="360" w:lineRule="auto"/>
        <w:rPr>
          <w:rFonts w:ascii="宋体" w:hAnsi="宋体" w:eastAsia="宋体" w:cs="宋体"/>
          <w:sz w:val="21"/>
          <w:szCs w:val="24"/>
        </w:rPr>
      </w:pPr>
      <w:r>
        <w:rPr>
          <w:rFonts w:hint="eastAsia" w:ascii="宋体" w:hAnsi="宋体" w:eastAsia="宋体" w:cs="宋体"/>
          <w:sz w:val="21"/>
          <w:szCs w:val="24"/>
        </w:rPr>
        <w:t>你认为</w:t>
      </w:r>
      <w:r>
        <w:rPr>
          <w:rFonts w:ascii="宋体" w:hAnsi="宋体" w:eastAsia="宋体" w:cs="宋体"/>
          <w:sz w:val="21"/>
          <w:szCs w:val="24"/>
        </w:rPr>
        <w:t>实现中国梦</w:t>
      </w:r>
      <w:r>
        <w:rPr>
          <w:rFonts w:hint="eastAsia" w:ascii="宋体" w:hAnsi="宋体" w:eastAsia="宋体" w:cs="宋体"/>
          <w:sz w:val="21"/>
          <w:szCs w:val="24"/>
        </w:rPr>
        <w:t>还必须怎麽办？（6分）</w:t>
      </w:r>
    </w:p>
    <w:p>
      <w:pPr>
        <w:numPr>
          <w:ilvl w:val="0"/>
          <w:numId w:val="3"/>
        </w:numPr>
        <w:adjustRightInd/>
        <w:snapToGrid/>
        <w:spacing w:before="100" w:beforeAutospacing="1" w:after="100" w:afterAutospacing="1" w:line="360" w:lineRule="auto"/>
        <w:rPr>
          <w:rFonts w:ascii="宋体" w:hAnsi="宋体" w:eastAsia="宋体" w:cs="宋体"/>
          <w:sz w:val="21"/>
          <w:szCs w:val="24"/>
        </w:rPr>
      </w:pPr>
      <w:r>
        <w:rPr>
          <w:rFonts w:hint="eastAsia" w:ascii="宋体" w:hAnsi="宋体" w:eastAsia="宋体" w:cs="宋体"/>
          <w:sz w:val="21"/>
          <w:szCs w:val="24"/>
        </w:rPr>
        <w:t>（3）习主席对青年提出的五点希望对你有什么启示？（4分）</w:t>
      </w:r>
    </w:p>
    <w:p>
      <w:pPr>
        <w:pStyle w:val="6"/>
        <w:spacing w:line="360" w:lineRule="auto"/>
        <w:rPr>
          <w:sz w:val="21"/>
        </w:rPr>
      </w:pPr>
    </w:p>
    <w:p>
      <w:pPr>
        <w:pStyle w:val="6"/>
        <w:spacing w:line="360" w:lineRule="auto"/>
        <w:rPr>
          <w:sz w:val="21"/>
          <w:szCs w:val="21"/>
        </w:rPr>
      </w:pPr>
      <w:r>
        <w:rPr>
          <w:rFonts w:hint="eastAsia"/>
          <w:sz w:val="21"/>
          <w:szCs w:val="21"/>
        </w:rPr>
        <w:t>28.材料一：</w:t>
      </w:r>
    </w:p>
    <w:p>
      <w:pPr>
        <w:pStyle w:val="6"/>
        <w:spacing w:line="360" w:lineRule="auto"/>
        <w:rPr>
          <w:sz w:val="21"/>
          <w:szCs w:val="21"/>
        </w:rPr>
      </w:pPr>
      <w:r>
        <w:rPr>
          <w:rFonts w:hint="eastAsia"/>
          <w:sz w:val="21"/>
          <w:szCs w:val="21"/>
        </w:rPr>
        <w:t xml:space="preserve">    2013年</w:t>
      </w:r>
      <w:r>
        <w:rPr>
          <w:rFonts w:ascii="simsun Arial" w:hAnsi="simsun Arial"/>
          <w:sz w:val="21"/>
          <w:szCs w:val="18"/>
        </w:rPr>
        <w:t>1月17日，习近平总书记在新华社《国内动态清样》第227期《网民呼吁遏制餐饮环节“舌尖上的浪费”》上作出重要批示，指出浪费之风务必狠刹。1月20日，中共中央办公厅印发《习近平同志关于厉行勤俭节约，反对铺张浪费重要批示的通知》。批示指出，浪费之风务必狠刹！要加大宣传引导力度，大力弘扬中华民族勤俭节约的优秀传统，大力宣传节约光荣、浪费可耻的思想观念，努力使厉行节约、反对浪费在全社会蔚然成风。</w:t>
      </w:r>
      <w:r>
        <w:rPr>
          <w:rFonts w:hint="eastAsia"/>
          <w:sz w:val="21"/>
        </w:rPr>
        <w:t>在新华网、人民网、新浪网、搜狐网等新闻网站和商业网站的论坛和微博版块，“舌尖上的浪费”成为最新流传的网络热词。网友们纷纷表示，总书记的讲话说到了网友心里，坚决拥护和支持总书记的讲话。</w:t>
      </w:r>
      <w:r>
        <w:rPr>
          <w:rFonts w:hint="eastAsia"/>
          <w:sz w:val="21"/>
          <w:szCs w:val="21"/>
        </w:rPr>
        <w:t xml:space="preserve">  </w:t>
      </w:r>
      <w:r>
        <w:rPr>
          <w:sz w:val="21"/>
          <w:szCs w:val="21"/>
        </w:rPr>
        <w:t>“光盘行动，拒绝舌尖上的浪费”“光盘行动，拒绝中国式‘剩宴’”。为响应中央厉行节约号召，“光盘”行动在全国范围展开。行动倡议市民在饭店就餐吃光盘中的食品，就餐后打包剩饭，“光盘”离开。</w:t>
      </w:r>
    </w:p>
    <w:p>
      <w:pPr>
        <w:spacing w:line="360" w:lineRule="auto"/>
        <w:rPr>
          <w:rFonts w:ascii="宋体" w:hAnsi="宋体"/>
          <w:sz w:val="21"/>
          <w:szCs w:val="21"/>
        </w:rPr>
      </w:pPr>
      <w:r>
        <w:rPr>
          <w:rFonts w:hint="eastAsia" w:ascii="宋体" w:hAnsi="宋体"/>
          <w:sz w:val="21"/>
          <w:szCs w:val="21"/>
        </w:rPr>
        <w:t>材料二：</w:t>
      </w:r>
    </w:p>
    <w:p>
      <w:pPr>
        <w:spacing w:line="360" w:lineRule="auto"/>
        <w:rPr>
          <w:rFonts w:ascii="Times New Roman" w:hAnsi="Times New Roman"/>
          <w:bCs/>
          <w:sz w:val="21"/>
          <w:szCs w:val="21"/>
          <w:u w:val="single"/>
        </w:rPr>
      </w:pPr>
      <w:r>
        <w:rPr>
          <w:rFonts w:hint="eastAsia" w:ascii="宋体" w:hAnsi="宋体"/>
          <w:sz w:val="21"/>
          <w:szCs w:val="21"/>
        </w:rPr>
        <w:t xml:space="preserve">   </w:t>
      </w:r>
      <w:r>
        <w:rPr>
          <w:rFonts w:ascii="宋体" w:hAnsi="宋体"/>
          <w:sz w:val="21"/>
          <w:szCs w:val="21"/>
        </w:rPr>
        <w:t>6</w:t>
      </w:r>
      <w:r>
        <w:rPr>
          <w:rFonts w:hint="eastAsia" w:ascii="Times New Roman" w:hAnsi="Times New Roman"/>
          <w:sz w:val="21"/>
          <w:szCs w:val="21"/>
        </w:rPr>
        <w:t>月</w:t>
      </w:r>
      <w:r>
        <w:rPr>
          <w:rFonts w:ascii="宋体" w:hAnsi="宋体"/>
          <w:sz w:val="21"/>
          <w:szCs w:val="21"/>
        </w:rPr>
        <w:t>5</w:t>
      </w:r>
      <w:r>
        <w:rPr>
          <w:rFonts w:hint="eastAsia" w:ascii="Times New Roman" w:hAnsi="Times New Roman"/>
          <w:sz w:val="21"/>
          <w:szCs w:val="21"/>
        </w:rPr>
        <w:t>日是</w:t>
      </w:r>
      <w:r>
        <w:rPr>
          <w:rFonts w:hint="eastAsia" w:ascii="Times New Roman" w:hAnsi="Times New Roman"/>
          <w:bCs/>
          <w:sz w:val="21"/>
          <w:szCs w:val="21"/>
          <w:u w:val="single"/>
        </w:rPr>
        <w:t>世界环境日</w:t>
      </w:r>
      <w:r>
        <w:rPr>
          <w:rFonts w:hint="eastAsia" w:ascii="Times New Roman" w:hAnsi="Times New Roman"/>
          <w:sz w:val="21"/>
          <w:szCs w:val="21"/>
        </w:rPr>
        <w:t>。2013年环境日的主题是</w:t>
      </w:r>
      <w:r>
        <w:rPr>
          <w:rFonts w:ascii="宋体" w:hAnsi="宋体"/>
          <w:bCs/>
          <w:sz w:val="21"/>
          <w:szCs w:val="21"/>
          <w:u w:val="single"/>
        </w:rPr>
        <w:t>“</w:t>
      </w:r>
      <w:r>
        <w:rPr>
          <w:rFonts w:hint="eastAsia" w:ascii="Times New Roman" w:hAnsi="Times New Roman"/>
          <w:bCs/>
          <w:sz w:val="21"/>
          <w:szCs w:val="21"/>
          <w:u w:val="single"/>
        </w:rPr>
        <w:t>思前，食后，厉行节约</w:t>
      </w:r>
      <w:r>
        <w:rPr>
          <w:rFonts w:ascii="宋体" w:hAnsi="宋体"/>
          <w:bCs/>
          <w:sz w:val="21"/>
          <w:szCs w:val="21"/>
          <w:u w:val="single"/>
        </w:rPr>
        <w:t>”</w:t>
      </w:r>
      <w:r>
        <w:rPr>
          <w:rFonts w:hint="eastAsia" w:ascii="Times New Roman" w:hAnsi="Times New Roman"/>
          <w:bCs/>
          <w:sz w:val="21"/>
          <w:szCs w:val="21"/>
          <w:u w:val="single"/>
        </w:rPr>
        <w:t xml:space="preserve">。 </w:t>
      </w:r>
    </w:p>
    <w:p>
      <w:pPr>
        <w:spacing w:line="360" w:lineRule="auto"/>
        <w:rPr>
          <w:rFonts w:ascii="Times New Roman" w:hAnsi="Times New Roman"/>
          <w:bCs/>
          <w:sz w:val="21"/>
          <w:szCs w:val="21"/>
          <w:u w:val="single"/>
        </w:rPr>
      </w:pPr>
      <w:r>
        <w:rPr>
          <w:rFonts w:hint="eastAsia" w:ascii="Times New Roman" w:hAnsi="Times New Roman"/>
          <w:bCs/>
          <w:sz w:val="21"/>
          <w:szCs w:val="21"/>
          <w:u w:val="single"/>
        </w:rPr>
        <w:t>根据材料回答问题：</w:t>
      </w:r>
    </w:p>
    <w:p>
      <w:pPr>
        <w:numPr>
          <w:ilvl w:val="0"/>
          <w:numId w:val="4"/>
        </w:numPr>
        <w:spacing w:line="360" w:lineRule="auto"/>
        <w:rPr>
          <w:sz w:val="21"/>
        </w:rPr>
      </w:pPr>
      <w:r>
        <w:rPr>
          <w:rFonts w:hint="eastAsia"/>
          <w:sz w:val="21"/>
        </w:rPr>
        <w:t>总书记的讲话为什么得到拥护和支持？（10分）</w:t>
      </w:r>
    </w:p>
    <w:p>
      <w:pPr>
        <w:numPr>
          <w:ilvl w:val="0"/>
          <w:numId w:val="4"/>
        </w:numPr>
        <w:spacing w:line="360" w:lineRule="auto"/>
        <w:rPr>
          <w:sz w:val="21"/>
        </w:rPr>
      </w:pPr>
      <w:r>
        <w:rPr>
          <w:rFonts w:hint="eastAsia"/>
          <w:sz w:val="21"/>
        </w:rPr>
        <w:t>列举你身边同学中的浪费现象（2-3种），并向他们进一言。（4分）</w:t>
      </w:r>
    </w:p>
    <w:p>
      <w:pPr>
        <w:spacing w:line="360" w:lineRule="auto"/>
        <w:rPr>
          <w:rFonts w:ascii="Times New Roman" w:hAnsi="Times New Roman"/>
          <w:bCs/>
          <w:sz w:val="21"/>
          <w:szCs w:val="21"/>
          <w:u w:val="single"/>
        </w:rPr>
      </w:pPr>
    </w:p>
    <w:p>
      <w:pPr>
        <w:spacing w:line="360" w:lineRule="auto"/>
        <w:rPr>
          <w:rFonts w:ascii="宋体" w:hAnsi="宋体"/>
          <w:sz w:val="21"/>
          <w:szCs w:val="21"/>
        </w:rPr>
      </w:pPr>
      <w:r>
        <w:rPr>
          <w:rFonts w:hint="eastAsia" w:ascii="宋体" w:hAnsi="宋体"/>
          <w:sz w:val="21"/>
          <w:szCs w:val="21"/>
        </w:rPr>
        <w:t xml:space="preserve">29.材料一： </w:t>
      </w:r>
    </w:p>
    <w:p>
      <w:pPr>
        <w:spacing w:line="360" w:lineRule="auto"/>
        <w:rPr>
          <w:rFonts w:eastAsia="宋体"/>
          <w:sz w:val="21"/>
          <w:szCs w:val="18"/>
        </w:rPr>
      </w:pPr>
      <w:r>
        <w:rPr>
          <w:rFonts w:hint="eastAsia" w:ascii="宋体" w:hAnsi="宋体" w:eastAsia="宋体"/>
          <w:sz w:val="21"/>
          <w:szCs w:val="18"/>
        </w:rPr>
        <w:t xml:space="preserve">   </w:t>
      </w:r>
      <w:r>
        <w:rPr>
          <w:rFonts w:ascii="宋体" w:hAnsi="宋体" w:eastAsia="宋体"/>
          <w:sz w:val="21"/>
          <w:szCs w:val="18"/>
        </w:rPr>
        <w:t>2013</w:t>
      </w:r>
      <w:r>
        <w:rPr>
          <w:rFonts w:hint="eastAsia" w:eastAsia="宋体"/>
          <w:sz w:val="21"/>
          <w:szCs w:val="18"/>
        </w:rPr>
        <w:t>年，中国“雾霾”天气频发，社会广泛关注，党和政府高度重视。</w:t>
      </w:r>
      <w:r>
        <w:rPr>
          <w:rFonts w:ascii="宋体" w:hAnsi="宋体" w:eastAsia="宋体"/>
          <w:sz w:val="21"/>
          <w:szCs w:val="18"/>
        </w:rPr>
        <w:t>9</w:t>
      </w:r>
      <w:r>
        <w:rPr>
          <w:rFonts w:hint="eastAsia" w:eastAsia="宋体"/>
          <w:sz w:val="21"/>
          <w:szCs w:val="18"/>
        </w:rPr>
        <w:t>月</w:t>
      </w:r>
      <w:r>
        <w:rPr>
          <w:rFonts w:ascii="宋体" w:hAnsi="宋体" w:eastAsia="宋体"/>
          <w:sz w:val="21"/>
          <w:szCs w:val="18"/>
        </w:rPr>
        <w:t>12</w:t>
      </w:r>
      <w:r>
        <w:rPr>
          <w:rFonts w:hint="eastAsia" w:eastAsia="宋体"/>
          <w:sz w:val="21"/>
          <w:szCs w:val="18"/>
        </w:rPr>
        <w:t>日，国务院发布</w:t>
      </w:r>
      <w:r>
        <w:rPr>
          <w:rFonts w:hint="eastAsia" w:eastAsia="宋体"/>
          <w:bCs/>
          <w:sz w:val="21"/>
          <w:szCs w:val="18"/>
          <w:u w:val="single"/>
        </w:rPr>
        <w:t>《大气污染防治行动计划》</w:t>
      </w:r>
      <w:r>
        <w:rPr>
          <w:rFonts w:hint="eastAsia" w:eastAsia="宋体"/>
          <w:sz w:val="21"/>
          <w:szCs w:val="18"/>
        </w:rPr>
        <w:t>。这是当前和今后一个时期全国大气污染防治工作的行动指南。</w:t>
      </w:r>
    </w:p>
    <w:p>
      <w:pPr>
        <w:spacing w:line="360" w:lineRule="auto"/>
        <w:rPr>
          <w:rFonts w:ascii="宋体" w:hAnsi="宋体"/>
          <w:sz w:val="21"/>
          <w:szCs w:val="21"/>
        </w:rPr>
      </w:pPr>
      <w:r>
        <w:rPr>
          <w:rFonts w:hint="eastAsia" w:eastAsia="宋体"/>
          <w:sz w:val="21"/>
          <w:szCs w:val="18"/>
        </w:rPr>
        <w:t xml:space="preserve">       2013年12月6 日，</w:t>
      </w:r>
      <w:r>
        <w:rPr>
          <w:rFonts w:hint="eastAsia" w:ascii="Arial" w:hAnsi="Arial" w:eastAsia="宋体" w:cs="Arial"/>
          <w:sz w:val="21"/>
          <w:szCs w:val="21"/>
        </w:rPr>
        <w:t>国务院发布了</w:t>
      </w:r>
      <w:r>
        <w:rPr>
          <w:rFonts w:hint="eastAsia" w:ascii="Arial" w:hAnsi="Arial" w:eastAsia="宋体" w:cs="Arial"/>
          <w:bCs/>
          <w:sz w:val="21"/>
          <w:szCs w:val="21"/>
          <w:u w:val="single"/>
        </w:rPr>
        <w:t>《全国资源型城市可持续发展规划（</w:t>
      </w:r>
      <w:r>
        <w:rPr>
          <w:rFonts w:ascii="Arial" w:hAnsi="Arial" w:eastAsia="宋体" w:cs="Arial"/>
          <w:bCs/>
          <w:sz w:val="21"/>
          <w:szCs w:val="21"/>
          <w:u w:val="single"/>
        </w:rPr>
        <w:t>2013</w:t>
      </w:r>
      <w:r>
        <w:rPr>
          <w:rFonts w:hint="eastAsia" w:ascii="Arial" w:hAnsi="Arial" w:eastAsia="宋体" w:cs="Arial"/>
          <w:bCs/>
          <w:sz w:val="21"/>
          <w:szCs w:val="21"/>
          <w:u w:val="single"/>
        </w:rPr>
        <w:t>—</w:t>
      </w:r>
      <w:r>
        <w:rPr>
          <w:rFonts w:ascii="Arial" w:hAnsi="Arial" w:eastAsia="宋体" w:cs="Arial"/>
          <w:bCs/>
          <w:sz w:val="21"/>
          <w:szCs w:val="21"/>
          <w:u w:val="single"/>
        </w:rPr>
        <w:t>2020</w:t>
      </w:r>
      <w:r>
        <w:rPr>
          <w:rFonts w:hint="eastAsia" w:ascii="Arial" w:hAnsi="Arial" w:eastAsia="宋体" w:cs="Arial"/>
          <w:bCs/>
          <w:sz w:val="21"/>
          <w:szCs w:val="21"/>
          <w:u w:val="single"/>
        </w:rPr>
        <w:t>年）》</w:t>
      </w:r>
      <w:r>
        <w:rPr>
          <w:rFonts w:hint="eastAsia" w:ascii="Arial" w:hAnsi="Arial" w:eastAsia="宋体" w:cs="Arial"/>
          <w:sz w:val="21"/>
          <w:szCs w:val="21"/>
        </w:rPr>
        <w:t>。</w:t>
      </w:r>
      <w:r>
        <w:rPr>
          <w:rStyle w:val="8"/>
          <w:rFonts w:hint="eastAsia" w:ascii="Arial" w:hAnsi="Arial" w:eastAsia="宋体" w:cs="Arial"/>
          <w:b w:val="0"/>
          <w:bCs w:val="0"/>
          <w:sz w:val="21"/>
          <w:szCs w:val="21"/>
        </w:rPr>
        <w:t>这个《规划》是我国首次在资源型城市可持续发展领域发布的国家级专项规划</w:t>
      </w:r>
      <w:r>
        <w:rPr>
          <w:rFonts w:hint="eastAsia" w:ascii="Arial" w:hAnsi="Arial" w:eastAsia="宋体" w:cs="Arial"/>
          <w:sz w:val="21"/>
          <w:szCs w:val="21"/>
        </w:rPr>
        <w:t>。《规划》首次确定了资源型城市在全国的分布，主要包括矿业城市和森工城市两类。</w:t>
      </w:r>
      <w:r>
        <w:rPr>
          <w:rStyle w:val="8"/>
          <w:rFonts w:hint="eastAsia" w:ascii="Arial" w:hAnsi="Arial" w:eastAsia="宋体" w:cs="Arial"/>
          <w:b w:val="0"/>
          <w:bCs w:val="0"/>
          <w:sz w:val="21"/>
          <w:szCs w:val="21"/>
        </w:rPr>
        <w:t>把</w:t>
      </w:r>
      <w:r>
        <w:rPr>
          <w:rStyle w:val="8"/>
          <w:rFonts w:ascii="Arial" w:hAnsi="Arial" w:eastAsia="宋体" w:cs="Arial"/>
          <w:b w:val="0"/>
          <w:bCs w:val="0"/>
          <w:sz w:val="21"/>
          <w:szCs w:val="21"/>
        </w:rPr>
        <w:t>262</w:t>
      </w:r>
      <w:r>
        <w:rPr>
          <w:rStyle w:val="8"/>
          <w:rFonts w:hint="eastAsia" w:ascii="Arial" w:hAnsi="Arial" w:eastAsia="宋体" w:cs="Arial"/>
          <w:b w:val="0"/>
          <w:bCs w:val="0"/>
          <w:sz w:val="21"/>
          <w:szCs w:val="21"/>
        </w:rPr>
        <w:t>个城市区分为成长型、成熟型、衰退型和再生型四种类型，</w:t>
      </w:r>
      <w:r>
        <w:rPr>
          <w:rFonts w:hint="eastAsia" w:ascii="Arial" w:hAnsi="Arial" w:eastAsia="宋体" w:cs="Arial"/>
          <w:sz w:val="21"/>
          <w:szCs w:val="21"/>
        </w:rPr>
        <w:t>进行分类指导。</w:t>
      </w:r>
      <w:r>
        <w:rPr>
          <w:rFonts w:hint="eastAsia"/>
          <w:sz w:val="21"/>
          <w:szCs w:val="21"/>
        </w:rPr>
        <w:t xml:space="preserve">    </w:t>
      </w:r>
    </w:p>
    <w:p>
      <w:pPr>
        <w:pStyle w:val="6"/>
        <w:spacing w:line="360" w:lineRule="auto"/>
        <w:rPr>
          <w:sz w:val="21"/>
          <w:szCs w:val="21"/>
        </w:rPr>
      </w:pPr>
      <w:r>
        <w:rPr>
          <w:rFonts w:hint="eastAsia"/>
          <w:sz w:val="21"/>
          <w:szCs w:val="21"/>
        </w:rPr>
        <w:t>材料二：</w:t>
      </w:r>
    </w:p>
    <w:p>
      <w:pPr>
        <w:pStyle w:val="6"/>
        <w:spacing w:line="360" w:lineRule="auto"/>
        <w:rPr>
          <w:sz w:val="21"/>
          <w:szCs w:val="21"/>
        </w:rPr>
      </w:pPr>
      <w:r>
        <w:rPr>
          <w:rFonts w:hint="eastAsia"/>
          <w:sz w:val="21"/>
          <w:szCs w:val="21"/>
        </w:rPr>
        <w:t>2013年5月21日，国务院新闻办会室举行中国野生动物保护工作新闻发布会。指出:近十年调查监浏的数据显示，中国珍稀濒危陆生野生动物物种的种群，已经基本扭转了持续下降的态势，总体是稳中有升。并且，一批极度濒危的陆生野生动物物种，正逐步摆脱灭绝的风险。与十年前相比，这是一个很大的变化。</w:t>
      </w:r>
    </w:p>
    <w:p>
      <w:pPr>
        <w:spacing w:line="360" w:lineRule="auto"/>
        <w:rPr>
          <w:rFonts w:ascii="宋体" w:hAnsi="宋体" w:eastAsia="宋体"/>
          <w:sz w:val="21"/>
          <w:szCs w:val="21"/>
        </w:rPr>
      </w:pPr>
      <w:r>
        <w:rPr>
          <w:rFonts w:hint="eastAsia" w:ascii="宋体" w:hAnsi="宋体" w:eastAsia="宋体"/>
          <w:sz w:val="21"/>
          <w:szCs w:val="21"/>
        </w:rPr>
        <w:t>（1）材料一说明了什么道理？（4分）</w:t>
      </w:r>
    </w:p>
    <w:p>
      <w:pPr>
        <w:spacing w:line="360" w:lineRule="auto"/>
        <w:rPr>
          <w:rFonts w:ascii="宋体" w:hAnsi="宋体"/>
          <w:sz w:val="21"/>
          <w:szCs w:val="21"/>
        </w:rPr>
      </w:pPr>
      <w:r>
        <w:rPr>
          <w:rFonts w:hint="eastAsia" w:ascii="宋体" w:hAnsi="宋体" w:eastAsia="宋体"/>
          <w:sz w:val="21"/>
          <w:szCs w:val="21"/>
        </w:rPr>
        <w:t>（2）</w:t>
      </w:r>
      <w:r>
        <w:rPr>
          <w:rFonts w:hint="eastAsia" w:ascii="宋体" w:hAnsi="宋体"/>
          <w:sz w:val="21"/>
          <w:szCs w:val="21"/>
        </w:rPr>
        <w:t>请你结合所学知识，谈谈产生材料二这种变化的原因。(6分)</w:t>
      </w:r>
    </w:p>
    <w:p>
      <w:pPr>
        <w:spacing w:line="360" w:lineRule="auto"/>
        <w:rPr>
          <w:rFonts w:ascii="宋体" w:hAnsi="宋体"/>
          <w:sz w:val="21"/>
          <w:szCs w:val="21"/>
        </w:rPr>
      </w:pPr>
    </w:p>
    <w:p>
      <w:pPr>
        <w:spacing w:line="360" w:lineRule="auto"/>
        <w:ind w:firstLine="525" w:firstLineChars="250"/>
        <w:rPr>
          <w:rFonts w:ascii="宋体" w:hAnsi="宋体"/>
          <w:sz w:val="21"/>
          <w:szCs w:val="21"/>
        </w:rPr>
      </w:pPr>
    </w:p>
    <w:p>
      <w:pPr>
        <w:spacing w:line="360" w:lineRule="auto"/>
        <w:ind w:firstLine="525" w:firstLineChars="250"/>
        <w:rPr>
          <w:rFonts w:ascii="宋体" w:hAnsi="宋体"/>
          <w:sz w:val="21"/>
          <w:szCs w:val="21"/>
        </w:rPr>
      </w:pPr>
    </w:p>
    <w:p>
      <w:pPr>
        <w:spacing w:line="360" w:lineRule="auto"/>
        <w:ind w:firstLine="525" w:firstLineChars="250"/>
        <w:rPr>
          <w:rFonts w:ascii="宋体" w:hAnsi="宋体"/>
          <w:sz w:val="21"/>
          <w:szCs w:val="21"/>
        </w:rPr>
      </w:pPr>
    </w:p>
    <w:p>
      <w:pPr>
        <w:spacing w:line="360" w:lineRule="exact"/>
        <w:ind w:firstLine="550" w:firstLineChars="250"/>
        <w:rPr>
          <w:rFonts w:ascii="宋体" w:hAnsi="宋体"/>
          <w:color w:val="FF0000"/>
          <w:szCs w:val="21"/>
        </w:rPr>
      </w:pPr>
    </w:p>
    <w:p>
      <w:pPr>
        <w:spacing w:line="360" w:lineRule="exact"/>
        <w:ind w:firstLine="550" w:firstLineChars="250"/>
        <w:rPr>
          <w:rFonts w:ascii="宋体" w:hAnsi="宋体"/>
          <w:color w:val="FF0000"/>
          <w:szCs w:val="21"/>
        </w:rPr>
      </w:pPr>
    </w:p>
    <w:p>
      <w:pPr>
        <w:spacing w:line="360" w:lineRule="exact"/>
        <w:ind w:firstLine="550" w:firstLineChars="250"/>
        <w:rPr>
          <w:rFonts w:ascii="宋体" w:hAnsi="宋体"/>
          <w:color w:val="FF0000"/>
          <w:szCs w:val="21"/>
        </w:rPr>
      </w:pPr>
    </w:p>
    <w:p>
      <w:pPr>
        <w:spacing w:line="360" w:lineRule="exact"/>
        <w:ind w:firstLine="550" w:firstLineChars="250"/>
        <w:rPr>
          <w:rFonts w:ascii="宋体" w:hAnsi="宋体"/>
          <w:color w:val="FF0000"/>
          <w:szCs w:val="21"/>
        </w:rPr>
      </w:pPr>
    </w:p>
    <w:p>
      <w:pPr>
        <w:spacing w:line="360" w:lineRule="exact"/>
        <w:ind w:firstLine="525" w:firstLineChars="250"/>
        <w:rPr>
          <w:rFonts w:ascii="宋体" w:hAnsi="宋体"/>
          <w:sz w:val="21"/>
          <w:szCs w:val="21"/>
        </w:rPr>
      </w:pPr>
      <w:r>
        <w:rPr>
          <w:rFonts w:hint="eastAsia" w:ascii="宋体" w:hAnsi="宋体"/>
          <w:sz w:val="21"/>
          <w:szCs w:val="21"/>
        </w:rPr>
        <w:t>答案</w:t>
      </w:r>
    </w:p>
    <w:p>
      <w:pPr>
        <w:spacing w:line="360" w:lineRule="exact"/>
        <w:ind w:firstLine="525" w:firstLineChars="250"/>
        <w:rPr>
          <w:rFonts w:ascii="宋体" w:hAnsi="宋体"/>
          <w:sz w:val="21"/>
          <w:szCs w:val="21"/>
        </w:rPr>
      </w:pPr>
      <w:r>
        <w:rPr>
          <w:rFonts w:hint="eastAsia" w:ascii="宋体" w:hAnsi="宋体"/>
          <w:sz w:val="21"/>
          <w:szCs w:val="21"/>
        </w:rPr>
        <w:t>第一卷(选择题</w:t>
      </w:r>
      <w:r>
        <w:rPr>
          <w:rFonts w:hint="eastAsia"/>
          <w:sz w:val="21"/>
        </w:rPr>
        <w:t xml:space="preserve">  共50分)</w:t>
      </w:r>
    </w:p>
    <w:p>
      <w:pPr>
        <w:spacing w:line="360" w:lineRule="exact"/>
        <w:ind w:left="760" w:leftChars="250" w:hanging="210" w:hangingChars="100"/>
        <w:rPr>
          <w:rFonts w:ascii="宋体" w:hAnsi="宋体"/>
          <w:sz w:val="21"/>
          <w:szCs w:val="21"/>
        </w:rPr>
      </w:pPr>
      <w:r>
        <w:rPr>
          <w:rFonts w:hint="eastAsia" w:ascii="宋体" w:hAnsi="宋体"/>
          <w:sz w:val="21"/>
          <w:szCs w:val="21"/>
        </w:rPr>
        <w:t>1.D  2.B  3.C  4.A  5.D  6.B  7.D  8.D  9.C  10.C  11.B  12.D  13.C 14.D  15.B  16.D  17.D  18.B  19.A  20.B  21.D  22.D   23.A  .24.D  25.C</w:t>
      </w:r>
    </w:p>
    <w:p>
      <w:pPr>
        <w:rPr>
          <w:sz w:val="21"/>
        </w:rPr>
      </w:pPr>
      <w:r>
        <w:rPr>
          <w:rFonts w:hint="eastAsia"/>
          <w:sz w:val="21"/>
        </w:rPr>
        <w:t>第二卷（材料分析题  共50分）</w:t>
      </w:r>
    </w:p>
    <w:p>
      <w:pPr>
        <w:spacing w:line="380" w:lineRule="exact"/>
        <w:rPr>
          <w:rFonts w:ascii="宋体" w:hAnsi="宋体"/>
          <w:sz w:val="21"/>
          <w:szCs w:val="21"/>
        </w:rPr>
      </w:pPr>
      <w:r>
        <w:rPr>
          <w:rFonts w:hint="eastAsia" w:ascii="宋体" w:hAnsi="宋体"/>
          <w:sz w:val="21"/>
          <w:szCs w:val="21"/>
        </w:rPr>
        <w:t>26.(8分)（1）孝敬父母是中华民族的传统美德</w:t>
      </w:r>
    </w:p>
    <w:p>
      <w:pPr>
        <w:spacing w:line="380" w:lineRule="exact"/>
        <w:ind w:firstLine="420" w:firstLineChars="200"/>
        <w:rPr>
          <w:rFonts w:ascii="宋体" w:hAnsi="宋体"/>
          <w:sz w:val="21"/>
          <w:szCs w:val="21"/>
        </w:rPr>
      </w:pPr>
      <w:r>
        <w:rPr>
          <w:rFonts w:hint="eastAsia" w:ascii="宋体" w:hAnsi="宋体"/>
          <w:sz w:val="21"/>
          <w:szCs w:val="21"/>
        </w:rPr>
        <w:t>（2）珍惜受教育的权利，履行受教育的义务</w:t>
      </w:r>
    </w:p>
    <w:p>
      <w:pPr>
        <w:spacing w:line="380" w:lineRule="exact"/>
        <w:ind w:firstLine="420" w:firstLineChars="200"/>
        <w:rPr>
          <w:rFonts w:ascii="宋体" w:hAnsi="宋体"/>
          <w:sz w:val="21"/>
          <w:szCs w:val="21"/>
        </w:rPr>
      </w:pPr>
      <w:r>
        <w:rPr>
          <w:rFonts w:hint="eastAsia" w:ascii="宋体" w:hAnsi="宋体"/>
          <w:sz w:val="21"/>
          <w:szCs w:val="21"/>
        </w:rPr>
        <w:t>（3</w:t>
      </w:r>
      <w:r>
        <w:rPr>
          <w:rFonts w:ascii="宋体" w:hAnsi="宋体"/>
          <w:sz w:val="21"/>
          <w:szCs w:val="21"/>
        </w:rPr>
        <w:t>）</w:t>
      </w:r>
      <w:r>
        <w:rPr>
          <w:rFonts w:hint="eastAsia" w:ascii="宋体" w:hAnsi="宋体"/>
          <w:sz w:val="21"/>
          <w:szCs w:val="21"/>
        </w:rPr>
        <w:t>自立自强、自尊自信</w:t>
      </w:r>
    </w:p>
    <w:p>
      <w:pPr>
        <w:spacing w:line="380" w:lineRule="exact"/>
        <w:ind w:firstLine="420" w:firstLineChars="200"/>
        <w:rPr>
          <w:rFonts w:ascii="宋体" w:hAnsi="宋体"/>
          <w:sz w:val="21"/>
          <w:szCs w:val="21"/>
        </w:rPr>
      </w:pPr>
      <w:r>
        <w:rPr>
          <w:rFonts w:hint="eastAsia" w:ascii="宋体" w:hAnsi="宋体"/>
          <w:sz w:val="21"/>
          <w:szCs w:val="21"/>
        </w:rPr>
        <w:t>（4）有坚强的意志，勇于面对挫折</w:t>
      </w:r>
    </w:p>
    <w:p>
      <w:pPr>
        <w:spacing w:line="380" w:lineRule="exact"/>
        <w:ind w:firstLine="420" w:firstLineChars="200"/>
        <w:rPr>
          <w:rFonts w:ascii="宋体" w:hAnsi="宋体"/>
          <w:sz w:val="21"/>
          <w:szCs w:val="21"/>
        </w:rPr>
      </w:pPr>
      <w:r>
        <w:rPr>
          <w:rFonts w:hint="eastAsia" w:ascii="宋体" w:hAnsi="宋体"/>
          <w:sz w:val="21"/>
          <w:szCs w:val="21"/>
        </w:rPr>
        <w:t>（5</w:t>
      </w:r>
      <w:r>
        <w:rPr>
          <w:rFonts w:ascii="宋体" w:hAnsi="宋体"/>
          <w:sz w:val="21"/>
          <w:szCs w:val="21"/>
        </w:rPr>
        <w:t>）</w:t>
      </w:r>
      <w:r>
        <w:rPr>
          <w:rFonts w:hint="eastAsia" w:ascii="宋体" w:hAnsi="宋体"/>
          <w:sz w:val="21"/>
          <w:szCs w:val="21"/>
        </w:rPr>
        <w:t>积极承担责任。等</w:t>
      </w:r>
    </w:p>
    <w:p>
      <w:pPr>
        <w:spacing w:line="380" w:lineRule="exact"/>
        <w:rPr>
          <w:sz w:val="21"/>
          <w:szCs w:val="21"/>
        </w:rPr>
      </w:pPr>
      <w:r>
        <w:rPr>
          <w:rFonts w:hint="eastAsia" w:ascii="宋体" w:hAnsi="宋体"/>
          <w:sz w:val="21"/>
          <w:szCs w:val="21"/>
        </w:rPr>
        <w:t>27.第一问（8分）（1）坚持</w:t>
      </w:r>
      <w:r>
        <w:rPr>
          <w:rFonts w:ascii="宋体" w:hAnsi="宋体" w:eastAsia="宋体" w:cs="宋体"/>
          <w:sz w:val="21"/>
          <w:szCs w:val="24"/>
        </w:rPr>
        <w:t>中国特色社会主义道路道路</w:t>
      </w:r>
      <w:r>
        <w:rPr>
          <w:rFonts w:hint="eastAsia" w:ascii="宋体" w:hAnsi="宋体" w:eastAsia="宋体" w:cs="宋体"/>
          <w:sz w:val="21"/>
          <w:szCs w:val="24"/>
        </w:rPr>
        <w:t>和</w:t>
      </w:r>
      <w:r>
        <w:rPr>
          <w:rFonts w:ascii="宋体" w:hAnsi="宋体" w:eastAsia="宋体" w:cs="宋体"/>
          <w:sz w:val="21"/>
          <w:szCs w:val="24"/>
        </w:rPr>
        <w:t>中国特色社会主义</w:t>
      </w:r>
      <w:r>
        <w:rPr>
          <w:rFonts w:hint="eastAsia" w:ascii="宋体" w:hAnsi="宋体" w:eastAsia="宋体" w:cs="宋体"/>
          <w:sz w:val="21"/>
          <w:szCs w:val="24"/>
        </w:rPr>
        <w:t>理论体系是我们取得胜利的根本原因。（</w:t>
      </w:r>
      <w:r>
        <w:rPr>
          <w:rFonts w:hint="eastAsia"/>
          <w:sz w:val="21"/>
          <w:szCs w:val="21"/>
        </w:rPr>
        <w:t>改革开放以来我国开辟了中国特色社会主义道路，形成了中国特色社会主义理论体系，确立了中国特色社会主义制度；）</w:t>
      </w:r>
    </w:p>
    <w:p>
      <w:pPr>
        <w:spacing w:line="360" w:lineRule="exact"/>
        <w:rPr>
          <w:rFonts w:ascii="宋体" w:hAnsi="宋体"/>
          <w:sz w:val="21"/>
          <w:szCs w:val="21"/>
        </w:rPr>
      </w:pPr>
      <w:r>
        <w:rPr>
          <w:rFonts w:hint="eastAsia" w:ascii="宋体" w:hAnsi="宋体"/>
          <w:sz w:val="21"/>
          <w:szCs w:val="21"/>
        </w:rPr>
        <w:t>（2）改革开放是决定当代中国命运的关键抉择，是当代中国发展进步的活力之源，是坚持和发展中国特色社会主义、实现中华民族伟大复兴的必由之路。．</w:t>
      </w:r>
    </w:p>
    <w:p>
      <w:pPr>
        <w:spacing w:line="360" w:lineRule="exact"/>
        <w:rPr>
          <w:rFonts w:ascii="宋体" w:hAnsi="宋体"/>
          <w:sz w:val="21"/>
          <w:szCs w:val="21"/>
        </w:rPr>
      </w:pPr>
      <w:r>
        <w:rPr>
          <w:rFonts w:hint="eastAsia" w:ascii="宋体" w:hAnsi="宋体"/>
          <w:sz w:val="21"/>
          <w:szCs w:val="21"/>
        </w:rPr>
        <w:t>（3）全面建成小康社会，必须弘扬以爱国主义为核心的民族精神。</w:t>
      </w:r>
    </w:p>
    <w:p>
      <w:pPr>
        <w:spacing w:line="360" w:lineRule="exact"/>
        <w:ind w:firstLine="420" w:firstLineChars="200"/>
        <w:rPr>
          <w:rFonts w:ascii="宋体" w:hAnsi="宋体"/>
          <w:sz w:val="21"/>
          <w:szCs w:val="21"/>
        </w:rPr>
      </w:pPr>
      <w:r>
        <w:rPr>
          <w:rFonts w:hint="eastAsia" w:ascii="宋体" w:hAnsi="宋体"/>
          <w:sz w:val="21"/>
          <w:szCs w:val="21"/>
        </w:rPr>
        <w:t>民族精神是中华民族的灵魂，是中华民族赖以生存和发展的精神支撑。(2分)</w:t>
      </w:r>
    </w:p>
    <w:p>
      <w:pPr>
        <w:spacing w:line="360" w:lineRule="exact"/>
        <w:rPr>
          <w:rFonts w:ascii="宋体" w:hAnsi="宋体"/>
          <w:sz w:val="21"/>
          <w:szCs w:val="21"/>
        </w:rPr>
      </w:pPr>
      <w:r>
        <w:rPr>
          <w:rFonts w:hint="eastAsia" w:ascii="宋体" w:hAnsi="宋体"/>
          <w:sz w:val="21"/>
          <w:szCs w:val="21"/>
        </w:rPr>
        <w:t>（4）创新是一个民族进步的灵魂，是一个国家兴旺发达的不竭动力。</w:t>
      </w:r>
    </w:p>
    <w:p>
      <w:pPr>
        <w:spacing w:line="360" w:lineRule="exact"/>
        <w:rPr>
          <w:rFonts w:ascii="宋体" w:hAnsi="宋体"/>
          <w:sz w:val="21"/>
          <w:szCs w:val="21"/>
        </w:rPr>
      </w:pPr>
      <w:r>
        <w:rPr>
          <w:rFonts w:hint="eastAsia" w:ascii="宋体" w:hAnsi="宋体"/>
          <w:sz w:val="21"/>
          <w:szCs w:val="21"/>
        </w:rPr>
        <w:t>（5）团结就是力量。</w:t>
      </w:r>
    </w:p>
    <w:p>
      <w:pPr>
        <w:spacing w:line="360" w:lineRule="exact"/>
        <w:ind w:firstLine="420" w:firstLineChars="200"/>
        <w:rPr>
          <w:sz w:val="21"/>
        </w:rPr>
      </w:pPr>
      <w:r>
        <w:rPr>
          <w:rFonts w:hint="eastAsia"/>
          <w:sz w:val="21"/>
        </w:rPr>
        <w:t>第二问：（6分）</w:t>
      </w:r>
    </w:p>
    <w:p>
      <w:pPr>
        <w:spacing w:line="360" w:lineRule="exact"/>
        <w:ind w:firstLine="420" w:firstLineChars="200"/>
        <w:rPr>
          <w:sz w:val="21"/>
        </w:rPr>
      </w:pPr>
      <w:r>
        <w:rPr>
          <w:rFonts w:hint="eastAsia"/>
          <w:sz w:val="21"/>
        </w:rPr>
        <w:t>坚持中国共产党的领导；坚持党的基本路线；以经济建设为中心；坚持改革开放；坚持基本经济制度和分配制度；实施科教兴滇战略；实施可持续发展战略；实施依法治国方略；维护公平正义；实行民族区域自治制度；各民族勤劳善良等。(答出三点言之有理即可．6分)</w:t>
      </w:r>
    </w:p>
    <w:p>
      <w:pPr>
        <w:spacing w:line="360" w:lineRule="exact"/>
        <w:ind w:firstLine="420" w:firstLineChars="200"/>
        <w:rPr>
          <w:sz w:val="21"/>
        </w:rPr>
      </w:pPr>
      <w:r>
        <w:rPr>
          <w:rFonts w:hint="eastAsia" w:ascii="宋体" w:hAnsi="宋体"/>
          <w:sz w:val="21"/>
          <w:szCs w:val="21"/>
        </w:rPr>
        <w:t>第三问：</w:t>
      </w:r>
      <w:r>
        <w:rPr>
          <w:rFonts w:hint="eastAsia"/>
          <w:sz w:val="21"/>
        </w:rPr>
        <w:t>（4分）</w:t>
      </w:r>
    </w:p>
    <w:p>
      <w:pPr>
        <w:spacing w:line="360" w:lineRule="exact"/>
        <w:ind w:firstLine="420" w:firstLineChars="200"/>
        <w:rPr>
          <w:rFonts w:ascii="宋体" w:hAnsi="宋体"/>
          <w:sz w:val="21"/>
          <w:szCs w:val="21"/>
        </w:rPr>
      </w:pPr>
    </w:p>
    <w:p>
      <w:pPr>
        <w:spacing w:line="360" w:lineRule="exact"/>
        <w:ind w:firstLine="420" w:firstLineChars="200"/>
        <w:rPr>
          <w:rFonts w:ascii="宋体" w:hAnsi="宋体"/>
          <w:sz w:val="21"/>
          <w:szCs w:val="21"/>
        </w:rPr>
      </w:pPr>
      <w:r>
        <w:rPr>
          <w:rFonts w:hint="eastAsia" w:ascii="宋体" w:hAnsi="宋体"/>
          <w:sz w:val="21"/>
          <w:szCs w:val="21"/>
        </w:rPr>
        <w:t>树立共同理想，承担历史责任，发扬艰苦奋斗精神，在学习、创造、奉献中实现自己的人生价值。（ 我们青年学生要把个人理想与中华民族伟大复兴使命结合起来；勤奋学习，努力提高思想素质、科学文化素质和创新能力；服务社会、报效祖国，积极承担起实现中华民族伟大复兴的崇高使命，自觉投身社会主义现代化建设，做社会主义事业的建设者和接班人。）</w:t>
      </w:r>
    </w:p>
    <w:p>
      <w:pPr>
        <w:spacing w:line="360" w:lineRule="exact"/>
        <w:ind w:firstLine="420" w:firstLineChars="200"/>
        <w:rPr>
          <w:sz w:val="21"/>
        </w:rPr>
      </w:pPr>
      <w:r>
        <w:rPr>
          <w:rFonts w:hint="eastAsia" w:ascii="宋体" w:hAnsi="宋体"/>
          <w:sz w:val="21"/>
          <w:szCs w:val="21"/>
        </w:rPr>
        <w:t>28. 第一问</w:t>
      </w:r>
      <w:r>
        <w:rPr>
          <w:rFonts w:hint="eastAsia"/>
          <w:sz w:val="21"/>
        </w:rPr>
        <w:t>（10分）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djustRightInd/>
        <w:snapToGrid/>
        <w:spacing w:after="0" w:line="360" w:lineRule="atLeast"/>
        <w:rPr>
          <w:rFonts w:ascii="Arial" w:hAnsi="Arial" w:eastAsia="宋体" w:cs="Arial"/>
          <w:sz w:val="21"/>
          <w:szCs w:val="24"/>
        </w:rPr>
      </w:pPr>
      <w:r>
        <w:rPr>
          <w:rFonts w:hint="eastAsia" w:ascii="宋体" w:hAnsi="宋体"/>
          <w:sz w:val="21"/>
          <w:szCs w:val="21"/>
        </w:rPr>
        <w:t>（</w:t>
      </w:r>
      <w:r>
        <w:rPr>
          <w:rFonts w:hint="eastAsia" w:ascii="Arial" w:hAnsi="Arial" w:eastAsia="宋体" w:cs="Arial"/>
          <w:sz w:val="21"/>
          <w:szCs w:val="24"/>
        </w:rPr>
        <w:t xml:space="preserve"> 1）</w:t>
      </w:r>
      <w:r>
        <w:rPr>
          <w:rFonts w:ascii="Arial" w:hAnsi="Arial" w:eastAsia="宋体" w:cs="Arial"/>
          <w:sz w:val="21"/>
          <w:szCs w:val="24"/>
        </w:rPr>
        <w:t>勤俭节约是我国劳动人民的传统美德，节约粮食体现了我们对劳动者的尊重。</w:t>
      </w:r>
      <w:r>
        <w:rPr>
          <w:rFonts w:ascii="Arial" w:hAnsi="Arial" w:eastAsia="宋体" w:cs="Arial"/>
          <w:sz w:val="21"/>
          <w:szCs w:val="24"/>
        </w:rPr>
        <w:br w:type="textWrapping"/>
      </w:r>
      <w:r>
        <w:rPr>
          <w:rFonts w:hint="eastAsia" w:ascii="Arial" w:hAnsi="Arial" w:eastAsia="宋体" w:cs="Arial"/>
          <w:sz w:val="21"/>
          <w:szCs w:val="24"/>
        </w:rPr>
        <w:t>（</w:t>
      </w:r>
      <w:r>
        <w:rPr>
          <w:rFonts w:ascii="Arial" w:hAnsi="Arial" w:eastAsia="宋体" w:cs="Arial"/>
          <w:sz w:val="21"/>
          <w:szCs w:val="24"/>
        </w:rPr>
        <w:t>2</w:t>
      </w:r>
      <w:r>
        <w:rPr>
          <w:rFonts w:hint="eastAsia" w:ascii="Arial" w:hAnsi="Arial" w:eastAsia="宋体" w:cs="Arial"/>
          <w:sz w:val="21"/>
          <w:szCs w:val="24"/>
        </w:rPr>
        <w:t>）</w:t>
      </w:r>
      <w:r>
        <w:rPr>
          <w:rFonts w:ascii="Arial" w:hAnsi="Arial" w:eastAsia="宋体" w:cs="Arial"/>
          <w:sz w:val="21"/>
          <w:szCs w:val="24"/>
        </w:rPr>
        <w:t>我国</w:t>
      </w:r>
      <w:r>
        <w:rPr>
          <w:rFonts w:hint="eastAsia" w:ascii="Arial" w:hAnsi="Arial" w:eastAsia="宋体" w:cs="Arial"/>
          <w:sz w:val="21"/>
          <w:szCs w:val="24"/>
        </w:rPr>
        <w:t>人口多资源短缺</w:t>
      </w:r>
      <w:r>
        <w:rPr>
          <w:rFonts w:ascii="Arial" w:hAnsi="Arial" w:eastAsia="宋体" w:cs="Arial"/>
          <w:sz w:val="21"/>
          <w:szCs w:val="24"/>
        </w:rPr>
        <w:t>，避免舌尖浪费</w:t>
      </w:r>
      <w:r>
        <w:rPr>
          <w:rFonts w:hint="eastAsia" w:ascii="Arial" w:hAnsi="Arial" w:eastAsia="宋体" w:cs="Arial"/>
          <w:sz w:val="21"/>
          <w:szCs w:val="24"/>
        </w:rPr>
        <w:t>有利于建设资源节约型，环境友好型社会</w:t>
      </w:r>
      <w:r>
        <w:rPr>
          <w:rFonts w:ascii="Arial" w:hAnsi="Arial" w:eastAsia="宋体" w:cs="Arial"/>
          <w:sz w:val="21"/>
          <w:szCs w:val="24"/>
        </w:rPr>
        <w:t>。</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djustRightInd/>
        <w:snapToGrid/>
        <w:spacing w:after="0" w:line="360" w:lineRule="atLeast"/>
        <w:rPr>
          <w:rFonts w:ascii="Arial" w:hAnsi="Arial" w:eastAsia="宋体" w:cs="Arial"/>
          <w:sz w:val="21"/>
          <w:szCs w:val="24"/>
        </w:rPr>
      </w:pPr>
      <w:r>
        <w:rPr>
          <w:rFonts w:hint="eastAsia" w:ascii="Arial" w:hAnsi="Arial" w:eastAsia="宋体" w:cs="Arial"/>
          <w:sz w:val="21"/>
          <w:szCs w:val="24"/>
        </w:rPr>
        <w:t>（</w:t>
      </w:r>
      <w:r>
        <w:rPr>
          <w:rFonts w:ascii="Arial" w:hAnsi="Arial" w:eastAsia="宋体" w:cs="Arial"/>
          <w:sz w:val="21"/>
          <w:szCs w:val="24"/>
        </w:rPr>
        <w:t>3</w:t>
      </w:r>
      <w:r>
        <w:rPr>
          <w:rFonts w:hint="eastAsia" w:ascii="Arial" w:hAnsi="Arial" w:eastAsia="宋体" w:cs="Arial"/>
          <w:sz w:val="21"/>
          <w:szCs w:val="24"/>
        </w:rPr>
        <w:t>）由我国国情决定的。我国</w:t>
      </w:r>
      <w:r>
        <w:rPr>
          <w:rFonts w:ascii="Arial" w:hAnsi="Arial" w:eastAsia="宋体" w:cs="Arial"/>
          <w:sz w:val="21"/>
          <w:szCs w:val="24"/>
        </w:rPr>
        <w:t>现在还处于社会主义初级阶段，</w:t>
      </w:r>
      <w:r>
        <w:rPr>
          <w:rFonts w:hint="eastAsia" w:ascii="Arial" w:hAnsi="Arial" w:eastAsia="宋体" w:cs="Arial"/>
          <w:sz w:val="21"/>
          <w:szCs w:val="24"/>
        </w:rPr>
        <w:t>生产力水平低且发展不平衡。</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djustRightInd/>
        <w:snapToGrid/>
        <w:spacing w:after="0" w:line="360" w:lineRule="atLeast"/>
        <w:rPr>
          <w:rFonts w:ascii="Arial" w:hAnsi="Arial" w:eastAsia="宋体" w:cs="Arial"/>
          <w:sz w:val="21"/>
          <w:szCs w:val="24"/>
        </w:rPr>
      </w:pPr>
      <w:r>
        <w:rPr>
          <w:rFonts w:hint="eastAsia" w:ascii="Arial" w:hAnsi="Arial" w:eastAsia="宋体" w:cs="Arial"/>
          <w:sz w:val="21"/>
          <w:szCs w:val="24"/>
        </w:rPr>
        <w:t>（4）有利于落实保护环境、合理利用资源的基本国策，走可持续发展之路。</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djustRightInd/>
        <w:snapToGrid/>
        <w:spacing w:after="0" w:line="360" w:lineRule="atLeast"/>
        <w:rPr>
          <w:rFonts w:ascii="Arial" w:hAnsi="Arial" w:eastAsia="宋体" w:cs="Arial"/>
          <w:sz w:val="21"/>
          <w:szCs w:val="24"/>
        </w:rPr>
      </w:pPr>
      <w:r>
        <w:rPr>
          <w:rFonts w:hint="eastAsia" w:ascii="Arial" w:hAnsi="Arial" w:eastAsia="宋体" w:cs="Arial"/>
          <w:sz w:val="21"/>
          <w:szCs w:val="24"/>
        </w:rPr>
        <w:t>（5）有利于落实以人为本的科学发展观。</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djustRightInd/>
        <w:snapToGrid/>
        <w:spacing w:after="0" w:line="360" w:lineRule="atLeast"/>
        <w:rPr>
          <w:rFonts w:ascii="Arial" w:hAnsi="Arial" w:eastAsia="宋体" w:cs="Arial"/>
          <w:sz w:val="21"/>
          <w:szCs w:val="24"/>
        </w:rPr>
      </w:pPr>
      <w:r>
        <w:rPr>
          <w:rFonts w:hint="eastAsia" w:ascii="Arial" w:hAnsi="Arial" w:eastAsia="宋体" w:cs="Arial"/>
          <w:sz w:val="21"/>
          <w:szCs w:val="24"/>
        </w:rPr>
        <w:t>（6）有利于用今天有限的财力物力去建设美好的明天，实现共同富裕。</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djustRightInd/>
        <w:snapToGrid/>
        <w:spacing w:after="0" w:line="360" w:lineRule="atLeast"/>
        <w:rPr>
          <w:rFonts w:ascii="Arial" w:hAnsi="Arial" w:eastAsia="宋体" w:cs="Arial"/>
          <w:sz w:val="21"/>
          <w:szCs w:val="24"/>
        </w:rPr>
      </w:pPr>
      <w:r>
        <w:rPr>
          <w:rFonts w:hint="eastAsia" w:ascii="宋体" w:hAnsi="宋体" w:eastAsia="宋体" w:cs="宋体"/>
          <w:sz w:val="21"/>
          <w:szCs w:val="24"/>
        </w:rPr>
        <w:t>（7、</w:t>
      </w:r>
      <w:r>
        <w:rPr>
          <w:rFonts w:hint="eastAsia" w:ascii="Arial" w:hAnsi="Arial" w:eastAsia="宋体" w:cs="Arial"/>
          <w:sz w:val="21"/>
          <w:szCs w:val="24"/>
        </w:rPr>
        <w:t>有利于全面建设小康社会，实现共同理想。</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djustRightInd/>
        <w:snapToGrid/>
        <w:spacing w:after="0" w:line="360" w:lineRule="atLeast"/>
        <w:rPr>
          <w:rFonts w:ascii="Arial" w:hAnsi="Arial" w:eastAsia="宋体" w:cs="Arial"/>
          <w:sz w:val="21"/>
          <w:szCs w:val="24"/>
        </w:rPr>
      </w:pPr>
      <w:r>
        <w:rPr>
          <w:rFonts w:hint="eastAsia" w:ascii="Arial" w:hAnsi="Arial" w:eastAsia="宋体" w:cs="Arial"/>
          <w:sz w:val="21"/>
          <w:szCs w:val="24"/>
        </w:rPr>
        <w:t>（8）中国为世界的和平与发展做出贡献。</w:t>
      </w:r>
    </w:p>
    <w:p>
      <w:pPr>
        <w:spacing w:line="360" w:lineRule="exact"/>
        <w:ind w:firstLine="420" w:firstLineChars="200"/>
        <w:rPr>
          <w:sz w:val="21"/>
        </w:rPr>
      </w:pPr>
      <w:r>
        <w:rPr>
          <w:rFonts w:hint="eastAsia"/>
          <w:sz w:val="21"/>
        </w:rPr>
        <w:t>第二问：（4分）</w:t>
      </w:r>
    </w:p>
    <w:p>
      <w:pPr>
        <w:spacing w:line="360" w:lineRule="exact"/>
        <w:rPr>
          <w:sz w:val="21"/>
        </w:rPr>
      </w:pPr>
      <w:r>
        <w:rPr>
          <w:rFonts w:hint="eastAsia"/>
          <w:sz w:val="21"/>
        </w:rPr>
        <w:t>答案只要符合题意，言之有理即可得分。</w:t>
      </w:r>
    </w:p>
    <w:p>
      <w:pPr>
        <w:spacing w:line="360" w:lineRule="exact"/>
        <w:rPr>
          <w:sz w:val="21"/>
          <w:szCs w:val="21"/>
        </w:rPr>
      </w:pPr>
      <w:r>
        <w:rPr>
          <w:rFonts w:hint="eastAsia"/>
          <w:sz w:val="21"/>
          <w:szCs w:val="21"/>
        </w:rPr>
        <w:t>29．第一问：（4分）</w:t>
      </w:r>
    </w:p>
    <w:p>
      <w:pPr>
        <w:spacing w:line="360" w:lineRule="exact"/>
        <w:rPr>
          <w:sz w:val="21"/>
          <w:szCs w:val="21"/>
        </w:rPr>
      </w:pPr>
      <w:r>
        <w:rPr>
          <w:rFonts w:hint="eastAsia"/>
          <w:sz w:val="21"/>
          <w:szCs w:val="21"/>
        </w:rPr>
        <w:t>我国面临着严重的资源环境问题，政府非常重视;我国正在健全法律法规，做到保护环境，节约资源有法可依（或依法保护环境）等。</w:t>
      </w:r>
    </w:p>
    <w:p>
      <w:pPr>
        <w:spacing w:line="360" w:lineRule="exact"/>
        <w:rPr>
          <w:sz w:val="21"/>
        </w:rPr>
      </w:pPr>
      <w:r>
        <w:rPr>
          <w:rFonts w:hint="eastAsia"/>
          <w:sz w:val="21"/>
        </w:rPr>
        <w:t>第二问：</w:t>
      </w:r>
      <w:r>
        <w:rPr>
          <w:rFonts w:hint="eastAsia"/>
          <w:sz w:val="21"/>
          <w:szCs w:val="21"/>
        </w:rPr>
        <w:t>（6分）</w:t>
      </w:r>
    </w:p>
    <w:p>
      <w:pPr>
        <w:spacing w:line="360" w:lineRule="exact"/>
        <w:rPr>
          <w:sz w:val="21"/>
        </w:rPr>
      </w:pPr>
      <w:r>
        <w:rPr>
          <w:rFonts w:hint="eastAsia"/>
          <w:sz w:val="21"/>
          <w:szCs w:val="21"/>
        </w:rPr>
        <w:t>(1）坚持了依法保护的方略.（2）坚持了节约资源，保护环境的基本国策,走可持续发展道路。实现了人与自然的和谐，经济发展与人口资源环境相协调(3)加大了执法力度，严惩乱捕滥杀野生动物的行为、（4）公民树立生态文明观，增强和提高了保护环境珍爱野生动物的意识，落实行动，自觉履行义务。</w:t>
      </w: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220" w:lineRule="atLeast"/>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方正楷体简体">
    <w:altName w:val="黑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ˎ̥">
    <w:altName w:val="Times New Roman"/>
    <w:panose1 w:val="00000000000000000000"/>
    <w:charset w:val="00"/>
    <w:family w:val="roman"/>
    <w:pitch w:val="default"/>
    <w:sig w:usb0="00000000" w:usb1="00000000" w:usb2="00000000" w:usb3="00000000" w:csb0="00040001" w:csb1="00000000"/>
  </w:font>
  <w:font w:name="simsun Arial">
    <w:altName w:val="Times New Roman"/>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E42F6A"/>
    <w:multiLevelType w:val="multilevel"/>
    <w:tmpl w:val="52E42F6A"/>
    <w:lvl w:ilvl="0" w:tentative="0">
      <w:start w:val="1"/>
      <w:numFmt w:val="decimal"/>
      <w:lvlText w:val="（%1）"/>
      <w:lvlJc w:val="left"/>
      <w:pPr>
        <w:ind w:left="1140" w:hanging="720"/>
      </w:pPr>
      <w:rPr>
        <w:rFonts w:hint="default" w:eastAsia="微软雅黑" w:cs="黑体"/>
        <w:color w:val="auto"/>
        <w:sz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3435CE6"/>
    <w:multiLevelType w:val="singleLevel"/>
    <w:tmpl w:val="53435CE6"/>
    <w:lvl w:ilvl="0" w:tentative="0">
      <w:start w:val="1"/>
      <w:numFmt w:val="decimal"/>
      <w:suff w:val="nothing"/>
      <w:lvlText w:val="（%1）"/>
      <w:lvlJc w:val="left"/>
    </w:lvl>
  </w:abstractNum>
  <w:abstractNum w:abstractNumId="2">
    <w:nsid w:val="5343610A"/>
    <w:multiLevelType w:val="singleLevel"/>
    <w:tmpl w:val="5343610A"/>
    <w:lvl w:ilvl="0" w:tentative="0">
      <w:start w:val="1"/>
      <w:numFmt w:val="upperLetter"/>
      <w:suff w:val="nothing"/>
      <w:lvlText w:val="%1．"/>
      <w:lvlJc w:val="left"/>
    </w:lvl>
  </w:abstractNum>
  <w:abstractNum w:abstractNumId="3">
    <w:nsid w:val="53439FD9"/>
    <w:multiLevelType w:val="singleLevel"/>
    <w:tmpl w:val="53439FD9"/>
    <w:lvl w:ilvl="0" w:tentative="0">
      <w:start w:val="2"/>
      <w:numFmt w:val="chineseCounting"/>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24FA2"/>
    <w:rsid w:val="00034BEC"/>
    <w:rsid w:val="001722CB"/>
    <w:rsid w:val="00323B43"/>
    <w:rsid w:val="003D37D8"/>
    <w:rsid w:val="00420C87"/>
    <w:rsid w:val="00426133"/>
    <w:rsid w:val="004358AB"/>
    <w:rsid w:val="005D2B89"/>
    <w:rsid w:val="006D27E2"/>
    <w:rsid w:val="00892C7B"/>
    <w:rsid w:val="008B7726"/>
    <w:rsid w:val="00A26C3F"/>
    <w:rsid w:val="00BA4078"/>
    <w:rsid w:val="00D31D50"/>
    <w:rsid w:val="00DF51CE"/>
    <w:rsid w:val="00F968A0"/>
    <w:rsid w:val="00FB5411"/>
    <w:rsid w:val="4BBE4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3"/>
    <w:uiPriority w:val="0"/>
    <w:pPr>
      <w:widowControl w:val="0"/>
      <w:adjustRightInd/>
      <w:snapToGrid/>
      <w:spacing w:after="0"/>
      <w:jc w:val="both"/>
    </w:pPr>
    <w:rPr>
      <w:rFonts w:ascii="宋体" w:hAnsi="Courier New" w:eastAsia="宋体" w:cs="Courier New"/>
      <w:kern w:val="2"/>
      <w:sz w:val="21"/>
      <w:szCs w:val="21"/>
    </w:rPr>
  </w:style>
  <w:style w:type="paragraph" w:styleId="3">
    <w:name w:val="Balloon Text"/>
    <w:basedOn w:val="1"/>
    <w:link w:val="15"/>
    <w:semiHidden/>
    <w:unhideWhenUsed/>
    <w:uiPriority w:val="99"/>
    <w:pPr>
      <w:spacing w:after="0"/>
    </w:pPr>
    <w:rPr>
      <w:sz w:val="18"/>
      <w:szCs w:val="18"/>
    </w:rPr>
  </w:style>
  <w:style w:type="paragraph" w:styleId="4">
    <w:name w:val="footer"/>
    <w:basedOn w:val="1"/>
    <w:link w:val="11"/>
    <w:semiHidden/>
    <w:unhideWhenUsed/>
    <w:uiPriority w:val="99"/>
    <w:pPr>
      <w:tabs>
        <w:tab w:val="center" w:pos="4153"/>
        <w:tab w:val="right" w:pos="8306"/>
      </w:tabs>
    </w:pPr>
    <w:rPr>
      <w:sz w:val="18"/>
      <w:szCs w:val="18"/>
    </w:rPr>
  </w:style>
  <w:style w:type="paragraph" w:styleId="5">
    <w:name w:val="header"/>
    <w:basedOn w:val="1"/>
    <w:link w:val="10"/>
    <w:unhideWhenUsed/>
    <w:uiPriority w:val="0"/>
    <w:pPr>
      <w:pBdr>
        <w:bottom w:val="single" w:color="auto" w:sz="6" w:space="1"/>
      </w:pBdr>
      <w:tabs>
        <w:tab w:val="center" w:pos="4153"/>
        <w:tab w:val="right" w:pos="8306"/>
      </w:tabs>
      <w:jc w:val="center"/>
    </w:pPr>
    <w:rPr>
      <w:sz w:val="18"/>
      <w:szCs w:val="18"/>
    </w:rPr>
  </w:style>
  <w:style w:type="paragraph" w:styleId="6">
    <w:name w:val="Normal (Web)"/>
    <w:basedOn w:val="1"/>
    <w:uiPriority w:val="99"/>
    <w:pPr>
      <w:adjustRightInd/>
      <w:snapToGrid/>
      <w:spacing w:after="0"/>
    </w:pPr>
    <w:rPr>
      <w:rFonts w:ascii="宋体" w:hAnsi="宋体" w:eastAsia="宋体" w:cs="宋体"/>
      <w:sz w:val="24"/>
      <w:szCs w:val="24"/>
    </w:rPr>
  </w:style>
  <w:style w:type="character" w:styleId="8">
    <w:name w:val="Strong"/>
    <w:basedOn w:val="7"/>
    <w:qFormat/>
    <w:uiPriority w:val="22"/>
    <w:rPr>
      <w:b/>
      <w:bCs/>
    </w:rPr>
  </w:style>
  <w:style w:type="character" w:customStyle="1" w:styleId="10">
    <w:name w:val="页眉 Char"/>
    <w:basedOn w:val="7"/>
    <w:link w:val="5"/>
    <w:semiHidden/>
    <w:uiPriority w:val="99"/>
    <w:rPr>
      <w:rFonts w:ascii="Tahoma" w:hAnsi="Tahoma"/>
      <w:sz w:val="18"/>
      <w:szCs w:val="18"/>
    </w:rPr>
  </w:style>
  <w:style w:type="character" w:customStyle="1" w:styleId="11">
    <w:name w:val="页脚 Char"/>
    <w:basedOn w:val="7"/>
    <w:link w:val="4"/>
    <w:semiHidden/>
    <w:uiPriority w:val="99"/>
    <w:rPr>
      <w:rFonts w:ascii="Tahoma" w:hAnsi="Tahoma"/>
      <w:sz w:val="18"/>
      <w:szCs w:val="18"/>
    </w:rPr>
  </w:style>
  <w:style w:type="paragraph" w:customStyle="1" w:styleId="12">
    <w:name w:val="列出段落1"/>
    <w:basedOn w:val="1"/>
    <w:qFormat/>
    <w:uiPriority w:val="34"/>
    <w:pPr>
      <w:ind w:firstLine="420" w:firstLineChars="200"/>
    </w:pPr>
    <w:rPr>
      <w:rFonts w:cs="黑体"/>
    </w:rPr>
  </w:style>
  <w:style w:type="character" w:customStyle="1" w:styleId="13">
    <w:name w:val="纯文本 Char"/>
    <w:basedOn w:val="7"/>
    <w:link w:val="2"/>
    <w:uiPriority w:val="0"/>
    <w:rPr>
      <w:rFonts w:ascii="宋体" w:hAnsi="Courier New" w:eastAsia="宋体" w:cs="Courier New"/>
      <w:kern w:val="2"/>
      <w:sz w:val="21"/>
      <w:szCs w:val="21"/>
    </w:rPr>
  </w:style>
  <w:style w:type="paragraph" w:customStyle="1" w:styleId="14">
    <w:name w:val="0"/>
    <w:basedOn w:val="1"/>
    <w:uiPriority w:val="0"/>
    <w:pPr>
      <w:adjustRightInd/>
      <w:spacing w:after="0" w:line="365" w:lineRule="atLeast"/>
      <w:ind w:left="1"/>
      <w:jc w:val="both"/>
      <w:textAlignment w:val="bottom"/>
    </w:pPr>
    <w:rPr>
      <w:rFonts w:ascii="Times New Roman" w:hAnsi="Times New Roman" w:eastAsia="宋体" w:cs="Times New Roman"/>
      <w:kern w:val="2"/>
      <w:sz w:val="20"/>
      <w:szCs w:val="24"/>
    </w:rPr>
  </w:style>
  <w:style w:type="character" w:customStyle="1" w:styleId="15">
    <w:name w:val="批注框文本 Char"/>
    <w:basedOn w:val="7"/>
    <w:link w:val="3"/>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1470</Words>
  <Characters>8379</Characters>
  <Lines>69</Lines>
  <Paragraphs>19</Paragraphs>
  <TotalTime>1</TotalTime>
  <ScaleCrop>false</ScaleCrop>
  <LinksUpToDate>false</LinksUpToDate>
  <CharactersWithSpaces>9830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2015-02-27T12:53:00Z</dcterms:created>
  <dc:creator>Administrator</dc:creator>
  <cp:lastModifiedBy>什么</cp:lastModifiedBy>
  <dcterms:modified xsi:type="dcterms:W3CDTF">2018-09-29T06:29:03Z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