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000000"/>
          <w:sz w:val="36"/>
          <w:szCs w:val="36"/>
        </w:rPr>
      </w:pPr>
      <w:r>
        <w:rPr>
          <w:rFonts w:hint="eastAsia" w:ascii="宋体" w:hAnsi="宋体"/>
          <w:b/>
          <w:color w:val="000000"/>
          <w:sz w:val="36"/>
          <w:szCs w:val="36"/>
        </w:rPr>
        <w:t>201</w:t>
      </w:r>
      <w:r>
        <w:rPr>
          <w:rFonts w:hint="eastAsia" w:ascii="宋体" w:hAnsi="宋体"/>
          <w:b/>
          <w:color w:val="000000"/>
          <w:sz w:val="36"/>
          <w:szCs w:val="36"/>
          <w:lang w:val="en-US" w:eastAsia="zh-CN"/>
        </w:rPr>
        <w:t>8</w:t>
      </w:r>
      <w:r>
        <w:rPr>
          <w:rFonts w:hint="eastAsia" w:ascii="宋体" w:hAnsi="宋体"/>
          <w:b/>
          <w:color w:val="000000"/>
          <w:sz w:val="36"/>
          <w:szCs w:val="36"/>
        </w:rPr>
        <w:t>年思想品德中考模拟题</w:t>
      </w:r>
    </w:p>
    <w:p>
      <w:pPr>
        <w:jc w:val="center"/>
        <w:rPr>
          <w:rFonts w:hint="eastAsia" w:ascii="宋体" w:hAnsi="宋体"/>
          <w:b/>
          <w:color w:val="000000"/>
          <w:sz w:val="32"/>
          <w:szCs w:val="32"/>
        </w:rPr>
      </w:pPr>
      <w:bookmarkStart w:id="0" w:name="_GoBack"/>
      <w:bookmarkEnd w:id="0"/>
      <w:r>
        <w:rPr>
          <w:rFonts w:hint="eastAsia" w:ascii="宋体" w:hAnsi="宋体"/>
          <w:b/>
          <w:color w:val="000000"/>
          <w:sz w:val="32"/>
          <w:szCs w:val="32"/>
        </w:rPr>
        <w:t>第Ⅰ卷（选择题 共50分）</w:t>
      </w:r>
    </w:p>
    <w:p>
      <w:pPr>
        <w:rPr>
          <w:rFonts w:hint="eastAsia" w:ascii="宋体" w:hAnsi="宋体"/>
          <w:b/>
          <w:color w:val="000000"/>
          <w:szCs w:val="21"/>
        </w:rPr>
      </w:pPr>
      <w:r>
        <w:rPr>
          <w:rFonts w:ascii="宋体" w:hAnsi="宋体"/>
          <w:b/>
          <w:color w:val="000000"/>
          <w:szCs w:val="21"/>
        </w:rPr>
        <w:t>一、单项选择题</w:t>
      </w:r>
      <w:r>
        <w:rPr>
          <w:rFonts w:hint="eastAsia" w:ascii="宋体" w:hAnsi="宋体"/>
          <w:b/>
          <w:color w:val="000000"/>
          <w:szCs w:val="21"/>
        </w:rPr>
        <w:t>（</w:t>
      </w:r>
      <w:r>
        <w:rPr>
          <w:rFonts w:ascii="宋体" w:hAnsi="宋体"/>
          <w:color w:val="000000"/>
          <w:szCs w:val="21"/>
        </w:rPr>
        <w:t>本题共</w:t>
      </w:r>
      <w:r>
        <w:rPr>
          <w:rFonts w:hint="eastAsia" w:ascii="宋体" w:hAnsi="宋体"/>
          <w:color w:val="000000"/>
          <w:szCs w:val="21"/>
        </w:rPr>
        <w:t>25</w:t>
      </w:r>
      <w:r>
        <w:rPr>
          <w:rFonts w:ascii="宋体" w:hAnsi="宋体"/>
          <w:color w:val="000000"/>
          <w:szCs w:val="21"/>
        </w:rPr>
        <w:t>小题，每小题2分，共计</w:t>
      </w:r>
      <w:r>
        <w:rPr>
          <w:rFonts w:hint="eastAsia" w:ascii="宋体" w:hAnsi="宋体"/>
          <w:color w:val="000000"/>
          <w:szCs w:val="21"/>
        </w:rPr>
        <w:t>50</w:t>
      </w:r>
      <w:r>
        <w:rPr>
          <w:rFonts w:ascii="宋体" w:hAnsi="宋体"/>
          <w:color w:val="000000"/>
          <w:szCs w:val="21"/>
        </w:rPr>
        <w:t>分。每小题只有一个选项最符合题意</w:t>
      </w:r>
      <w:r>
        <w:rPr>
          <w:rFonts w:hint="eastAsia" w:ascii="宋体" w:hAnsi="宋体"/>
          <w:color w:val="000000"/>
          <w:szCs w:val="21"/>
        </w:rPr>
        <w:t>）</w:t>
      </w:r>
    </w:p>
    <w:p>
      <w:pPr>
        <w:ind w:firstLine="420"/>
        <w:rPr>
          <w:rFonts w:hint="eastAsia"/>
          <w:color w:val="252525"/>
          <w:szCs w:val="21"/>
          <w:shd w:val="clear" w:color="auto" w:fill="FFFFFF"/>
        </w:rPr>
      </w:pPr>
      <w:r>
        <w:rPr>
          <w:rFonts w:hint="eastAsia" w:ascii="宋体" w:hAnsi="宋体"/>
        </w:rPr>
        <w:t>1</w:t>
      </w:r>
      <w:r>
        <w:rPr>
          <w:rFonts w:hint="eastAsia"/>
          <w:color w:val="252525"/>
          <w:szCs w:val="21"/>
          <w:shd w:val="clear" w:color="auto" w:fill="FFFFFF"/>
        </w:rPr>
        <w:t xml:space="preserve">党的 </w:t>
      </w:r>
      <w:r>
        <w:rPr>
          <w:rFonts w:hint="eastAsia"/>
          <w:color w:val="252525"/>
          <w:szCs w:val="21"/>
          <w:u w:val="single"/>
          <w:shd w:val="clear" w:color="auto" w:fill="FFFFFF"/>
        </w:rPr>
        <w:t xml:space="preserve">        </w:t>
      </w:r>
      <w:r>
        <w:rPr>
          <w:rFonts w:hint="eastAsia"/>
          <w:color w:val="252525"/>
          <w:szCs w:val="21"/>
          <w:shd w:val="clear" w:color="auto" w:fill="FFFFFF"/>
        </w:rPr>
        <w:t>工作会议2013年6月18日在北京召开,习近平总书记对全党开展教育实践活动进行部署。教育实践活动以“照镜子、正衣冠、洗洗澡、治治病”为总要求,聚焦作风建设,集中解决形式主义、官僚主义、享乐主义和奢靡之风“四风”问题。半年多时间里,教育实践活动深入开展,解决了一大批群众反映强烈的突出问题。</w:t>
      </w:r>
    </w:p>
    <w:p>
      <w:pPr>
        <w:ind w:firstLine="420" w:firstLineChars="200"/>
        <w:rPr>
          <w:color w:val="252525"/>
          <w:szCs w:val="21"/>
          <w:shd w:val="clear" w:color="auto" w:fill="FFFFFF"/>
        </w:rPr>
      </w:pPr>
      <w:r>
        <w:rPr>
          <w:color w:val="252525"/>
          <w:szCs w:val="21"/>
          <w:shd w:val="clear" w:color="auto" w:fill="FFFFFF"/>
        </w:rPr>
        <w:t>A．群众路线教育实践                 B．服务型党组织创建   </w:t>
      </w:r>
    </w:p>
    <w:p>
      <w:pPr>
        <w:ind w:firstLine="420" w:firstLineChars="200"/>
        <w:rPr>
          <w:color w:val="252525"/>
          <w:szCs w:val="21"/>
          <w:shd w:val="clear" w:color="auto" w:fill="FFFFFF"/>
        </w:rPr>
      </w:pPr>
      <w:r>
        <w:rPr>
          <w:color w:val="252525"/>
          <w:szCs w:val="21"/>
          <w:shd w:val="clear" w:color="auto" w:fill="FFFFFF"/>
        </w:rPr>
        <w:t>C．学习型党组织建设                 D．基层组织创先争优</w:t>
      </w:r>
    </w:p>
    <w:p>
      <w:pPr>
        <w:pStyle w:val="7"/>
        <w:rPr>
          <w:rFonts w:ascii="Times New Roman" w:hAnsi="Times New Roman"/>
          <w:color w:val="252525"/>
          <w:szCs w:val="21"/>
          <w:shd w:val="clear" w:color="auto" w:fill="FFFFFF"/>
        </w:rPr>
      </w:pPr>
      <w:r>
        <w:rPr>
          <w:rFonts w:hint="eastAsia" w:ascii="Times New Roman" w:hAnsi="Times New Roman"/>
          <w:color w:val="252525"/>
          <w:szCs w:val="21"/>
          <w:shd w:val="clear" w:color="auto" w:fill="FFFFFF"/>
        </w:rPr>
        <w:t>2.</w:t>
      </w:r>
      <w:r>
        <w:rPr>
          <w:rFonts w:ascii="Times New Roman" w:hAnsi="Times New Roman"/>
          <w:color w:val="252525"/>
          <w:szCs w:val="21"/>
          <w:shd w:val="clear" w:color="auto" w:fill="FFFFFF"/>
        </w:rPr>
        <w:t>中国共产党第十八届中央委员会第三次全体会议，于2013年11月9日至12日在北京举行。全会由中央政治局主持</w:t>
      </w:r>
      <w:r>
        <w:rPr>
          <w:rFonts w:hint="eastAsia" w:ascii="Times New Roman" w:hAnsi="Times New Roman"/>
          <w:color w:val="252525"/>
          <w:szCs w:val="21"/>
          <w:shd w:val="clear" w:color="auto" w:fill="FFFFFF"/>
        </w:rPr>
        <w:t>，</w:t>
      </w:r>
      <w:r>
        <w:rPr>
          <w:rFonts w:ascii="Times New Roman" w:hAnsi="Times New Roman"/>
          <w:color w:val="252525"/>
          <w:szCs w:val="21"/>
          <w:shd w:val="clear" w:color="auto" w:fill="FFFFFF"/>
        </w:rPr>
        <w:t>审议通过了《中共中央关于全面</w:t>
      </w:r>
      <w:r>
        <w:rPr>
          <w:rFonts w:hint="eastAsia" w:ascii="Times New Roman" w:hAnsi="Times New Roman"/>
          <w:color w:val="252525"/>
          <w:szCs w:val="21"/>
          <w:u w:val="single"/>
          <w:shd w:val="clear" w:color="auto" w:fill="FFFFFF"/>
        </w:rPr>
        <w:t xml:space="preserve">       </w:t>
      </w:r>
      <w:r>
        <w:rPr>
          <w:rFonts w:ascii="Times New Roman" w:hAnsi="Times New Roman"/>
          <w:color w:val="252525"/>
          <w:szCs w:val="21"/>
          <w:shd w:val="clear" w:color="auto" w:fill="FFFFFF"/>
        </w:rPr>
        <w:t>若干重大问题的决定》。</w:t>
      </w:r>
    </w:p>
    <w:p>
      <w:pPr>
        <w:pStyle w:val="7"/>
        <w:ind w:firstLine="420" w:firstLineChars="200"/>
        <w:jc w:val="left"/>
        <w:rPr>
          <w:rFonts w:hint="eastAsia" w:ascii="Times New Roman" w:hAnsi="Times New Roman"/>
          <w:color w:val="252525"/>
          <w:szCs w:val="21"/>
          <w:shd w:val="clear" w:color="auto" w:fill="FFFFFF"/>
        </w:rPr>
      </w:pPr>
      <w:r>
        <w:rPr>
          <w:rFonts w:hint="eastAsia" w:ascii="Times New Roman" w:hAnsi="Times New Roman"/>
          <w:color w:val="252525"/>
          <w:szCs w:val="21"/>
          <w:shd w:val="clear" w:color="auto" w:fill="FFFFFF"/>
        </w:rPr>
        <w:t>A.深化反腐倡廉      B.</w:t>
      </w:r>
      <w:r>
        <w:rPr>
          <w:rFonts w:ascii="Times New Roman" w:hAnsi="Times New Roman"/>
          <w:color w:val="252525"/>
          <w:szCs w:val="21"/>
          <w:shd w:val="clear" w:color="auto" w:fill="FFFFFF"/>
        </w:rPr>
        <w:t xml:space="preserve"> 深化改革</w:t>
      </w:r>
      <w:r>
        <w:rPr>
          <w:rFonts w:hint="eastAsia" w:ascii="Times New Roman" w:hAnsi="Times New Roman"/>
          <w:color w:val="252525"/>
          <w:szCs w:val="21"/>
          <w:shd w:val="clear" w:color="auto" w:fill="FFFFFF"/>
        </w:rPr>
        <w:t xml:space="preserve">       C.深化体制改革      D. 改革国有企业</w:t>
      </w:r>
    </w:p>
    <w:p>
      <w:pPr>
        <w:pStyle w:val="7"/>
        <w:rPr>
          <w:rFonts w:ascii="Times New Roman" w:hAnsi="Times New Roman"/>
          <w:color w:val="252525"/>
          <w:szCs w:val="21"/>
          <w:shd w:val="clear" w:color="auto" w:fill="FFFFFF"/>
        </w:rPr>
      </w:pPr>
      <w:r>
        <w:rPr>
          <w:rFonts w:hint="eastAsia" w:ascii="Times New Roman" w:hAnsi="Times New Roman"/>
          <w:color w:val="252525"/>
          <w:szCs w:val="21"/>
          <w:shd w:val="clear" w:color="auto" w:fill="FFFFFF"/>
        </w:rPr>
        <w:t>3.</w:t>
      </w:r>
      <w:r>
        <w:rPr>
          <w:rFonts w:ascii="Times New Roman" w:hAnsi="Times New Roman"/>
          <w:color w:val="252525"/>
          <w:szCs w:val="21"/>
          <w:shd w:val="clear" w:color="auto" w:fill="FFFFFF"/>
        </w:rPr>
        <w:t xml:space="preserve"> 国际TOP500组织</w:t>
      </w:r>
      <w:r>
        <w:rPr>
          <w:rFonts w:hint="eastAsia" w:ascii="Times New Roman" w:hAnsi="Times New Roman"/>
          <w:color w:val="252525"/>
          <w:szCs w:val="21"/>
          <w:shd w:val="clear" w:color="auto" w:fill="FFFFFF"/>
        </w:rPr>
        <w:t>2013年</w:t>
      </w:r>
      <w:r>
        <w:rPr>
          <w:rFonts w:ascii="Times New Roman" w:hAnsi="Times New Roman"/>
          <w:color w:val="252525"/>
          <w:szCs w:val="21"/>
          <w:shd w:val="clear" w:color="auto" w:fill="FFFFFF"/>
        </w:rPr>
        <w:t>11月18日公布了最新全球超级计算机500强排行榜榜单，中国国防科学技术大学研制的“</w:t>
      </w:r>
      <w:r>
        <w:rPr>
          <w:rFonts w:hint="eastAsia" w:ascii="Times New Roman" w:hAnsi="Times New Roman"/>
          <w:color w:val="252525"/>
          <w:szCs w:val="21"/>
          <w:shd w:val="clear" w:color="auto" w:fill="FFFFFF"/>
        </w:rPr>
        <w:t xml:space="preserve"> </w:t>
      </w:r>
      <w:r>
        <w:rPr>
          <w:rFonts w:hint="eastAsia" w:ascii="Times New Roman" w:hAnsi="Times New Roman"/>
          <w:color w:val="252525"/>
          <w:szCs w:val="21"/>
          <w:u w:val="single"/>
          <w:shd w:val="clear" w:color="auto" w:fill="FFFFFF"/>
        </w:rPr>
        <w:t xml:space="preserve">       </w:t>
      </w:r>
      <w:r>
        <w:rPr>
          <w:rFonts w:ascii="Times New Roman" w:hAnsi="Times New Roman"/>
          <w:color w:val="252525"/>
          <w:szCs w:val="21"/>
          <w:shd w:val="clear" w:color="auto" w:fill="FFFFFF"/>
        </w:rPr>
        <w:t>”以比第二名——美国的“泰坦”快近一倍的速度再度登上榜首。</w:t>
      </w:r>
    </w:p>
    <w:p>
      <w:pPr>
        <w:pStyle w:val="7"/>
        <w:ind w:firstLine="420" w:firstLineChars="200"/>
        <w:rPr>
          <w:rFonts w:hint="eastAsia" w:ascii="Times New Roman" w:hAnsi="Times New Roman"/>
          <w:color w:val="252525"/>
          <w:szCs w:val="21"/>
          <w:shd w:val="clear" w:color="auto" w:fill="FFFFFF"/>
        </w:rPr>
      </w:pPr>
      <w:r>
        <w:rPr>
          <w:rFonts w:hint="eastAsia" w:ascii="Times New Roman" w:hAnsi="Times New Roman"/>
          <w:color w:val="252525"/>
          <w:szCs w:val="21"/>
          <w:shd w:val="clear" w:color="auto" w:fill="FFFFFF"/>
        </w:rPr>
        <w:t>A.</w:t>
      </w:r>
      <w:r>
        <w:rPr>
          <w:rFonts w:ascii="Times New Roman" w:hAnsi="Times New Roman"/>
          <w:color w:val="252525"/>
          <w:szCs w:val="21"/>
          <w:shd w:val="clear" w:color="auto" w:fill="FFFFFF"/>
        </w:rPr>
        <w:t xml:space="preserve"> 天河</w:t>
      </w:r>
      <w:r>
        <w:rPr>
          <w:rFonts w:hint="eastAsia" w:ascii="Times New Roman" w:hAnsi="Times New Roman"/>
          <w:color w:val="252525"/>
          <w:szCs w:val="21"/>
          <w:shd w:val="clear" w:color="auto" w:fill="FFFFFF"/>
        </w:rPr>
        <w:t>一</w:t>
      </w:r>
      <w:r>
        <w:rPr>
          <w:rFonts w:ascii="Times New Roman" w:hAnsi="Times New Roman"/>
          <w:color w:val="252525"/>
          <w:szCs w:val="21"/>
          <w:shd w:val="clear" w:color="auto" w:fill="FFFFFF"/>
        </w:rPr>
        <w:t>号</w:t>
      </w:r>
      <w:r>
        <w:rPr>
          <w:rFonts w:hint="eastAsia" w:ascii="Times New Roman" w:hAnsi="Times New Roman"/>
          <w:color w:val="252525"/>
          <w:szCs w:val="21"/>
          <w:shd w:val="clear" w:color="auto" w:fill="FFFFFF"/>
        </w:rPr>
        <w:t xml:space="preserve">      B.</w:t>
      </w:r>
      <w:r>
        <w:rPr>
          <w:rFonts w:ascii="Times New Roman" w:hAnsi="Times New Roman"/>
          <w:color w:val="252525"/>
          <w:szCs w:val="21"/>
          <w:shd w:val="clear" w:color="auto" w:fill="FFFFFF"/>
        </w:rPr>
        <w:t xml:space="preserve"> 天河二号</w:t>
      </w:r>
      <w:r>
        <w:rPr>
          <w:rFonts w:hint="eastAsia" w:ascii="Times New Roman" w:hAnsi="Times New Roman"/>
          <w:color w:val="252525"/>
          <w:szCs w:val="21"/>
          <w:shd w:val="clear" w:color="auto" w:fill="FFFFFF"/>
        </w:rPr>
        <w:t xml:space="preserve">         C.上海申鑫       D. 山东鲁能</w:t>
      </w:r>
    </w:p>
    <w:p>
      <w:pPr>
        <w:spacing w:line="400" w:lineRule="exact"/>
        <w:rPr>
          <w:rFonts w:hint="eastAsia"/>
          <w:color w:val="252525"/>
          <w:szCs w:val="21"/>
          <w:shd w:val="clear" w:color="auto" w:fill="FFFFFF"/>
        </w:rPr>
      </w:pPr>
      <w:r>
        <w:rPr>
          <w:rFonts w:hint="eastAsia"/>
          <w:color w:val="252525"/>
          <w:szCs w:val="21"/>
          <w:shd w:val="clear" w:color="auto" w:fill="FFFFFF"/>
        </w:rPr>
        <w:t>4.2013年9月29日，中国（    ）自由贸易试验区正式挂牌，其范围包括4个海关特殊监管区域。</w:t>
      </w:r>
    </w:p>
    <w:p>
      <w:pPr>
        <w:spacing w:line="400" w:lineRule="exact"/>
        <w:ind w:firstLine="420" w:firstLineChars="200"/>
        <w:rPr>
          <w:rFonts w:hint="eastAsia"/>
          <w:color w:val="252525"/>
          <w:szCs w:val="21"/>
          <w:shd w:val="clear" w:color="auto" w:fill="FFFFFF"/>
        </w:rPr>
      </w:pPr>
      <w:r>
        <w:rPr>
          <w:rFonts w:hint="eastAsia"/>
          <w:color w:val="252525"/>
          <w:szCs w:val="21"/>
          <w:shd w:val="clear" w:color="auto" w:fill="FFFFFF"/>
        </w:rPr>
        <w:t xml:space="preserve">A.南京          </w:t>
      </w:r>
      <w:r>
        <w:rPr>
          <w:rFonts w:hint="eastAsia"/>
          <w:color w:val="252525"/>
          <w:szCs w:val="21"/>
          <w:shd w:val="clear" w:color="auto" w:fill="FFFFFF"/>
        </w:rPr>
        <w:tab/>
      </w:r>
      <w:r>
        <w:rPr>
          <w:rFonts w:hint="eastAsia"/>
          <w:color w:val="252525"/>
          <w:szCs w:val="21"/>
          <w:shd w:val="clear" w:color="auto" w:fill="FFFFFF"/>
        </w:rPr>
        <w:tab/>
      </w:r>
      <w:r>
        <w:rPr>
          <w:rFonts w:hint="eastAsia"/>
          <w:color w:val="252525"/>
          <w:szCs w:val="21"/>
          <w:shd w:val="clear" w:color="auto" w:fill="FFFFFF"/>
        </w:rPr>
        <w:t xml:space="preserve">B.深圳         </w:t>
      </w:r>
      <w:r>
        <w:rPr>
          <w:rFonts w:hint="eastAsia"/>
          <w:color w:val="252525"/>
          <w:szCs w:val="21"/>
          <w:shd w:val="clear" w:color="auto" w:fill="FFFFFF"/>
        </w:rPr>
        <w:tab/>
      </w:r>
      <w:r>
        <w:rPr>
          <w:rFonts w:hint="eastAsia"/>
          <w:color w:val="252525"/>
          <w:szCs w:val="21"/>
          <w:shd w:val="clear" w:color="auto" w:fill="FFFFFF"/>
        </w:rPr>
        <w:t xml:space="preserve">C.上海      </w:t>
      </w:r>
      <w:r>
        <w:rPr>
          <w:rFonts w:hint="eastAsia"/>
          <w:color w:val="252525"/>
          <w:szCs w:val="21"/>
          <w:shd w:val="clear" w:color="auto" w:fill="FFFFFF"/>
        </w:rPr>
        <w:tab/>
      </w:r>
      <w:r>
        <w:rPr>
          <w:rFonts w:hint="eastAsia"/>
          <w:color w:val="252525"/>
          <w:szCs w:val="21"/>
          <w:shd w:val="clear" w:color="auto" w:fill="FFFFFF"/>
        </w:rPr>
        <w:t>D.北京</w:t>
      </w:r>
    </w:p>
    <w:p>
      <w:pPr>
        <w:pStyle w:val="7"/>
        <w:rPr>
          <w:rFonts w:ascii="Times New Roman" w:hAnsi="Times New Roman"/>
          <w:color w:val="252525"/>
          <w:szCs w:val="21"/>
          <w:shd w:val="clear" w:color="auto" w:fill="FFFFFF"/>
        </w:rPr>
      </w:pPr>
      <w:r>
        <w:rPr>
          <w:rFonts w:hint="eastAsia" w:ascii="Times New Roman" w:hAnsi="Times New Roman"/>
          <w:color w:val="252525"/>
          <w:szCs w:val="21"/>
          <w:shd w:val="clear" w:color="auto" w:fill="FFFFFF"/>
        </w:rPr>
        <w:t>5.</w:t>
      </w:r>
      <w:r>
        <w:rPr>
          <w:rFonts w:ascii="Times New Roman" w:hAnsi="Times New Roman"/>
          <w:color w:val="252525"/>
          <w:szCs w:val="21"/>
          <w:shd w:val="clear" w:color="auto" w:fill="FFFFFF"/>
        </w:rPr>
        <w:t>中共中央、国务院1月10日上午在北京隆重举行国家科学技术奖励大会。获得2013年度国家最高科学技术奖的</w:t>
      </w:r>
      <w:r>
        <w:rPr>
          <w:rFonts w:hint="eastAsia" w:ascii="Times New Roman" w:hAnsi="Times New Roman"/>
          <w:color w:val="252525"/>
          <w:szCs w:val="21"/>
          <w:shd w:val="clear" w:color="auto" w:fill="FFFFFF"/>
        </w:rPr>
        <w:t>是</w:t>
      </w:r>
      <w:r>
        <w:rPr>
          <w:rFonts w:ascii="Times New Roman" w:hAnsi="Times New Roman"/>
          <w:color w:val="252525"/>
          <w:szCs w:val="21"/>
          <w:shd w:val="clear" w:color="auto" w:fill="FFFFFF"/>
        </w:rPr>
        <w:t>中国科学院院士、中国科学院大连化学物理研究所</w:t>
      </w:r>
      <w:r>
        <w:rPr>
          <w:rFonts w:hint="eastAsia" w:ascii="Times New Roman" w:hAnsi="Times New Roman"/>
          <w:color w:val="252525"/>
          <w:szCs w:val="21"/>
          <w:u w:val="single"/>
          <w:shd w:val="clear" w:color="auto" w:fill="FFFFFF"/>
        </w:rPr>
        <w:t xml:space="preserve">      </w:t>
      </w:r>
      <w:r>
        <w:rPr>
          <w:rFonts w:ascii="Times New Roman" w:hAnsi="Times New Roman"/>
          <w:color w:val="252525"/>
          <w:szCs w:val="21"/>
          <w:shd w:val="clear" w:color="auto" w:fill="FFFFFF"/>
        </w:rPr>
        <w:t>，</w:t>
      </w:r>
      <w:r>
        <w:rPr>
          <w:rFonts w:hint="eastAsia" w:ascii="Times New Roman" w:hAnsi="Times New Roman"/>
          <w:color w:val="252525"/>
          <w:szCs w:val="21"/>
          <w:shd w:val="clear" w:color="auto" w:fill="FFFFFF"/>
        </w:rPr>
        <w:t>和</w:t>
      </w:r>
      <w:r>
        <w:rPr>
          <w:rFonts w:ascii="Times New Roman" w:hAnsi="Times New Roman"/>
          <w:color w:val="252525"/>
          <w:szCs w:val="21"/>
          <w:shd w:val="clear" w:color="auto" w:fill="FFFFFF"/>
        </w:rPr>
        <w:t>中国科学院院士、中国人民解放军总装备部</w:t>
      </w:r>
      <w:r>
        <w:rPr>
          <w:rFonts w:hint="eastAsia" w:ascii="Times New Roman" w:hAnsi="Times New Roman"/>
          <w:color w:val="252525"/>
          <w:szCs w:val="21"/>
          <w:u w:val="single"/>
          <w:shd w:val="clear" w:color="auto" w:fill="FFFFFF"/>
        </w:rPr>
        <w:t xml:space="preserve">       </w:t>
      </w:r>
      <w:r>
        <w:rPr>
          <w:rFonts w:ascii="Times New Roman" w:hAnsi="Times New Roman"/>
          <w:color w:val="252525"/>
          <w:szCs w:val="21"/>
          <w:shd w:val="clear" w:color="auto" w:fill="FFFFFF"/>
        </w:rPr>
        <w:t xml:space="preserve">。 </w:t>
      </w:r>
    </w:p>
    <w:p>
      <w:pPr>
        <w:pStyle w:val="7"/>
        <w:ind w:firstLine="420" w:firstLineChars="200"/>
        <w:rPr>
          <w:rFonts w:hint="eastAsia" w:ascii="Times New Roman" w:hAnsi="Times New Roman"/>
          <w:color w:val="252525"/>
          <w:szCs w:val="21"/>
          <w:shd w:val="clear" w:color="auto" w:fill="FFFFFF"/>
        </w:rPr>
      </w:pPr>
      <w:r>
        <w:rPr>
          <w:rFonts w:hint="eastAsia" w:ascii="Times New Roman" w:hAnsi="Times New Roman"/>
          <w:color w:val="252525"/>
          <w:szCs w:val="21"/>
          <w:shd w:val="clear" w:color="auto" w:fill="FFFFFF"/>
        </w:rPr>
        <w:t>A.</w:t>
      </w:r>
      <w:r>
        <w:rPr>
          <w:rFonts w:ascii="Times New Roman" w:hAnsi="Times New Roman"/>
          <w:color w:val="252525"/>
          <w:szCs w:val="21"/>
          <w:shd w:val="clear" w:color="auto" w:fill="FFFFFF"/>
        </w:rPr>
        <w:t xml:space="preserve"> 师昌绪</w:t>
      </w:r>
      <w:r>
        <w:rPr>
          <w:rFonts w:hint="eastAsia" w:ascii="Times New Roman" w:hAnsi="Times New Roman"/>
          <w:color w:val="252525"/>
          <w:szCs w:val="21"/>
          <w:shd w:val="clear" w:color="auto" w:fill="FFFFFF"/>
        </w:rPr>
        <w:t xml:space="preserve">    </w:t>
      </w:r>
      <w:r>
        <w:rPr>
          <w:rFonts w:ascii="Times New Roman" w:hAnsi="Times New Roman"/>
          <w:color w:val="252525"/>
          <w:szCs w:val="21"/>
          <w:shd w:val="clear" w:color="auto" w:fill="FFFFFF"/>
        </w:rPr>
        <w:t>王振义</w:t>
      </w:r>
      <w:r>
        <w:rPr>
          <w:rFonts w:hint="eastAsia" w:ascii="Times New Roman" w:hAnsi="Times New Roman"/>
          <w:color w:val="252525"/>
          <w:szCs w:val="21"/>
          <w:shd w:val="clear" w:color="auto" w:fill="FFFFFF"/>
        </w:rPr>
        <w:t xml:space="preserve">             B. </w:t>
      </w:r>
      <w:r>
        <w:rPr>
          <w:rFonts w:ascii="Times New Roman" w:hAnsi="Times New Roman"/>
          <w:color w:val="252525"/>
          <w:szCs w:val="21"/>
          <w:shd w:val="clear" w:color="auto" w:fill="FFFFFF"/>
        </w:rPr>
        <w:t>张存浩</w:t>
      </w:r>
      <w:r>
        <w:rPr>
          <w:rFonts w:hint="eastAsia" w:ascii="Times New Roman" w:hAnsi="Times New Roman"/>
          <w:color w:val="252525"/>
          <w:szCs w:val="21"/>
          <w:shd w:val="clear" w:color="auto" w:fill="FFFFFF"/>
        </w:rPr>
        <w:t xml:space="preserve">     </w:t>
      </w:r>
      <w:r>
        <w:rPr>
          <w:rFonts w:ascii="Times New Roman" w:hAnsi="Times New Roman"/>
          <w:color w:val="252525"/>
          <w:szCs w:val="21"/>
          <w:shd w:val="clear" w:color="auto" w:fill="FFFFFF"/>
        </w:rPr>
        <w:t>程开甲</w:t>
      </w:r>
    </w:p>
    <w:p>
      <w:pPr>
        <w:ind w:firstLine="315" w:firstLineChars="150"/>
        <w:rPr>
          <w:rFonts w:hint="eastAsia"/>
          <w:color w:val="252525"/>
          <w:szCs w:val="21"/>
          <w:shd w:val="clear" w:color="auto" w:fill="FFFFFF"/>
        </w:rPr>
      </w:pPr>
      <w:r>
        <w:rPr>
          <w:rFonts w:hint="eastAsia"/>
          <w:color w:val="252525"/>
          <w:szCs w:val="21"/>
          <w:shd w:val="clear" w:color="auto" w:fill="FFFFFF"/>
        </w:rPr>
        <w:t xml:space="preserve"> C. 孙家栋    谷超豪             D.郑哲敏      王小谟</w:t>
      </w:r>
    </w:p>
    <w:p>
      <w:pPr>
        <w:rPr>
          <w:color w:val="252525"/>
          <w:szCs w:val="21"/>
          <w:shd w:val="clear" w:color="auto" w:fill="FFFFFF"/>
        </w:rPr>
      </w:pPr>
      <w:r>
        <w:rPr>
          <w:rFonts w:hint="eastAsia"/>
          <w:color w:val="252525"/>
          <w:szCs w:val="21"/>
          <w:shd w:val="clear" w:color="auto" w:fill="FFFFFF"/>
        </w:rPr>
        <w:t>6.</w:t>
      </w:r>
      <w:r>
        <w:rPr>
          <w:color w:val="252525"/>
          <w:szCs w:val="21"/>
          <w:shd w:val="clear" w:color="auto" w:fill="FFFFFF"/>
        </w:rPr>
        <w:t>2012年11月25日，随中国首艘航母“辽宁舰”参与舰载机起降训练的罗阳，在执行任务时突发急性心肌梗死、心原性猝死，不幸殉职。这说明（   ）</w:t>
      </w:r>
    </w:p>
    <w:p>
      <w:pPr>
        <w:rPr>
          <w:color w:val="252525"/>
          <w:szCs w:val="21"/>
          <w:shd w:val="clear" w:color="auto" w:fill="FFFFFF"/>
        </w:rPr>
      </w:pPr>
      <w:r>
        <w:rPr>
          <w:color w:val="252525"/>
          <w:szCs w:val="21"/>
          <w:shd w:val="clear" w:color="auto" w:fill="FFFFFF"/>
        </w:rPr>
        <w:t>①实现强国梦有时需要付出代价②承担振兴中华的重任需要我们拿出勇气来面对一切可能遇到的困难③</w:t>
      </w:r>
      <w:r>
        <w:rPr>
          <w:color w:val="252525"/>
          <w:szCs w:val="21"/>
          <w:shd w:val="clear" w:color="auto" w:fill="FFFFFF"/>
        </w:rPr>
        <w:drawing>
          <wp:inline distT="0" distB="0" distL="0" distR="0">
            <wp:extent cx="19050" cy="190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4"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color w:val="252525"/>
          <w:szCs w:val="21"/>
          <w:shd w:val="clear" w:color="auto" w:fill="FFFFFF"/>
        </w:rPr>
        <w:t>承担责任必然要付出生命的代价④做好本职工作的同时，我们也要关爱自己，珍惜生命</w:t>
      </w:r>
    </w:p>
    <w:p>
      <w:pPr>
        <w:rPr>
          <w:rFonts w:ascii="宋体" w:hAnsi="宋体"/>
          <w:bCs/>
          <w:color w:val="000000"/>
          <w:szCs w:val="21"/>
        </w:rPr>
      </w:pPr>
      <w:r>
        <w:rPr>
          <w:rFonts w:ascii="宋体" w:hAnsi="宋体"/>
          <w:bCs/>
          <w:color w:val="000000"/>
          <w:szCs w:val="21"/>
        </w:rPr>
        <w:t>A.②③④        B.①②③       C. ①③④        D. ①②④</w:t>
      </w:r>
    </w:p>
    <w:p>
      <w:pPr>
        <w:rPr>
          <w:rFonts w:ascii="宋体" w:hAnsi="宋体"/>
          <w:bCs/>
          <w:color w:val="000000"/>
          <w:szCs w:val="21"/>
        </w:rPr>
      </w:pPr>
      <w:r>
        <w:rPr>
          <w:rFonts w:hint="eastAsia" w:ascii="宋体" w:hAnsi="宋体"/>
          <w:bCs/>
          <w:color w:val="000000"/>
          <w:szCs w:val="21"/>
        </w:rPr>
        <w:t>7.</w:t>
      </w:r>
      <w:r>
        <w:rPr>
          <w:rFonts w:ascii="宋体" w:hAnsi="宋体"/>
          <w:bCs/>
          <w:color w:val="000000"/>
          <w:szCs w:val="21"/>
        </w:rPr>
        <w:t>浙江磐安县冷水镇中心学校初中语文教师陈斌强为了照顾母亲的生活，他每天用一根布条把母亲绑在自己身上，骑着电动车行驶30公里去学校上班。晚上9时，服侍母亲睡下；凌晨1时，准时起床抱母亲上厕所；清晨5时，闹钟响起，他要赶在师生之前起床，将母亲房间打扫干净，处理好母亲的大小便；早上7时喂过母亲吃饭后，开始学校一天的工作。这启示我们(    )</w:t>
      </w:r>
    </w:p>
    <w:p>
      <w:pPr>
        <w:rPr>
          <w:rFonts w:ascii="宋体" w:hAnsi="宋体"/>
          <w:bCs/>
          <w:color w:val="000000"/>
          <w:szCs w:val="21"/>
        </w:rPr>
      </w:pPr>
      <w:r>
        <w:rPr>
          <w:rFonts w:ascii="宋体" w:hAnsi="宋体"/>
          <w:bCs/>
          <w:color w:val="000000"/>
          <w:szCs w:val="21"/>
        </w:rPr>
        <w:t>①我们要竭尽全力孝敬父母②再遇到艰辛困难我们对父母也要不离不弃③陈斌强背起的不仅仅是生病的母亲，也是充满希望的未来④陈斌强背出了传承千年的中华民族美德</w:t>
      </w:r>
    </w:p>
    <w:p>
      <w:pPr>
        <w:rPr>
          <w:rFonts w:ascii="宋体" w:hAnsi="宋体"/>
          <w:bCs/>
          <w:color w:val="000000"/>
          <w:szCs w:val="21"/>
        </w:rPr>
      </w:pPr>
      <w:r>
        <w:rPr>
          <w:rFonts w:ascii="宋体" w:hAnsi="宋体"/>
          <w:bCs/>
          <w:color w:val="000000"/>
          <w:szCs w:val="21"/>
        </w:rPr>
        <w:t>A．①②③         B．①②④  </w:t>
      </w:r>
      <w:r>
        <w:rPr>
          <w:rFonts w:ascii="宋体" w:hAnsi="宋体"/>
          <w:bCs/>
          <w:color w:val="000000"/>
          <w:szCs w:val="21"/>
        </w:rPr>
        <w:drawing>
          <wp:inline distT="0" distB="0" distL="0" distR="0">
            <wp:extent cx="19050" cy="19050"/>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4"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hAnsi="宋体"/>
          <w:bCs/>
          <w:color w:val="000000"/>
          <w:szCs w:val="21"/>
        </w:rPr>
        <w:t>     C．①②③④   D．②③④</w:t>
      </w:r>
    </w:p>
    <w:p>
      <w:pPr>
        <w:rPr>
          <w:rFonts w:ascii="宋体" w:hAnsi="宋体"/>
          <w:bCs/>
          <w:color w:val="000000"/>
          <w:szCs w:val="21"/>
        </w:rPr>
      </w:pPr>
      <w:r>
        <w:rPr>
          <w:rFonts w:hint="eastAsia" w:ascii="宋体" w:hAnsi="宋体"/>
          <w:bCs/>
          <w:color w:val="000000"/>
          <w:szCs w:val="21"/>
        </w:rPr>
        <w:t>8.</w:t>
      </w:r>
      <w:r>
        <w:rPr>
          <w:rFonts w:ascii="宋体" w:hAnsi="宋体"/>
          <w:bCs/>
          <w:color w:val="000000"/>
          <w:szCs w:val="21"/>
        </w:rPr>
        <w:t>2012年神舟九号载人航天是我国空间技术发展史上具有里程碑意义的重大跨越。“神九”集成了100多家民营企业的科技成果；大到航天服上的控制台，小到飞船内的防静电涂料，都是向民营企业量身定做的。材料表明民营企业（   ）</w:t>
      </w:r>
    </w:p>
    <w:p>
      <w:pPr>
        <w:rPr>
          <w:rFonts w:ascii="宋体" w:hAnsi="宋体"/>
          <w:bCs/>
          <w:color w:val="000000"/>
          <w:szCs w:val="21"/>
        </w:rPr>
      </w:pPr>
      <w:r>
        <w:rPr>
          <w:rFonts w:ascii="宋体" w:hAnsi="宋体"/>
          <w:bCs/>
          <w:color w:val="000000"/>
          <w:szCs w:val="21"/>
        </w:rPr>
        <w:t xml:space="preserve">A、已成为国民经济的主导力量        </w:t>
      </w:r>
      <w:r>
        <w:rPr>
          <w:rFonts w:ascii="宋体" w:hAnsi="宋体"/>
          <w:bCs/>
          <w:color w:val="000000"/>
          <w:szCs w:val="21"/>
        </w:rPr>
        <w:tab/>
      </w:r>
      <w:r>
        <w:rPr>
          <w:rFonts w:ascii="宋体" w:hAnsi="宋体"/>
          <w:bCs/>
          <w:color w:val="000000"/>
          <w:szCs w:val="21"/>
        </w:rPr>
        <w:tab/>
      </w:r>
      <w:r>
        <w:rPr>
          <w:rFonts w:hint="eastAsia" w:ascii="宋体" w:hAnsi="宋体"/>
          <w:bCs/>
          <w:color w:val="000000"/>
          <w:szCs w:val="21"/>
        </w:rPr>
        <w:t xml:space="preserve">    </w:t>
      </w:r>
      <w:r>
        <w:rPr>
          <w:rFonts w:ascii="宋体" w:hAnsi="宋体"/>
          <w:bCs/>
          <w:color w:val="000000"/>
          <w:szCs w:val="21"/>
        </w:rPr>
        <w:t>B、控制着国民经济的命脉</w:t>
      </w:r>
    </w:p>
    <w:p>
      <w:pPr>
        <w:rPr>
          <w:rFonts w:ascii="宋体" w:hAnsi="宋体"/>
          <w:bCs/>
          <w:color w:val="000000"/>
          <w:szCs w:val="21"/>
        </w:rPr>
      </w:pPr>
      <w:r>
        <w:rPr>
          <w:rFonts w:ascii="宋体" w:hAnsi="宋体"/>
          <w:bCs/>
          <w:color w:val="000000"/>
          <w:szCs w:val="21"/>
        </w:rPr>
        <w:t xml:space="preserve">C、对加快生产力发展具有重要作用    </w:t>
      </w:r>
      <w:r>
        <w:rPr>
          <w:rFonts w:ascii="宋体" w:hAnsi="宋体"/>
          <w:bCs/>
          <w:color w:val="000000"/>
          <w:szCs w:val="21"/>
        </w:rPr>
        <w:tab/>
      </w:r>
      <w:r>
        <w:rPr>
          <w:rFonts w:ascii="宋体" w:hAnsi="宋体"/>
          <w:bCs/>
          <w:color w:val="000000"/>
          <w:szCs w:val="21"/>
        </w:rPr>
        <w:tab/>
      </w:r>
      <w:r>
        <w:rPr>
          <w:rFonts w:ascii="宋体" w:hAnsi="宋体"/>
          <w:bCs/>
          <w:color w:val="000000"/>
          <w:szCs w:val="21"/>
        </w:rPr>
        <w:t>D、是社会主义公有制经济的重要组成部分</w:t>
      </w:r>
    </w:p>
    <w:p>
      <w:pPr>
        <w:rPr>
          <w:rFonts w:ascii="宋体" w:hAnsi="宋体"/>
          <w:bCs/>
          <w:color w:val="000000"/>
          <w:szCs w:val="21"/>
        </w:rPr>
      </w:pPr>
      <w:r>
        <w:rPr>
          <w:rFonts w:hint="eastAsia" w:ascii="宋体" w:hAnsi="宋体"/>
          <w:bCs/>
          <w:color w:val="000000"/>
          <w:szCs w:val="21"/>
        </w:rPr>
        <w:t>9.</w:t>
      </w:r>
      <w:r>
        <w:rPr>
          <w:rFonts w:ascii="宋体" w:hAnsi="宋体"/>
          <w:bCs/>
          <w:color w:val="000000"/>
          <w:szCs w:val="21"/>
        </w:rPr>
        <w:t xml:space="preserve"> 2012年9月16日，辽宁大连市74岁的周奶奶收到一大包快递。周奶奶打开快递一看，满脸无奈。原来是刚上大学的孙女寄回来的一大堆脏衣服和7双脏袜子。孙女说叫她帮着洗，洗好后再邮寄回去。为此，她的孙女被网友称为“快递姐”。这给我们的启示有（  ）</w:t>
      </w:r>
    </w:p>
    <w:p>
      <w:pPr>
        <w:rPr>
          <w:rFonts w:ascii="宋体" w:hAnsi="宋体"/>
          <w:bCs/>
          <w:color w:val="000000"/>
          <w:szCs w:val="21"/>
        </w:rPr>
      </w:pPr>
      <w:r>
        <w:rPr>
          <w:rFonts w:ascii="宋体" w:hAnsi="宋体"/>
          <w:bCs/>
          <w:color w:val="000000"/>
          <w:szCs w:val="21"/>
        </w:rPr>
        <w:t>①要告别依赖，走向自立②要学会对自己负责③过于溺爱会耽误孩子一生④要拒绝家长的任何帮助</w:t>
      </w:r>
    </w:p>
    <w:p>
      <w:pPr>
        <w:rPr>
          <w:rFonts w:ascii="宋体" w:hAnsi="宋体"/>
          <w:bCs/>
          <w:color w:val="000000"/>
          <w:szCs w:val="21"/>
        </w:rPr>
      </w:pPr>
      <w:r>
        <w:rPr>
          <w:rFonts w:ascii="宋体" w:hAnsi="宋体"/>
          <w:bCs/>
          <w:color w:val="000000"/>
          <w:szCs w:val="21"/>
        </w:rPr>
        <w:t>A．①②④    B．①③④    C．②③④    D．①②③</w:t>
      </w:r>
    </w:p>
    <w:p>
      <w:pPr>
        <w:rPr>
          <w:rFonts w:ascii="宋体" w:hAnsi="宋体"/>
          <w:color w:val="000000"/>
          <w:szCs w:val="21"/>
        </w:rPr>
      </w:pPr>
      <w:r>
        <w:rPr>
          <w:rFonts w:hint="eastAsia" w:ascii="宋体" w:hAnsi="宋体"/>
          <w:color w:val="000000"/>
          <w:szCs w:val="21"/>
        </w:rPr>
        <w:t>10.</w:t>
      </w:r>
      <w:r>
        <w:rPr>
          <w:rFonts w:ascii="宋体" w:hAnsi="宋体"/>
          <w:color w:val="000000"/>
          <w:szCs w:val="21"/>
        </w:rPr>
        <w:t>升入初中，伴随着我们成长的脚步，我们从稚气未脱的七年级到初显成熟的九年级，我们更加清晰地意识到，作为一名中学生要（  ）</w:t>
      </w:r>
    </w:p>
    <w:p>
      <w:pPr>
        <w:rPr>
          <w:rFonts w:ascii="宋体" w:hAnsi="宋体"/>
          <w:color w:val="000000"/>
          <w:szCs w:val="21"/>
        </w:rPr>
      </w:pPr>
      <w:r>
        <w:rPr>
          <w:rFonts w:ascii="宋体" w:hAnsi="宋体"/>
          <w:color w:val="000000"/>
          <w:szCs w:val="21"/>
        </w:rPr>
        <w:t>①学会承担责任，做负责任的公民  ②扮</w:t>
      </w:r>
      <w:r>
        <w:rPr>
          <w:rFonts w:ascii="宋体" w:hAnsi="宋体"/>
          <w:color w:val="000000"/>
          <w:szCs w:val="21"/>
        </w:rPr>
        <w:drawing>
          <wp:inline distT="0" distB="0" distL="0" distR="0">
            <wp:extent cx="19050" cy="19050"/>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4"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hAnsi="宋体"/>
          <w:color w:val="000000"/>
          <w:szCs w:val="21"/>
        </w:rPr>
        <w:t>演好自己的角色，对自己所做的事负责    ③服务社会，参加公益活动       ④依法行使权力，自觉履行义务</w:t>
      </w:r>
    </w:p>
    <w:p>
      <w:pPr>
        <w:rPr>
          <w:rFonts w:ascii="宋体" w:hAnsi="宋体"/>
          <w:color w:val="000000"/>
          <w:szCs w:val="21"/>
        </w:rPr>
      </w:pPr>
      <w:r>
        <w:rPr>
          <w:rFonts w:ascii="宋体" w:hAnsi="宋体"/>
          <w:color w:val="000000"/>
          <w:szCs w:val="21"/>
        </w:rPr>
        <w:t>A．①②                B．①②③</w:t>
      </w:r>
      <w:r>
        <w:rPr>
          <w:rFonts w:ascii="宋体" w:hAnsi="宋体"/>
          <w:color w:val="000000"/>
          <w:szCs w:val="21"/>
        </w:rPr>
        <w:tab/>
      </w:r>
      <w:r>
        <w:rPr>
          <w:rFonts w:ascii="宋体" w:hAnsi="宋体"/>
          <w:color w:val="000000"/>
          <w:szCs w:val="21"/>
        </w:rPr>
        <w:tab/>
      </w:r>
      <w:r>
        <w:rPr>
          <w:rFonts w:ascii="宋体" w:hAnsi="宋体"/>
          <w:color w:val="000000"/>
          <w:szCs w:val="21"/>
        </w:rPr>
        <w:t>C．②③④           D．①②③④</w:t>
      </w:r>
    </w:p>
    <w:p>
      <w:pPr>
        <w:rPr>
          <w:rFonts w:ascii="宋体" w:hAnsi="宋体"/>
          <w:color w:val="000000"/>
          <w:szCs w:val="21"/>
        </w:rPr>
      </w:pPr>
      <w:r>
        <w:rPr>
          <w:rFonts w:hint="eastAsia" w:ascii="宋体" w:hAnsi="宋体"/>
          <w:color w:val="000000"/>
          <w:szCs w:val="21"/>
        </w:rPr>
        <w:t>11</w:t>
      </w:r>
      <w:r>
        <w:rPr>
          <w:rFonts w:ascii="宋体" w:hAnsi="宋体"/>
          <w:color w:val="000000"/>
          <w:szCs w:val="21"/>
        </w:rPr>
        <w:t>．2012年12月4日，首都各界在人民大会堂集会，隆重纪念中华人民共和国现行宪法公布施行30周年。大会指出“必须在全社会进一步树立宪法意识，维护宪法权威”。下面关于宪法认识不正确的是（  ）</w:t>
      </w:r>
    </w:p>
    <w:p>
      <w:pPr>
        <w:rPr>
          <w:rFonts w:ascii="宋体" w:hAnsi="宋体"/>
          <w:color w:val="000000"/>
          <w:szCs w:val="21"/>
        </w:rPr>
      </w:pPr>
      <w:r>
        <w:rPr>
          <w:rFonts w:ascii="宋体" w:hAnsi="宋体"/>
          <w:color w:val="000000"/>
          <w:szCs w:val="21"/>
        </w:rPr>
        <w:t>A．宪法是国家的根本大法，确认公民的一切权利和义务</w:t>
      </w:r>
    </w:p>
    <w:p>
      <w:pPr>
        <w:rPr>
          <w:rFonts w:ascii="宋体" w:hAnsi="宋体"/>
          <w:color w:val="000000"/>
          <w:szCs w:val="21"/>
        </w:rPr>
      </w:pPr>
      <w:r>
        <w:rPr>
          <w:rFonts w:ascii="宋体" w:hAnsi="宋体"/>
          <w:color w:val="000000"/>
          <w:szCs w:val="21"/>
        </w:rPr>
        <w:t>B. 宪法是治国安邦的总章程，规定国家的根本制度和根本任务</w:t>
      </w:r>
    </w:p>
    <w:p>
      <w:pPr>
        <w:rPr>
          <w:rFonts w:ascii="宋体" w:hAnsi="宋体"/>
          <w:color w:val="000000"/>
          <w:szCs w:val="21"/>
        </w:rPr>
      </w:pPr>
      <w:r>
        <w:rPr>
          <w:rFonts w:ascii="宋体" w:hAnsi="宋体"/>
          <w:color w:val="000000"/>
          <w:szCs w:val="21"/>
        </w:rPr>
        <w:t>C. 宪法在法律体系中居于首要地位，具有最高的法律效力，是最高的行为准则</w:t>
      </w:r>
    </w:p>
    <w:p>
      <w:pPr>
        <w:rPr>
          <w:rFonts w:ascii="宋体" w:hAnsi="宋体"/>
          <w:color w:val="000000"/>
          <w:szCs w:val="21"/>
        </w:rPr>
      </w:pPr>
      <w:r>
        <w:rPr>
          <w:rFonts w:ascii="宋体" w:hAnsi="宋体"/>
          <w:color w:val="000000"/>
          <w:szCs w:val="21"/>
        </w:rPr>
        <w:t>D. 依法治国的核心是依宪治国，宪法的制定修改程序比普通法律更为严格</w:t>
      </w:r>
    </w:p>
    <w:p>
      <w:pPr>
        <w:rPr>
          <w:rFonts w:ascii="宋体" w:hAnsi="宋体"/>
          <w:bCs/>
          <w:color w:val="000000"/>
          <w:szCs w:val="21"/>
        </w:rPr>
      </w:pPr>
      <w:r>
        <w:rPr>
          <w:rFonts w:hint="eastAsia" w:ascii="宋体" w:hAnsi="宋体"/>
          <w:bCs/>
          <w:color w:val="000000"/>
          <w:szCs w:val="21"/>
        </w:rPr>
        <w:t>12.</w:t>
      </w:r>
      <w:r>
        <w:rPr>
          <w:rFonts w:ascii="宋体" w:hAnsi="宋体"/>
          <w:bCs/>
          <w:color w:val="000000"/>
          <w:szCs w:val="21"/>
        </w:rPr>
        <w:t>今年，继中央部分单位和部门公开“三公经费”（因公出国经费，公务用车购置及运行经费，公务接待费）账单后，地方政府也已开始公开“三公经费”。“三公经费”不仅要“晒”更要“筛”，用科学的标准筛掉</w:t>
      </w:r>
      <w:r>
        <w:rPr>
          <w:rFonts w:ascii="宋体" w:hAnsi="宋体"/>
          <w:bCs/>
          <w:color w:val="000000"/>
          <w:szCs w:val="21"/>
        </w:rPr>
        <w:drawing>
          <wp:inline distT="0" distB="0" distL="0" distR="0">
            <wp:extent cx="19050" cy="19050"/>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a:picLocks noChangeAspect="1" noChangeArrowheads="1"/>
                    </pic:cNvPicPr>
                  </pic:nvPicPr>
                  <pic:blipFill>
                    <a:blip r:embed="rId4"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hAnsi="宋体"/>
          <w:bCs/>
          <w:color w:val="000000"/>
          <w:szCs w:val="21"/>
        </w:rPr>
        <w:t>不该支出项目和费用。公开“三公经费”（   ）</w:t>
      </w:r>
    </w:p>
    <w:p>
      <w:pPr>
        <w:rPr>
          <w:rFonts w:ascii="宋体" w:hAnsi="宋体"/>
          <w:bCs/>
          <w:color w:val="000000"/>
          <w:szCs w:val="21"/>
        </w:rPr>
      </w:pPr>
      <w:r>
        <w:rPr>
          <w:rFonts w:ascii="宋体" w:hAnsi="宋体"/>
          <w:bCs/>
          <w:color w:val="000000"/>
          <w:szCs w:val="21"/>
        </w:rPr>
        <w:t>①有利于树立廉洁、高效的政府形象，杜绝腐败的产生</w:t>
      </w:r>
    </w:p>
    <w:p>
      <w:pPr>
        <w:rPr>
          <w:rFonts w:ascii="宋体" w:hAnsi="宋体"/>
          <w:bCs/>
          <w:color w:val="000000"/>
          <w:szCs w:val="21"/>
        </w:rPr>
      </w:pPr>
      <w:r>
        <w:rPr>
          <w:rFonts w:ascii="宋体" w:hAnsi="宋体"/>
          <w:bCs/>
          <w:color w:val="000000"/>
          <w:szCs w:val="21"/>
        </w:rPr>
        <w:t>②有利于接受群众的有效监督，提高办事效率</w:t>
      </w:r>
    </w:p>
    <w:p>
      <w:pPr>
        <w:rPr>
          <w:rFonts w:ascii="宋体" w:hAnsi="宋体"/>
          <w:bCs/>
          <w:color w:val="000000"/>
          <w:szCs w:val="21"/>
        </w:rPr>
      </w:pPr>
      <w:r>
        <w:rPr>
          <w:rFonts w:ascii="宋体" w:hAnsi="宋体"/>
          <w:bCs/>
          <w:color w:val="000000"/>
          <w:szCs w:val="21"/>
        </w:rPr>
        <w:t>③有利于规范政府行政行为，密切政府与群众的联系</w:t>
      </w:r>
    </w:p>
    <w:p>
      <w:pPr>
        <w:rPr>
          <w:rFonts w:ascii="宋体" w:hAnsi="宋体"/>
          <w:bCs/>
          <w:color w:val="000000"/>
          <w:szCs w:val="21"/>
        </w:rPr>
      </w:pPr>
      <w:r>
        <w:rPr>
          <w:rFonts w:ascii="宋体" w:hAnsi="宋体"/>
          <w:bCs/>
          <w:color w:val="000000"/>
          <w:szCs w:val="21"/>
        </w:rPr>
        <w:t>④有利于推进我国民主进程，是建设社会主义法治国家的要求</w:t>
      </w:r>
    </w:p>
    <w:p>
      <w:pPr>
        <w:rPr>
          <w:rFonts w:ascii="宋体" w:hAnsi="宋体"/>
          <w:bCs/>
          <w:color w:val="000000"/>
          <w:szCs w:val="21"/>
        </w:rPr>
      </w:pPr>
      <w:r>
        <w:rPr>
          <w:rFonts w:ascii="宋体" w:hAnsi="宋体"/>
          <w:bCs/>
          <w:color w:val="000000"/>
          <w:szCs w:val="21"/>
        </w:rPr>
        <w:t>A、②③  B、①②④  C、②③④     D、①②③④</w:t>
      </w:r>
    </w:p>
    <w:p>
      <w:pPr>
        <w:rPr>
          <w:rFonts w:ascii="宋体" w:hAnsi="宋体"/>
          <w:color w:val="000000"/>
          <w:szCs w:val="21"/>
        </w:rPr>
      </w:pPr>
      <w:r>
        <w:rPr>
          <w:rFonts w:hint="eastAsia" w:ascii="宋体" w:hAnsi="宋体"/>
          <w:color w:val="000000"/>
          <w:szCs w:val="21"/>
        </w:rPr>
        <w:t>13.</w:t>
      </w:r>
      <w:r>
        <w:rPr>
          <w:rFonts w:ascii="宋体" w:hAnsi="宋体"/>
          <w:color w:val="000000"/>
          <w:szCs w:val="21"/>
        </w:rPr>
        <w:t>2012年，中国发起和参与了多个对外交流“主题年”活动，如“中日国民交流友好年”“中法语言年”“俄罗斯旅游年”等。类似主题年的交流活动增进了我国的外交人气，也拉近了国人与世界的距</w:t>
      </w:r>
      <w:r>
        <w:rPr>
          <w:rFonts w:ascii="宋体" w:hAnsi="宋体"/>
          <w:color w:val="000000"/>
          <w:szCs w:val="21"/>
        </w:rPr>
        <w:drawing>
          <wp:inline distT="0" distB="0" distL="0" distR="0">
            <wp:extent cx="19050" cy="19050"/>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noChangeArrowheads="1"/>
                    </pic:cNvPicPr>
                  </pic:nvPicPr>
                  <pic:blipFill>
                    <a:blip r:embed="rId4"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hAnsi="宋体"/>
          <w:color w:val="000000"/>
          <w:szCs w:val="21"/>
        </w:rPr>
        <w:t>离。在这样的背景下，我们青少年要(  )</w:t>
      </w:r>
    </w:p>
    <w:p>
      <w:pPr>
        <w:rPr>
          <w:rFonts w:ascii="宋体" w:hAnsi="宋体"/>
          <w:color w:val="000000"/>
          <w:szCs w:val="21"/>
        </w:rPr>
      </w:pPr>
      <w:r>
        <w:rPr>
          <w:rFonts w:ascii="宋体" w:hAnsi="宋体"/>
          <w:color w:val="000000"/>
          <w:szCs w:val="21"/>
        </w:rPr>
        <w:t>①学好外语，把出国留学作为自己的奋斗目标  ②学会用世界的眼光看问题，树立全球意识和国家观念  ③养成平等意识和参与意识，提高合作能力和竞争能力  ④以博大的胸襟和开阔的视野，大胆学习和借鉴世界各国优秀文化</w:t>
      </w:r>
    </w:p>
    <w:p>
      <w:pPr>
        <w:rPr>
          <w:rFonts w:ascii="宋体" w:hAnsi="宋体"/>
          <w:color w:val="000000"/>
          <w:szCs w:val="21"/>
        </w:rPr>
      </w:pPr>
      <w:r>
        <w:rPr>
          <w:rFonts w:ascii="宋体" w:hAnsi="宋体"/>
          <w:color w:val="000000"/>
          <w:szCs w:val="21"/>
        </w:rPr>
        <w:t>A．①②③    B．②③④    C．①②④    D．①②③④</w:t>
      </w:r>
    </w:p>
    <w:p>
      <w:pPr>
        <w:rPr>
          <w:rFonts w:ascii="宋体" w:hAnsi="宋体"/>
          <w:color w:val="000000"/>
          <w:szCs w:val="21"/>
        </w:rPr>
      </w:pPr>
      <w:r>
        <w:rPr>
          <w:rFonts w:hint="eastAsia" w:ascii="宋体" w:hAnsi="宋体"/>
          <w:color w:val="000000"/>
          <w:szCs w:val="21"/>
        </w:rPr>
        <w:t>14.</w:t>
      </w:r>
      <w:r>
        <w:rPr>
          <w:rFonts w:ascii="宋体" w:hAnsi="宋体"/>
          <w:color w:val="000000"/>
          <w:szCs w:val="21"/>
        </w:rPr>
        <w:t>2012年8月，以“创新·体验·成长”为主题的第27届全国青少年科技创新大赛在银川举行，举办这类活动（  ）</w:t>
      </w:r>
    </w:p>
    <w:p>
      <w:pPr>
        <w:rPr>
          <w:rFonts w:ascii="宋体" w:hAnsi="宋体"/>
          <w:color w:val="000000"/>
          <w:szCs w:val="21"/>
        </w:rPr>
      </w:pPr>
      <w:r>
        <w:rPr>
          <w:rFonts w:ascii="宋体" w:hAnsi="宋体"/>
          <w:color w:val="000000"/>
          <w:szCs w:val="21"/>
        </w:rPr>
        <w:t>①是实施可持续发展战略的具体体现  ②有利于激发青少年的创新热情</w:t>
      </w:r>
    </w:p>
    <w:p>
      <w:pPr>
        <w:rPr>
          <w:rFonts w:ascii="宋体" w:hAnsi="宋体"/>
          <w:color w:val="000000"/>
          <w:szCs w:val="21"/>
        </w:rPr>
      </w:pPr>
      <w:r>
        <w:rPr>
          <w:rFonts w:ascii="宋体" w:hAnsi="宋体"/>
          <w:color w:val="000000"/>
          <w:szCs w:val="21"/>
        </w:rPr>
        <w:t>③有利于提高青少年创新能力   ④能从根本上改变我国科技落后的局面</w:t>
      </w:r>
    </w:p>
    <w:p>
      <w:pPr>
        <w:rPr>
          <w:rFonts w:ascii="宋体" w:hAnsi="宋体"/>
          <w:color w:val="000000"/>
          <w:szCs w:val="21"/>
        </w:rPr>
      </w:pPr>
      <w:r>
        <w:rPr>
          <w:rFonts w:ascii="宋体" w:hAnsi="宋体"/>
          <w:color w:val="000000"/>
          <w:szCs w:val="21"/>
        </w:rPr>
        <w:t>A.①②       B.①④           C.②③          D.③④</w:t>
      </w:r>
    </w:p>
    <w:p>
      <w:pPr>
        <w:rPr>
          <w:rFonts w:ascii="宋体" w:hAnsi="宋体"/>
          <w:color w:val="000000"/>
          <w:szCs w:val="21"/>
        </w:rPr>
      </w:pPr>
      <w:r>
        <w:rPr>
          <w:rFonts w:hint="eastAsia" w:ascii="宋体" w:hAnsi="宋体"/>
          <w:color w:val="000000"/>
          <w:szCs w:val="21"/>
        </w:rPr>
        <w:t>15</w:t>
      </w:r>
      <w:r>
        <w:rPr>
          <w:rFonts w:ascii="宋体" w:hAnsi="宋体"/>
          <w:color w:val="000000"/>
          <w:szCs w:val="21"/>
        </w:rPr>
        <w:t>．“家是一个家，国是大中国，都是一家人，不分你和我，相逢风雨中，危难见真情……”这启示我们，在处理民族关系时必须坚持的基本原则是（  ）</w:t>
      </w:r>
    </w:p>
    <w:p>
      <w:pPr>
        <w:rPr>
          <w:rFonts w:ascii="宋体" w:hAnsi="宋体"/>
          <w:color w:val="000000"/>
          <w:szCs w:val="21"/>
        </w:rPr>
      </w:pPr>
      <w:r>
        <w:rPr>
          <w:rFonts w:ascii="宋体" w:hAnsi="宋体"/>
          <w:color w:val="000000"/>
          <w:szCs w:val="21"/>
        </w:rPr>
        <w:t>A．西部大开发战略       B．全面协调可持续发展</w:t>
      </w:r>
    </w:p>
    <w:p>
      <w:pPr>
        <w:rPr>
          <w:rFonts w:ascii="宋体" w:hAnsi="宋体"/>
          <w:color w:val="000000"/>
          <w:szCs w:val="21"/>
        </w:rPr>
      </w:pPr>
      <w:r>
        <w:rPr>
          <w:rFonts w:ascii="宋体" w:hAnsi="宋体"/>
          <w:color w:val="000000"/>
          <w:szCs w:val="21"/>
        </w:rPr>
        <w:t>C．大杂居，小聚居       D．平等、团结、共同繁荣</w:t>
      </w:r>
    </w:p>
    <w:p>
      <w:pPr>
        <w:rPr>
          <w:rFonts w:ascii="宋体" w:hAnsi="宋体"/>
          <w:color w:val="000000"/>
          <w:szCs w:val="21"/>
        </w:rPr>
      </w:pPr>
      <w:r>
        <w:rPr>
          <w:rFonts w:hint="eastAsia" w:ascii="宋体" w:hAnsi="宋体"/>
          <w:color w:val="000000"/>
          <w:szCs w:val="21"/>
        </w:rPr>
        <w:t>16.</w:t>
      </w:r>
      <w:r>
        <w:rPr>
          <w:rFonts w:ascii="宋体" w:hAnsi="宋体"/>
          <w:color w:val="000000"/>
          <w:szCs w:val="21"/>
        </w:rPr>
        <w:t>2013年3月5日，十二届人大一次会议在北京召开，会议审议通过政府工作报告，两会审议、讨论《国务院机构改革和职能转变方案》等。这表明（   ）</w:t>
      </w:r>
    </w:p>
    <w:p>
      <w:pPr>
        <w:rPr>
          <w:rFonts w:ascii="宋体" w:hAnsi="宋体"/>
          <w:color w:val="000000"/>
          <w:szCs w:val="21"/>
        </w:rPr>
      </w:pPr>
      <w:r>
        <w:rPr>
          <w:rFonts w:ascii="宋体" w:hAnsi="宋体"/>
          <w:color w:val="000000"/>
          <w:szCs w:val="21"/>
        </w:rPr>
        <w:t>①人民代表在会制度是我国的根本政治制度②全国人大代表依照宪法和法律行使权力，讨论和决定国家重大事务③我国实行人民代表大会制度，由人民代表大会统一行使权力④在我国，人民国家和社会的主人，国家的一切权力属于人民</w:t>
      </w:r>
    </w:p>
    <w:p>
      <w:pPr>
        <w:rPr>
          <w:rFonts w:ascii="宋体" w:hAnsi="宋体"/>
          <w:color w:val="000000"/>
          <w:szCs w:val="21"/>
        </w:rPr>
      </w:pPr>
      <w:r>
        <w:rPr>
          <w:rFonts w:ascii="宋体" w:hAnsi="宋体"/>
          <w:color w:val="000000"/>
          <w:szCs w:val="21"/>
        </w:rPr>
        <w:t>A、①②④     B、②③④    C、①②③   D、①②③④</w:t>
      </w:r>
    </w:p>
    <w:p>
      <w:pPr>
        <w:rPr>
          <w:rFonts w:ascii="宋体" w:hAnsi="宋体"/>
          <w:color w:val="000000"/>
          <w:szCs w:val="21"/>
        </w:rPr>
      </w:pPr>
      <w:r>
        <w:rPr>
          <w:rFonts w:hint="eastAsia" w:ascii="宋体" w:hAnsi="宋体"/>
          <w:bCs/>
          <w:color w:val="000000"/>
          <w:szCs w:val="21"/>
        </w:rPr>
        <w:t>17.</w:t>
      </w:r>
      <w:r>
        <w:rPr>
          <w:rFonts w:ascii="宋体" w:hAnsi="宋体"/>
          <w:bCs/>
          <w:color w:val="000000"/>
          <w:szCs w:val="21"/>
        </w:rPr>
        <w:t>我国首艘航母“辽宁舰”除了航母平台这个“外壳”，其它所有的“瓤”都是由我国自行设计建造的。这表明（  ）</w:t>
      </w:r>
    </w:p>
    <w:p>
      <w:pPr>
        <w:rPr>
          <w:rFonts w:ascii="宋体" w:hAnsi="宋体"/>
          <w:color w:val="000000"/>
          <w:szCs w:val="21"/>
        </w:rPr>
      </w:pPr>
      <w:r>
        <w:rPr>
          <w:rFonts w:ascii="宋体" w:hAnsi="宋体"/>
          <w:bCs/>
          <w:color w:val="000000"/>
          <w:szCs w:val="21"/>
        </w:rPr>
        <w:t>A．增强创新能力是我国当前一切工作的中心</w:t>
      </w:r>
    </w:p>
    <w:p>
      <w:pPr>
        <w:rPr>
          <w:rFonts w:ascii="宋体" w:hAnsi="宋体"/>
          <w:color w:val="000000"/>
          <w:szCs w:val="21"/>
        </w:rPr>
      </w:pPr>
      <w:r>
        <w:rPr>
          <w:rFonts w:ascii="宋体" w:hAnsi="宋体"/>
          <w:bCs/>
          <w:color w:val="000000"/>
          <w:szCs w:val="21"/>
        </w:rPr>
        <w:t>B．科技创新是解决中国所有问题的关键</w:t>
      </w:r>
    </w:p>
    <w:p>
      <w:pPr>
        <w:rPr>
          <w:rFonts w:ascii="宋体" w:hAnsi="宋体"/>
          <w:color w:val="000000"/>
          <w:szCs w:val="21"/>
        </w:rPr>
      </w:pPr>
      <w:r>
        <w:rPr>
          <w:rFonts w:ascii="宋体" w:hAnsi="宋体"/>
          <w:bCs/>
          <w:color w:val="000000"/>
          <w:szCs w:val="21"/>
        </w:rPr>
        <w:t>C．我国科技总体水平已跻身于世界发达国家行列</w:t>
      </w:r>
    </w:p>
    <w:p>
      <w:pPr>
        <w:rPr>
          <w:rFonts w:ascii="宋体" w:hAnsi="宋体"/>
          <w:color w:val="000000"/>
          <w:szCs w:val="21"/>
        </w:rPr>
      </w:pPr>
      <w:r>
        <w:rPr>
          <w:rFonts w:ascii="宋体" w:hAnsi="宋体"/>
          <w:bCs/>
          <w:color w:val="000000"/>
          <w:szCs w:val="21"/>
        </w:rPr>
        <w:t>D．创新是一个国家和民族兴旺发达的不竭动力</w:t>
      </w:r>
    </w:p>
    <w:p>
      <w:pPr>
        <w:rPr>
          <w:rFonts w:hint="eastAsia" w:ascii="宋体" w:hAnsi="宋体"/>
          <w:szCs w:val="21"/>
        </w:rPr>
      </w:pPr>
      <w:r>
        <w:rPr>
          <w:rFonts w:hint="eastAsia" w:ascii="宋体" w:hAnsi="宋体"/>
          <w:bCs/>
          <w:color w:val="000000"/>
          <w:szCs w:val="21"/>
        </w:rPr>
        <w:t>18.</w:t>
      </w:r>
      <w:r>
        <w:rPr>
          <w:rFonts w:hint="eastAsia" w:ascii="宋体" w:hAnsi="宋体"/>
          <w:szCs w:val="21"/>
        </w:rPr>
        <w:t xml:space="preserve"> 由中央电视 台推出的《感动中国》年度人物评选已走过整整10年。10年里那些你我身边萌发、舒展、跳动的中国故事，构成了属于这个时代、属于当代中国人的“心灵史诗”。举办《感动中国》年度人物评选及表彰活动的意义在于</w:t>
      </w:r>
    </w:p>
    <w:p>
      <w:pPr>
        <w:ind w:firstLine="420" w:firstLineChars="200"/>
        <w:rPr>
          <w:rFonts w:hint="eastAsia" w:ascii="宋体" w:hAnsi="宋体"/>
          <w:szCs w:val="21"/>
        </w:rPr>
      </w:pPr>
      <w:r>
        <w:rPr>
          <w:rFonts w:hint="eastAsia" w:ascii="宋体" w:hAnsi="宋体"/>
          <w:szCs w:val="21"/>
        </w:rPr>
        <w:t>①弘扬和培育伟大的民族精神②确保社会实现绝对公平③解决了我国人民的民生问题④推动社会形成崇德尚义、见贤思齐的良好风气</w:t>
      </w:r>
    </w:p>
    <w:p>
      <w:pPr>
        <w:ind w:firstLine="420" w:firstLineChars="200"/>
        <w:rPr>
          <w:rFonts w:hint="eastAsia" w:ascii="宋体" w:hAnsi="宋体"/>
          <w:szCs w:val="21"/>
        </w:rPr>
      </w:pPr>
      <w:r>
        <w:rPr>
          <w:rFonts w:hint="eastAsia" w:ascii="宋体" w:hAnsi="宋体"/>
          <w:szCs w:val="21"/>
        </w:rPr>
        <w:t>A．①②       B．②③      C．</w:t>
      </w:r>
      <w:r>
        <w:rPr>
          <w:rFonts w:hint="eastAsia" w:ascii="宋体" w:hAnsi="宋体"/>
          <w:szCs w:val="21"/>
        </w:rPr>
        <w:drawing>
          <wp:inline distT="0" distB="0" distL="0" distR="0">
            <wp:extent cx="28575" cy="19050"/>
            <wp:effectExtent l="19050" t="0" r="9525"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5"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ascii="宋体" w:hAnsi="宋体"/>
          <w:szCs w:val="21"/>
        </w:rPr>
        <w:t>①③④      D．①④</w:t>
      </w:r>
    </w:p>
    <w:p>
      <w:pPr>
        <w:rPr>
          <w:rFonts w:ascii="宋体" w:hAnsi="宋体"/>
          <w:color w:val="000000"/>
          <w:szCs w:val="21"/>
        </w:rPr>
      </w:pPr>
      <w:r>
        <w:rPr>
          <w:rFonts w:hint="eastAsia" w:ascii="宋体" w:hAnsi="宋体"/>
          <w:bCs/>
          <w:color w:val="000000"/>
          <w:szCs w:val="21"/>
        </w:rPr>
        <w:t>19.</w:t>
      </w:r>
      <w:r>
        <w:rPr>
          <w:rFonts w:ascii="宋体" w:hAnsi="宋体"/>
          <w:bCs/>
          <w:color w:val="000000"/>
          <w:szCs w:val="21"/>
        </w:rPr>
        <w:t>在党的领导下，我国人民经历了站起来——富起来——逐步强起来的发展历程。改革开放以来，我国实现由“富起来”到“逐步强起来”的根本原因是（  ）</w:t>
      </w:r>
    </w:p>
    <w:p>
      <w:pPr>
        <w:rPr>
          <w:rFonts w:ascii="宋体" w:hAnsi="宋体"/>
          <w:bCs/>
          <w:color w:val="000000"/>
          <w:szCs w:val="21"/>
        </w:rPr>
      </w:pPr>
      <w:r>
        <w:rPr>
          <w:rFonts w:ascii="宋体" w:hAnsi="宋体"/>
          <w:bCs/>
          <w:color w:val="000000"/>
          <w:szCs w:val="21"/>
        </w:rPr>
        <w:t>A．始终坚持党的基本路线不动摇　</w:t>
      </w:r>
      <w:r>
        <w:rPr>
          <w:rFonts w:ascii="宋体" w:hAnsi="宋体"/>
          <w:bCs/>
          <w:color w:val="000000"/>
          <w:szCs w:val="21"/>
        </w:rPr>
        <w:tab/>
      </w:r>
    </w:p>
    <w:p>
      <w:pPr>
        <w:rPr>
          <w:rFonts w:ascii="宋体" w:hAnsi="宋体"/>
          <w:color w:val="000000"/>
          <w:szCs w:val="21"/>
        </w:rPr>
      </w:pPr>
      <w:r>
        <w:rPr>
          <w:rFonts w:ascii="宋体" w:hAnsi="宋体"/>
          <w:bCs/>
          <w:color w:val="000000"/>
          <w:szCs w:val="21"/>
        </w:rPr>
        <w:t>B．始终坚持党的正确领导</w:t>
      </w:r>
    </w:p>
    <w:p>
      <w:pPr>
        <w:rPr>
          <w:rFonts w:ascii="宋体" w:hAnsi="宋体"/>
          <w:bCs/>
          <w:color w:val="000000"/>
          <w:szCs w:val="21"/>
        </w:rPr>
      </w:pPr>
      <w:r>
        <w:rPr>
          <w:rFonts w:ascii="宋体" w:hAnsi="宋体"/>
          <w:bCs/>
          <w:color w:val="000000"/>
          <w:szCs w:val="21"/>
        </w:rPr>
        <w:t>C．始终坚持以经济建设为中心</w:t>
      </w:r>
    </w:p>
    <w:p>
      <w:pPr>
        <w:rPr>
          <w:rFonts w:ascii="宋体" w:hAnsi="宋体"/>
          <w:color w:val="000000"/>
          <w:szCs w:val="21"/>
        </w:rPr>
      </w:pPr>
      <w:r>
        <w:rPr>
          <w:rFonts w:ascii="宋体" w:hAnsi="宋体"/>
          <w:bCs/>
          <w:color w:val="000000"/>
          <w:szCs w:val="21"/>
        </w:rPr>
        <w:t>D．开辟了中国特色社会主义道路，形成了中国特色社会主义理论体系</w:t>
      </w:r>
    </w:p>
    <w:p>
      <w:pPr>
        <w:rPr>
          <w:rFonts w:ascii="宋体" w:hAnsi="宋体"/>
          <w:color w:val="000000"/>
          <w:szCs w:val="21"/>
        </w:rPr>
      </w:pPr>
      <w:r>
        <w:rPr>
          <w:rFonts w:hint="eastAsia" w:ascii="宋体" w:hAnsi="宋体"/>
          <w:bCs/>
          <w:color w:val="000000"/>
          <w:szCs w:val="21"/>
        </w:rPr>
        <w:t>20.</w:t>
      </w:r>
      <w:r>
        <w:rPr>
          <w:rFonts w:ascii="宋体" w:hAnsi="宋体"/>
          <w:bCs/>
          <w:color w:val="000000"/>
          <w:szCs w:val="21"/>
        </w:rPr>
        <w:t>2012年中央财政用在与人民群众生活直接相关的教育、医疗卫生、社会保障和就业、住房保障、文化方面的民生支出安排合计13848亿元，增长19.8%。中央财政用于“三农”的支出安排合计12286.6亿元，增长17.9%。这些数据体现了党和政府（  ）</w:t>
      </w:r>
    </w:p>
    <w:p>
      <w:pPr>
        <w:rPr>
          <w:rFonts w:ascii="宋体" w:hAnsi="宋体"/>
          <w:color w:val="000000"/>
          <w:szCs w:val="21"/>
        </w:rPr>
      </w:pPr>
      <w:r>
        <w:rPr>
          <w:rFonts w:ascii="宋体" w:hAnsi="宋体"/>
          <w:bCs/>
          <w:color w:val="000000"/>
          <w:szCs w:val="21"/>
        </w:rPr>
        <w:t>①坚持以人为本的科学发展观</w:t>
      </w:r>
    </w:p>
    <w:p>
      <w:pPr>
        <w:rPr>
          <w:rFonts w:ascii="宋体" w:hAnsi="宋体"/>
          <w:color w:val="000000"/>
          <w:szCs w:val="21"/>
        </w:rPr>
      </w:pPr>
      <w:r>
        <w:rPr>
          <w:rFonts w:ascii="宋体" w:hAnsi="宋体"/>
          <w:bCs/>
          <w:color w:val="000000"/>
          <w:szCs w:val="21"/>
        </w:rPr>
        <w:t>②采取措施确保人民群众共享经济繁荣成果</w:t>
      </w:r>
    </w:p>
    <w:p>
      <w:pPr>
        <w:rPr>
          <w:rFonts w:ascii="宋体" w:hAnsi="宋体"/>
          <w:color w:val="000000"/>
          <w:szCs w:val="21"/>
        </w:rPr>
      </w:pPr>
      <w:r>
        <w:rPr>
          <w:rFonts w:ascii="宋体" w:hAnsi="宋体"/>
          <w:bCs/>
          <w:color w:val="000000"/>
          <w:szCs w:val="21"/>
        </w:rPr>
        <w:t>③着力解决民生问题，实现全体人民同步富裕</w:t>
      </w:r>
    </w:p>
    <w:p>
      <w:pPr>
        <w:rPr>
          <w:rFonts w:ascii="宋体" w:hAnsi="宋体"/>
          <w:color w:val="000000"/>
          <w:szCs w:val="21"/>
        </w:rPr>
      </w:pPr>
      <w:r>
        <w:rPr>
          <w:rFonts w:ascii="宋体" w:hAnsi="宋体"/>
          <w:bCs/>
          <w:color w:val="000000"/>
          <w:szCs w:val="21"/>
        </w:rPr>
        <w:t>④执政为民，积极践行“三个代表”重要思想</w:t>
      </w:r>
    </w:p>
    <w:p>
      <w:pPr>
        <w:rPr>
          <w:rFonts w:ascii="宋体" w:hAnsi="宋体"/>
          <w:color w:val="000000"/>
          <w:szCs w:val="21"/>
        </w:rPr>
      </w:pPr>
      <w:r>
        <w:rPr>
          <w:rFonts w:ascii="宋体" w:hAnsi="宋体"/>
          <w:bCs/>
          <w:color w:val="000000"/>
          <w:szCs w:val="21"/>
        </w:rPr>
        <w:t>A．①②④</w:t>
      </w:r>
      <w:r>
        <w:rPr>
          <w:rFonts w:ascii="宋体" w:hAnsi="宋体"/>
          <w:bCs/>
          <w:color w:val="000000"/>
          <w:szCs w:val="21"/>
        </w:rPr>
        <w:tab/>
      </w:r>
      <w:r>
        <w:rPr>
          <w:rFonts w:ascii="宋体" w:hAnsi="宋体"/>
          <w:bCs/>
          <w:color w:val="000000"/>
          <w:szCs w:val="21"/>
        </w:rPr>
        <w:tab/>
      </w:r>
      <w:r>
        <w:rPr>
          <w:rFonts w:ascii="宋体" w:hAnsi="宋体"/>
          <w:bCs/>
          <w:color w:val="000000"/>
          <w:szCs w:val="21"/>
        </w:rPr>
        <w:t xml:space="preserve"> B．②③④</w:t>
      </w:r>
      <w:r>
        <w:rPr>
          <w:rFonts w:ascii="宋体" w:hAnsi="宋体"/>
          <w:bCs/>
          <w:color w:val="000000"/>
          <w:szCs w:val="21"/>
        </w:rPr>
        <w:tab/>
      </w:r>
      <w:r>
        <w:rPr>
          <w:rFonts w:ascii="宋体" w:hAnsi="宋体"/>
          <w:bCs/>
          <w:color w:val="000000"/>
          <w:szCs w:val="21"/>
        </w:rPr>
        <w:tab/>
      </w:r>
      <w:r>
        <w:rPr>
          <w:rFonts w:ascii="宋体" w:hAnsi="宋体"/>
          <w:bCs/>
          <w:color w:val="000000"/>
          <w:szCs w:val="21"/>
        </w:rPr>
        <w:tab/>
      </w:r>
      <w:r>
        <w:rPr>
          <w:rFonts w:ascii="宋体" w:hAnsi="宋体"/>
          <w:bCs/>
          <w:color w:val="000000"/>
          <w:szCs w:val="21"/>
        </w:rPr>
        <w:t xml:space="preserve"> C．①②③</w:t>
      </w:r>
      <w:r>
        <w:rPr>
          <w:rFonts w:ascii="宋体" w:hAnsi="宋体"/>
          <w:bCs/>
          <w:color w:val="000000"/>
          <w:szCs w:val="21"/>
        </w:rPr>
        <w:tab/>
      </w:r>
      <w:r>
        <w:rPr>
          <w:rFonts w:ascii="宋体" w:hAnsi="宋体"/>
          <w:bCs/>
          <w:color w:val="000000"/>
          <w:szCs w:val="21"/>
        </w:rPr>
        <w:tab/>
      </w:r>
      <w:r>
        <w:rPr>
          <w:rFonts w:ascii="宋体" w:hAnsi="宋体"/>
          <w:bCs/>
          <w:color w:val="000000"/>
          <w:szCs w:val="21"/>
        </w:rPr>
        <w:t xml:space="preserve"> D．①②③④</w:t>
      </w:r>
    </w:p>
    <w:p>
      <w:pPr>
        <w:rPr>
          <w:rFonts w:ascii="宋体" w:hAnsi="宋体"/>
          <w:color w:val="000000"/>
          <w:szCs w:val="21"/>
        </w:rPr>
      </w:pPr>
      <w:r>
        <w:rPr>
          <w:rFonts w:hint="eastAsia" w:ascii="宋体" w:hAnsi="宋体"/>
          <w:color w:val="000000"/>
          <w:szCs w:val="21"/>
        </w:rPr>
        <w:t>21.</w:t>
      </w:r>
      <w:r>
        <w:rPr>
          <w:rFonts w:ascii="宋体" w:hAnsi="宋体"/>
          <w:color w:val="000000"/>
          <w:szCs w:val="21"/>
        </w:rPr>
        <w:t>注册资本30.786亿元！2013年3月底，由69位重庆民营企业家共同发起组建的重庆市渝商投资控股集团股份有限公司正式宣告成立。市长黄奇帆在成立大会上表示，这是重庆经济发展史、民企发展史上具有里程碑意义的事件。直辖15年来，重庆的经济规模增长10倍以上，重庆非公经济去年占比已达62.7%，位居全国前列。这说明（  ）</w:t>
      </w:r>
    </w:p>
    <w:p>
      <w:pPr>
        <w:rPr>
          <w:rFonts w:ascii="宋体" w:hAnsi="宋体"/>
          <w:color w:val="000000"/>
          <w:szCs w:val="21"/>
        </w:rPr>
      </w:pPr>
      <w:r>
        <w:rPr>
          <w:rFonts w:ascii="宋体" w:hAnsi="宋体"/>
          <w:color w:val="000000"/>
          <w:szCs w:val="21"/>
        </w:rPr>
        <w:t>A．非公有制经济是我国社会主义经济的基础，居于主体地位</w:t>
      </w:r>
    </w:p>
    <w:p>
      <w:pPr>
        <w:rPr>
          <w:rFonts w:ascii="宋体" w:hAnsi="宋体"/>
          <w:color w:val="000000"/>
          <w:szCs w:val="21"/>
        </w:rPr>
      </w:pPr>
      <w:r>
        <w:rPr>
          <w:rFonts w:ascii="宋体" w:hAnsi="宋体"/>
          <w:color w:val="000000"/>
          <w:szCs w:val="21"/>
        </w:rPr>
        <w:t>B．个体私营经济在我市GDP增长中发挥着主导作用，控制我国国民经济的命脉</w:t>
      </w:r>
    </w:p>
    <w:p>
      <w:pPr>
        <w:rPr>
          <w:rFonts w:ascii="宋体" w:hAnsi="宋体"/>
          <w:color w:val="000000"/>
          <w:szCs w:val="21"/>
        </w:rPr>
      </w:pPr>
      <w:r>
        <w:rPr>
          <w:rFonts w:ascii="宋体" w:hAnsi="宋体"/>
          <w:color w:val="000000"/>
          <w:szCs w:val="21"/>
        </w:rPr>
        <w:t>C．非公有制经济是社会主义市场经济的重要组成部分，但我市经济发展格局不符合中国特色社会主义道路，</w:t>
      </w:r>
    </w:p>
    <w:p>
      <w:pPr>
        <w:rPr>
          <w:rFonts w:ascii="宋体" w:hAnsi="宋体"/>
          <w:color w:val="000000"/>
          <w:szCs w:val="21"/>
        </w:rPr>
      </w:pPr>
      <w:r>
        <w:rPr>
          <w:rFonts w:ascii="宋体" w:hAnsi="宋体"/>
          <w:color w:val="000000"/>
          <w:szCs w:val="21"/>
        </w:rPr>
        <w:t>D．我市经济依然是以公有制为主体、多种所有制经济共同发展的格局</w:t>
      </w:r>
    </w:p>
    <w:p>
      <w:pPr>
        <w:rPr>
          <w:rFonts w:ascii="宋体" w:hAnsi="宋体"/>
          <w:color w:val="000000"/>
          <w:szCs w:val="21"/>
        </w:rPr>
      </w:pPr>
      <w:r>
        <w:rPr>
          <w:rFonts w:hint="eastAsia" w:ascii="宋体" w:hAnsi="宋体"/>
          <w:color w:val="000000"/>
          <w:szCs w:val="21"/>
        </w:rPr>
        <w:t>22.</w:t>
      </w:r>
      <w:r>
        <w:rPr>
          <w:rFonts w:ascii="宋体" w:hAnsi="宋体"/>
          <w:color w:val="000000"/>
          <w:szCs w:val="21"/>
        </w:rPr>
        <w:t>下岗职工基本生活保障制度、失业保险制度、城市居民最低生活保障制度是三道保障线，加上养老保险、医疗保险等制度，购成我国现有条件下的中国特色的社会保障制度。下列对这些制度，认识正确的是（  ）</w:t>
      </w:r>
    </w:p>
    <w:p>
      <w:pPr>
        <w:rPr>
          <w:rFonts w:ascii="宋体" w:hAnsi="宋体"/>
          <w:color w:val="000000"/>
          <w:szCs w:val="21"/>
        </w:rPr>
      </w:pPr>
      <w:r>
        <w:rPr>
          <w:rFonts w:ascii="宋体" w:hAnsi="宋体"/>
          <w:color w:val="000000"/>
          <w:szCs w:val="21"/>
        </w:rPr>
        <w:t>①这些制度的规定体现了公平与正义，而这正是社会稳定的前提；</w:t>
      </w:r>
    </w:p>
    <w:p>
      <w:pPr>
        <w:rPr>
          <w:rFonts w:ascii="宋体" w:hAnsi="宋体"/>
          <w:color w:val="000000"/>
          <w:szCs w:val="21"/>
        </w:rPr>
      </w:pPr>
      <w:r>
        <w:rPr>
          <w:rFonts w:ascii="宋体" w:hAnsi="宋体"/>
          <w:color w:val="000000"/>
          <w:szCs w:val="21"/>
        </w:rPr>
        <w:t>②有利于改善和提高人民的生活水平，有利于维护社会公平，促进和谐社会建设</w:t>
      </w:r>
    </w:p>
    <w:p>
      <w:pPr>
        <w:rPr>
          <w:rFonts w:ascii="宋体" w:hAnsi="宋体"/>
          <w:color w:val="000000"/>
          <w:szCs w:val="21"/>
        </w:rPr>
      </w:pPr>
      <w:r>
        <w:rPr>
          <w:rFonts w:ascii="宋体" w:hAnsi="宋体"/>
          <w:color w:val="000000"/>
          <w:szCs w:val="21"/>
        </w:rPr>
        <w:t>③使处于社会最不利地位的群体，可以得到基本的生存保障，也能够得到社会的关爱；</w:t>
      </w:r>
    </w:p>
    <w:p>
      <w:pPr>
        <w:rPr>
          <w:rFonts w:ascii="宋体" w:hAnsi="宋体"/>
          <w:color w:val="000000"/>
          <w:szCs w:val="21"/>
        </w:rPr>
      </w:pPr>
      <w:r>
        <w:rPr>
          <w:rFonts w:ascii="宋体" w:hAnsi="宋体"/>
          <w:color w:val="000000"/>
          <w:szCs w:val="21"/>
        </w:rPr>
        <w:t>④能从根本上解决我国当前社会的主要矛盾，实现共同富裕</w:t>
      </w:r>
    </w:p>
    <w:p>
      <w:pPr>
        <w:rPr>
          <w:rFonts w:ascii="宋体" w:hAnsi="宋体"/>
          <w:color w:val="000000"/>
          <w:szCs w:val="21"/>
        </w:rPr>
      </w:pPr>
      <w:r>
        <w:rPr>
          <w:rFonts w:ascii="宋体" w:hAnsi="宋体"/>
          <w:color w:val="000000"/>
          <w:szCs w:val="21"/>
        </w:rPr>
        <w:t>A、①③④      B、①②③    C、①②④       D、②③④</w:t>
      </w:r>
    </w:p>
    <w:p>
      <w:pPr>
        <w:rPr>
          <w:rFonts w:ascii="宋体" w:hAnsi="宋体"/>
          <w:color w:val="000000"/>
          <w:szCs w:val="21"/>
        </w:rPr>
      </w:pPr>
      <w:r>
        <w:rPr>
          <w:rFonts w:hint="eastAsia" w:ascii="宋体" w:hAnsi="宋体"/>
          <w:color w:val="000000"/>
          <w:szCs w:val="21"/>
        </w:rPr>
        <w:t>23.</w:t>
      </w:r>
      <w:r>
        <w:rPr>
          <w:rFonts w:ascii="宋体" w:hAnsi="宋体"/>
          <w:color w:val="000000"/>
          <w:szCs w:val="21"/>
        </w:rPr>
        <w:t>如右图所示，有利于实现社会结构由“金字塔型”向“橄榄型”转变的措施是（    ）</w:t>
      </w:r>
    </w:p>
    <w:p>
      <w:pPr>
        <w:rPr>
          <w:rFonts w:ascii="宋体" w:hAnsi="宋体"/>
          <w:color w:val="000000"/>
          <w:szCs w:val="21"/>
        </w:rPr>
      </w:pPr>
      <w:r>
        <w:rPr>
          <w:rFonts w:ascii="宋体" w:hAnsi="宋体"/>
          <w:color w:val="000000"/>
          <w:szCs w:val="21"/>
          <w:u w:val="single"/>
        </w:rPr>
        <w:drawing>
          <wp:anchor distT="0" distB="0" distL="0" distR="0" simplePos="0" relativeHeight="251658240" behindDoc="0" locked="0" layoutInCell="1" allowOverlap="0">
            <wp:simplePos x="0" y="0"/>
            <wp:positionH relativeFrom="column">
              <wp:posOffset>3068955</wp:posOffset>
            </wp:positionH>
            <wp:positionV relativeFrom="line">
              <wp:posOffset>0</wp:posOffset>
            </wp:positionV>
            <wp:extent cx="2305050" cy="1114425"/>
            <wp:effectExtent l="19050" t="0" r="0" b="0"/>
            <wp:wrapSquare wrapText="bothSides"/>
            <wp:docPr id="10" name="图片 6" descr="学科网(www.zxxk.com)--教育资源门户，提供试卷、教案、课件、论文、素材及各类教学资源下载，还有大量而丰富的教学相关资讯！">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a:xfrm>
                      <a:off x="0" y="0"/>
                      <a:ext cx="2305050" cy="1114425"/>
                    </a:xfrm>
                    <a:prstGeom prst="rect">
                      <a:avLst/>
                    </a:prstGeom>
                    <a:noFill/>
                    <a:ln w="9525">
                      <a:noFill/>
                      <a:miter lim="800000"/>
                      <a:headEnd/>
                      <a:tailEnd/>
                    </a:ln>
                  </pic:spPr>
                </pic:pic>
              </a:graphicData>
            </a:graphic>
          </wp:anchor>
        </w:drawing>
      </w:r>
      <w:r>
        <w:rPr>
          <w:rFonts w:ascii="宋体" w:hAnsi="宋体"/>
          <w:color w:val="000000"/>
          <w:szCs w:val="21"/>
        </w:rPr>
        <w:t>①不断完善社会保障体系建设</w:t>
      </w:r>
    </w:p>
    <w:p>
      <w:pPr>
        <w:rPr>
          <w:rFonts w:ascii="宋体" w:hAnsi="宋体"/>
          <w:color w:val="000000"/>
          <w:szCs w:val="21"/>
        </w:rPr>
      </w:pPr>
      <w:r>
        <w:rPr>
          <w:rFonts w:ascii="宋体" w:hAnsi="宋体"/>
          <w:color w:val="000000"/>
          <w:szCs w:val="21"/>
        </w:rPr>
        <w:t>②让创造财富的源泉充分涌流</w:t>
      </w:r>
    </w:p>
    <w:p>
      <w:pPr>
        <w:rPr>
          <w:rFonts w:ascii="宋体" w:hAnsi="宋体"/>
          <w:color w:val="000000"/>
          <w:szCs w:val="21"/>
        </w:rPr>
      </w:pPr>
      <w:r>
        <w:rPr>
          <w:rFonts w:ascii="宋体" w:hAnsi="宋体"/>
          <w:color w:val="000000"/>
          <w:szCs w:val="21"/>
        </w:rPr>
        <w:t>③改革税制增加社会各阶层收入</w:t>
      </w:r>
    </w:p>
    <w:p>
      <w:pPr>
        <w:rPr>
          <w:rFonts w:ascii="宋体" w:hAnsi="宋体"/>
          <w:color w:val="000000"/>
          <w:szCs w:val="21"/>
        </w:rPr>
      </w:pPr>
      <w:r>
        <w:rPr>
          <w:rFonts w:ascii="宋体" w:hAnsi="宋体"/>
          <w:color w:val="000000"/>
          <w:szCs w:val="21"/>
        </w:rPr>
        <w:t>④落实分配政策，防止差距悬殊</w:t>
      </w:r>
    </w:p>
    <w:p>
      <w:pPr>
        <w:rPr>
          <w:rFonts w:ascii="宋体" w:hAnsi="宋体"/>
          <w:color w:val="000000"/>
          <w:szCs w:val="21"/>
        </w:rPr>
      </w:pPr>
      <w:r>
        <w:rPr>
          <w:rFonts w:ascii="宋体" w:hAnsi="宋体"/>
          <w:color w:val="000000"/>
          <w:szCs w:val="21"/>
        </w:rPr>
        <w:t>A．①②③④         B．②③④</w:t>
      </w:r>
    </w:p>
    <w:p>
      <w:pPr>
        <w:rPr>
          <w:rFonts w:ascii="宋体" w:hAnsi="宋体"/>
          <w:color w:val="000000"/>
          <w:szCs w:val="21"/>
        </w:rPr>
      </w:pPr>
      <w:r>
        <w:rPr>
          <w:rFonts w:ascii="宋体" w:hAnsi="宋体"/>
          <w:color w:val="000000"/>
          <w:szCs w:val="21"/>
        </w:rPr>
        <w:t>C．①②④          D．①③④</w:t>
      </w:r>
    </w:p>
    <w:p>
      <w:pPr>
        <w:rPr>
          <w:rFonts w:ascii="宋体" w:hAnsi="宋体"/>
          <w:bCs/>
          <w:color w:val="000000"/>
          <w:szCs w:val="21"/>
        </w:rPr>
      </w:pPr>
      <w:r>
        <w:rPr>
          <w:rFonts w:hint="eastAsia" w:ascii="宋体" w:hAnsi="宋体"/>
          <w:bCs/>
          <w:color w:val="000000"/>
          <w:szCs w:val="21"/>
        </w:rPr>
        <w:t>24.</w:t>
      </w:r>
      <w:r>
        <w:rPr>
          <w:rFonts w:ascii="宋体" w:hAnsi="宋体"/>
          <w:bCs/>
          <w:color w:val="000000"/>
          <w:szCs w:val="21"/>
        </w:rPr>
        <w:t>当前，朝鲜半岛周边局势依旧紧张。中国政府指出：靠军事同盟、武力示威解决不了半岛问题，唯一的出路是对话谈判。中国政府积极倡导各方面能够坐下来进行六方会谈会议，以就当前关切的重大问题交换意见，缓和半岛局势。这说明（   ）</w:t>
      </w:r>
    </w:p>
    <w:p>
      <w:pPr>
        <w:rPr>
          <w:rFonts w:ascii="宋体" w:hAnsi="宋体"/>
          <w:bCs/>
          <w:color w:val="000000"/>
          <w:szCs w:val="21"/>
        </w:rPr>
      </w:pPr>
      <w:r>
        <w:rPr>
          <w:rFonts w:ascii="宋体" w:hAnsi="宋体"/>
          <w:bCs/>
          <w:color w:val="000000"/>
          <w:szCs w:val="21"/>
        </w:rPr>
        <w:t>①中国高举和平、合作和发展的旗帜，在国际社会中扮演着和平使者的</w:t>
      </w:r>
      <w:r>
        <w:rPr>
          <w:rFonts w:ascii="宋体" w:hAnsi="宋体"/>
          <w:bCs/>
          <w:color w:val="000000"/>
          <w:szCs w:val="21"/>
        </w:rPr>
        <w:drawing>
          <wp:inline distT="0" distB="0" distL="0" distR="0">
            <wp:extent cx="28575" cy="19050"/>
            <wp:effectExtent l="19050" t="0" r="9525"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ascii="宋体" w:hAnsi="宋体"/>
          <w:bCs/>
          <w:color w:val="000000"/>
          <w:szCs w:val="21"/>
        </w:rPr>
        <w:t>角色   ②和平与发展是当今时代的主题  ③中国在国际上的地位越来越高，是拥有核武器的超级大国  ④中国与其他国家在认识问题上没有差异</w:t>
      </w:r>
    </w:p>
    <w:p>
      <w:pPr>
        <w:rPr>
          <w:rFonts w:ascii="宋体" w:hAnsi="宋体"/>
          <w:bCs/>
          <w:color w:val="000000"/>
          <w:szCs w:val="21"/>
        </w:rPr>
      </w:pPr>
      <w:r>
        <w:rPr>
          <w:rFonts w:ascii="宋体" w:hAnsi="宋体"/>
          <w:bCs/>
          <w:color w:val="000000"/>
          <w:szCs w:val="21"/>
        </w:rPr>
        <w:t>A、①②    B、①②③   C、①②④     D、①③④</w:t>
      </w:r>
    </w:p>
    <w:p>
      <w:pPr>
        <w:rPr>
          <w:rFonts w:ascii="宋体" w:hAnsi="宋体"/>
          <w:color w:val="000000"/>
          <w:szCs w:val="21"/>
        </w:rPr>
      </w:pPr>
      <w:r>
        <w:rPr>
          <w:rFonts w:hint="eastAsia" w:ascii="宋体" w:hAnsi="宋体"/>
          <w:color w:val="000000"/>
          <w:szCs w:val="21"/>
        </w:rPr>
        <w:t>25.</w:t>
      </w:r>
      <w:r>
        <w:rPr>
          <w:rFonts w:ascii="宋体" w:hAnsi="宋体"/>
          <w:color w:val="000000"/>
          <w:szCs w:val="21"/>
        </w:rPr>
        <w:t>中国国家主席习近平</w:t>
      </w:r>
      <w:r>
        <w:rPr>
          <w:rFonts w:ascii="宋体" w:hAnsi="宋体"/>
          <w:color w:val="000000"/>
          <w:szCs w:val="21"/>
        </w:rPr>
        <w:drawing>
          <wp:inline distT="0" distB="0" distL="0" distR="0">
            <wp:extent cx="19050" cy="952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a:xfrm>
                      <a:off x="0" y="0"/>
                      <a:ext cx="19050" cy="9525"/>
                    </a:xfrm>
                    <a:prstGeom prst="rect">
                      <a:avLst/>
                    </a:prstGeom>
                    <a:noFill/>
                    <a:ln w="9525">
                      <a:noFill/>
                      <a:miter lim="800000"/>
                      <a:headEnd/>
                      <a:tailEnd/>
                    </a:ln>
                  </pic:spPr>
                </pic:pic>
              </a:graphicData>
            </a:graphic>
          </wp:inline>
        </w:drawing>
      </w:r>
      <w:r>
        <w:rPr>
          <w:rFonts w:ascii="宋体" w:hAnsi="宋体"/>
          <w:color w:val="000000"/>
          <w:szCs w:val="21"/>
        </w:rPr>
        <w:t>2013年3月25日在达累斯萨拉姆尼雷尔国际会议中心发表题为《永远做可靠朋友和真诚伙伴》的重要演讲，他强调，中国人民正致力于实现中华民族伟大复兴的中国梦，非洲人民正致力于实现联合自强、发展振兴的非洲梦。 对待非洲朋友，我们讲一个“真”字。开展对非合作，我们讲一个“实”字。加强中非友好，我</w:t>
      </w:r>
      <w:r>
        <w:rPr>
          <w:rFonts w:ascii="宋体" w:hAnsi="宋体"/>
          <w:color w:val="000000"/>
          <w:szCs w:val="21"/>
        </w:rPr>
        <w:drawing>
          <wp:inline distT="0" distB="0" distL="0" distR="0">
            <wp:extent cx="19050" cy="19050"/>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noChangeArrowheads="1"/>
                    </pic:cNvPicPr>
                  </pic:nvPicPr>
                  <pic:blipFill>
                    <a:blip r:embed="rId4"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hAnsi="宋体"/>
          <w:color w:val="000000"/>
          <w:szCs w:val="21"/>
        </w:rPr>
        <w:t>们讲一个“亲”字。解决合作中的问题，我们讲一个“诚”字。 德国媒体说：“没有中国的参与，任何世界重大议题均无法获得解决，从气候保护、伊朗核问题、朝核问题到联合国的改革。”这说明（   ）</w:t>
      </w:r>
    </w:p>
    <w:p>
      <w:pPr>
        <w:rPr>
          <w:rFonts w:ascii="宋体" w:hAnsi="宋体"/>
          <w:color w:val="000000"/>
          <w:szCs w:val="21"/>
        </w:rPr>
      </w:pPr>
      <w:r>
        <w:rPr>
          <w:rFonts w:ascii="宋体" w:hAnsi="宋体"/>
          <w:color w:val="000000"/>
          <w:szCs w:val="21"/>
        </w:rPr>
        <w:t>A．中国是和平、合作、负责任的大国，是最大的发展中国家，能决定世界重大事务</w:t>
      </w:r>
    </w:p>
    <w:p>
      <w:pPr>
        <w:rPr>
          <w:rFonts w:ascii="宋体" w:hAnsi="宋体"/>
          <w:color w:val="000000"/>
          <w:szCs w:val="21"/>
        </w:rPr>
      </w:pPr>
      <w:r>
        <w:rPr>
          <w:rFonts w:ascii="宋体" w:hAnsi="宋体"/>
          <w:color w:val="000000"/>
          <w:szCs w:val="21"/>
        </w:rPr>
        <w:t>B．和平与发展是当今时代的主题，中国在国际舞台上发挥着越来越重要的作用</w:t>
      </w:r>
    </w:p>
    <w:p>
      <w:pPr>
        <w:rPr>
          <w:rFonts w:ascii="宋体" w:hAnsi="宋体"/>
          <w:color w:val="000000"/>
          <w:szCs w:val="21"/>
        </w:rPr>
      </w:pPr>
      <w:r>
        <w:rPr>
          <w:rFonts w:ascii="宋体" w:hAnsi="宋体"/>
          <w:color w:val="000000"/>
          <w:szCs w:val="21"/>
        </w:rPr>
        <w:t>C．中国是拥有核武器的超级大国，是推动世界政治、经济发展的重要力量</w:t>
      </w:r>
    </w:p>
    <w:p>
      <w:pPr>
        <w:rPr>
          <w:rFonts w:hint="eastAsia" w:ascii="宋体" w:hAnsi="宋体"/>
          <w:color w:val="000000"/>
          <w:szCs w:val="21"/>
        </w:rPr>
      </w:pPr>
      <w:r>
        <w:rPr>
          <w:rFonts w:ascii="宋体" w:hAnsi="宋体"/>
          <w:color w:val="000000"/>
          <w:szCs w:val="21"/>
        </w:rPr>
        <w:t>D．中国实行对外开放的基本国策，合作、发展、共赢，中国的发展离不开世界、世界的繁荣稳定也需要中国。</w:t>
      </w:r>
    </w:p>
    <w:p>
      <w:pPr>
        <w:rPr>
          <w:rFonts w:hint="eastAsia" w:ascii="宋体" w:hAnsi="宋体"/>
          <w:color w:val="000000"/>
          <w:szCs w:val="21"/>
        </w:rPr>
      </w:pPr>
    </w:p>
    <w:p>
      <w:pPr>
        <w:jc w:val="center"/>
        <w:rPr>
          <w:rFonts w:hint="eastAsia" w:ascii="宋体" w:hAnsi="宋体"/>
          <w:color w:val="000000"/>
          <w:sz w:val="32"/>
          <w:szCs w:val="32"/>
        </w:rPr>
      </w:pPr>
    </w:p>
    <w:p>
      <w:pPr>
        <w:jc w:val="center"/>
        <w:rPr>
          <w:rFonts w:hint="eastAsia" w:ascii="宋体" w:hAnsi="宋体"/>
          <w:color w:val="000000"/>
          <w:sz w:val="32"/>
          <w:szCs w:val="32"/>
        </w:rPr>
      </w:pPr>
    </w:p>
    <w:p>
      <w:pPr>
        <w:jc w:val="center"/>
        <w:rPr>
          <w:rFonts w:hint="eastAsia" w:ascii="宋体" w:hAnsi="宋体"/>
          <w:color w:val="000000"/>
          <w:sz w:val="32"/>
          <w:szCs w:val="32"/>
        </w:rPr>
      </w:pPr>
    </w:p>
    <w:p>
      <w:pPr>
        <w:jc w:val="center"/>
        <w:rPr>
          <w:rFonts w:hint="eastAsia" w:ascii="宋体" w:hAnsi="宋体"/>
          <w:color w:val="000000"/>
          <w:sz w:val="32"/>
          <w:szCs w:val="32"/>
        </w:rPr>
      </w:pPr>
    </w:p>
    <w:p>
      <w:pPr>
        <w:jc w:val="center"/>
        <w:rPr>
          <w:rFonts w:hint="eastAsia" w:ascii="宋体" w:hAnsi="宋体"/>
          <w:color w:val="000000"/>
          <w:sz w:val="32"/>
          <w:szCs w:val="32"/>
        </w:rPr>
      </w:pPr>
    </w:p>
    <w:p>
      <w:pPr>
        <w:jc w:val="center"/>
        <w:rPr>
          <w:rFonts w:hint="eastAsia" w:ascii="宋体" w:hAnsi="宋体"/>
          <w:color w:val="000000"/>
          <w:sz w:val="32"/>
          <w:szCs w:val="32"/>
        </w:rPr>
      </w:pPr>
      <w:r>
        <w:rPr>
          <w:rFonts w:hint="eastAsia" w:ascii="宋体" w:hAnsi="宋体"/>
          <w:color w:val="000000"/>
          <w:sz w:val="32"/>
          <w:szCs w:val="32"/>
        </w:rPr>
        <w:t>第Ⅱ卷（非选择题 共50分）</w:t>
      </w:r>
    </w:p>
    <w:p>
      <w:pPr>
        <w:rPr>
          <w:rFonts w:hint="eastAsia" w:ascii="宋体" w:hAnsi="宋体"/>
          <w:color w:val="000000"/>
          <w:szCs w:val="21"/>
        </w:rPr>
      </w:pPr>
      <w:r>
        <w:rPr>
          <w:rFonts w:hint="eastAsia" w:ascii="宋体" w:hAnsi="宋体"/>
          <w:color w:val="000000"/>
          <w:szCs w:val="21"/>
        </w:rPr>
        <w:t>二、非选择题（包括4个大题  共50分）</w:t>
      </w:r>
    </w:p>
    <w:p>
      <w:pPr>
        <w:rPr>
          <w:rFonts w:hint="eastAsia"/>
          <w:color w:val="252525"/>
          <w:szCs w:val="21"/>
          <w:shd w:val="clear" w:color="auto" w:fill="FFFFFF"/>
        </w:rPr>
      </w:pPr>
      <w:r>
        <w:rPr>
          <w:rFonts w:hint="eastAsia" w:ascii="宋体" w:hAnsi="宋体"/>
          <w:color w:val="000000"/>
          <w:szCs w:val="21"/>
        </w:rPr>
        <w:t>26.2014年3月31日，中宣部会同中央教育实践活动领导小组办公室、民政部和解放军总政治部,在中央电视台向全社会公开发布“</w:t>
      </w:r>
      <w:r>
        <w:rPr>
          <w:rFonts w:hint="eastAsia"/>
          <w:color w:val="252525"/>
          <w:szCs w:val="21"/>
          <w:shd w:val="clear" w:color="auto" w:fill="FFFFFF"/>
        </w:rPr>
        <w:t>时代楷模”朱彦夫的先进事迹。这位向人类身心极限挑战的山东汉子,成为第一位全国“时代楷模”。 朱彦夫同志14岁参军入伍投身革命,在抗美援朝战场上失去了四肢和左眼。在和平建设时期,他主动放弃荣军休养所的特护待遇,回到家乡担任村党支部书记长达25年,把一个贫穷落后的小山村,建成远近闻名的先进村。退休后的朱彦夫用嘴衔笔、残肢抱笔,创作完成了自传体长篇小说《极限人生》和《男儿无悔》。他的先进事迹生动诠释了共产党员为民务实清廉的价值追求，诠释了社会主义核心价值观的深刻内涵。</w:t>
      </w:r>
    </w:p>
    <w:p>
      <w:pPr>
        <w:pStyle w:val="2"/>
        <w:shd w:val="clear" w:color="auto" w:fill="FFFFFF"/>
        <w:rPr>
          <w:rFonts w:ascii="Times New Roman" w:hAnsi="Times New Roman" w:cs="Times New Roman"/>
          <w:color w:val="252525"/>
          <w:kern w:val="2"/>
          <w:sz w:val="21"/>
          <w:szCs w:val="21"/>
          <w:shd w:val="clear" w:color="auto" w:fill="FFFFFF"/>
        </w:rPr>
      </w:pPr>
      <w:r>
        <w:rPr>
          <w:rFonts w:hint="eastAsia" w:ascii="Times New Roman" w:hAnsi="Times New Roman" w:cs="Times New Roman"/>
          <w:color w:val="252525"/>
          <w:kern w:val="2"/>
          <w:sz w:val="21"/>
          <w:szCs w:val="21"/>
          <w:shd w:val="clear" w:color="auto" w:fill="FFFFFF"/>
        </w:rPr>
        <w:t>从朱彦夫身上你得到了哪些人生启迪？（12分）</w:t>
      </w: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shd w:val="clear" w:color="auto" w:fill="FFFFFF"/>
        </w:rPr>
      </w:pPr>
    </w:p>
    <w:p>
      <w:pPr>
        <w:ind w:firstLine="420"/>
        <w:rPr>
          <w:rFonts w:hint="eastAsia"/>
          <w:color w:val="252525"/>
          <w:szCs w:val="21"/>
        </w:rPr>
      </w:pPr>
      <w:r>
        <w:rPr>
          <w:rFonts w:hint="eastAsia"/>
          <w:color w:val="252525"/>
          <w:szCs w:val="21"/>
          <w:shd w:val="clear" w:color="auto" w:fill="FFFFFF"/>
        </w:rPr>
        <w:t>27.山东省济南市中级人民法院2013年9月22日对中共中央政治局原委员、重庆市委原书记薄熙来受贿、贪污、滥用职权案作出一审判决,决定执行无期徒刑,剥夺政治权利终身,并处没收个人全部财产；10月25日,山东省高级人民法院对薄熙来案二审公开宣判,裁定驳回上诉,维持一审无期徒刑判决的原判。2013年,反腐力度空前,十余名省部级高官因严重违纪违法被查处；湖南省以贿赂手段当选的56名省人大代表、518名收受钱物的衡阳市人大代表受到查处。</w:t>
      </w:r>
    </w:p>
    <w:p>
      <w:pPr>
        <w:rPr>
          <w:rFonts w:hint="eastAsia" w:ascii="宋体" w:hAnsi="宋体"/>
          <w:color w:val="000000"/>
          <w:szCs w:val="21"/>
        </w:rPr>
      </w:pPr>
      <w:r>
        <w:rPr>
          <w:rFonts w:hint="eastAsia" w:ascii="宋体" w:hAnsi="宋体"/>
          <w:color w:val="000000"/>
          <w:szCs w:val="21"/>
        </w:rPr>
        <w:t>上述案例能够说明哪些法律知识？（10分）</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rPr>
          <w:rFonts w:hint="eastAsia"/>
        </w:rPr>
        <w:t>28.６月１１日至６月２６日，我国“神舟十号”载人飞船搭载着聂海胜、张晓光、王亚平三名宇航员在太空与“天宫一号”成功实现了自动和手动对接，还首次开设了“太空－地面”课堂。１２月２日１时３０分，我国在西昌卫星发射中心用“长征三号乙”运载火箭，成功将“嫦娥三号”探测器发射升空。“嫦娥三号”首次实现月球软着陆和月面巡视勘察，为我国探月工程开启新的征程。</w:t>
      </w:r>
    </w:p>
    <w:p>
      <w:pPr>
        <w:rPr>
          <w:rFonts w:hint="eastAsia"/>
        </w:rPr>
      </w:pPr>
      <w:r>
        <w:rPr>
          <w:rFonts w:hint="eastAsia"/>
        </w:rPr>
        <w:t xml:space="preserve">  </w:t>
      </w:r>
      <w:r>
        <w:fldChar w:fldCharType="begin"/>
      </w:r>
      <w:r>
        <w:instrText xml:space="preserve"> = 1 \* GB2 </w:instrText>
      </w:r>
      <w:r>
        <w:fldChar w:fldCharType="separate"/>
      </w:r>
      <w:r>
        <w:rPr>
          <w:rFonts w:hint="eastAsia"/>
        </w:rPr>
        <w:t>⑴</w:t>
      </w:r>
      <w:r>
        <w:rPr>
          <w:rFonts w:hint="eastAsia"/>
        </w:rPr>
        <w:fldChar w:fldCharType="end"/>
      </w:r>
      <w:r>
        <w:rPr>
          <w:rFonts w:hint="eastAsia"/>
        </w:rPr>
        <w:t>我国载人航天事业不断实现新跨越，取得新成就，这充分说明了什么？（8分）</w:t>
      </w:r>
      <w:r>
        <w:br w:type="textWrapping"/>
      </w:r>
      <w:r>
        <w:rPr>
          <w:rFonts w:hint="eastAsia"/>
        </w:rPr>
        <w:t xml:space="preserve"> </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r>
        <w:fldChar w:fldCharType="begin"/>
      </w:r>
      <w:r>
        <w:instrText xml:space="preserve"> = 2 \* GB2 </w:instrText>
      </w:r>
      <w:r>
        <w:fldChar w:fldCharType="separate"/>
      </w:r>
      <w:r>
        <w:rPr>
          <w:rFonts w:hint="eastAsia"/>
        </w:rPr>
        <w:t>⑵</w:t>
      </w:r>
      <w:r>
        <w:rPr>
          <w:rFonts w:hint="eastAsia"/>
        </w:rPr>
        <w:fldChar w:fldCharType="end"/>
      </w:r>
      <w:r>
        <w:rPr>
          <w:rFonts w:hint="eastAsia"/>
        </w:rPr>
        <w:t>我们青少年应如何向广大科研人员学习，培养自己的创新精神和创新能力？（5分）</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r>
        <w:rPr>
          <w:rFonts w:hint="eastAsia"/>
        </w:rPr>
        <w:t>29.</w:t>
      </w:r>
      <w:r>
        <w:t>中国共产党第十八届中央委员会第三次全体会议，简称中共十八届三中全会，于2013年11月9日到11月12日在北京召开。审议通过了《中共中央关于全面深化改革若干重大问题的决定》。公报全文共59次提到“改革”，全</w:t>
      </w:r>
      <w:r>
        <w:rPr>
          <w:rFonts w:hint="eastAsia"/>
        </w:rPr>
        <w:t>面</w:t>
      </w:r>
      <w:r>
        <w:t>部署包含经济体制、政治体制、文化体制、社会体制、生态文明体制五个体制的改革和中国共产党党内建设制度的改革。吹响了新一轮改革的号角。会议提出实践发展永无止境，解放思想永无止境，改革开放也永无止境，停顿和倒退没有出路，改革开放只有进行时，没有完成时。</w:t>
      </w:r>
    </w:p>
    <w:p>
      <w:pPr>
        <w:rPr>
          <w:rFonts w:hint="eastAsia"/>
        </w:rPr>
      </w:pPr>
      <w:r>
        <w:fldChar w:fldCharType="begin"/>
      </w:r>
      <w:r>
        <w:instrText xml:space="preserve"> = 1 \* GB2 </w:instrText>
      </w:r>
      <w:r>
        <w:fldChar w:fldCharType="separate"/>
      </w:r>
      <w:r>
        <w:rPr>
          <w:rFonts w:hint="eastAsia"/>
        </w:rPr>
        <w:t>⑴</w:t>
      </w:r>
      <w:r>
        <w:rPr>
          <w:rFonts w:hint="eastAsia"/>
        </w:rPr>
        <w:fldChar w:fldCharType="end"/>
      </w:r>
      <w:r>
        <w:rPr>
          <w:rFonts w:hint="eastAsia"/>
        </w:rPr>
        <w:t>请你向人们宣传改革开放的意义（8分）</w:t>
      </w:r>
    </w:p>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r>
        <w:t xml:space="preserve"> (</w:t>
      </w:r>
      <w:r>
        <w:rPr>
          <w:rFonts w:hint="eastAsia"/>
        </w:rPr>
        <w:t>2</w:t>
      </w:r>
      <w:r>
        <w:t>)为适应改革开放的新形势，青少年应该怎样做？（</w:t>
      </w:r>
      <w:r>
        <w:rPr>
          <w:rFonts w:hint="eastAsia"/>
        </w:rPr>
        <w:t xml:space="preserve"> 5</w:t>
      </w:r>
      <w:r>
        <w:t>分）</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rPr>
      </w:pPr>
      <w:r>
        <w:rPr>
          <w:rFonts w:hint="eastAsia"/>
        </w:rPr>
        <w:t>参考答案</w:t>
      </w:r>
    </w:p>
    <w:p>
      <w:pPr>
        <w:rPr>
          <w:rFonts w:hint="eastAsia" w:ascii="宋体" w:hAnsi="宋体"/>
          <w:color w:val="000000"/>
          <w:szCs w:val="21"/>
        </w:rPr>
      </w:pPr>
      <w:r>
        <w:rPr>
          <w:rFonts w:hint="eastAsia" w:ascii="宋体" w:hAnsi="宋体"/>
          <w:color w:val="000000"/>
          <w:szCs w:val="21"/>
        </w:rPr>
        <w:t>一、单项选择题</w:t>
      </w:r>
    </w:p>
    <w:p>
      <w:pPr>
        <w:rPr>
          <w:rFonts w:hint="eastAsia" w:ascii="宋体" w:hAnsi="宋体"/>
          <w:color w:val="000000"/>
          <w:sz w:val="24"/>
        </w:rPr>
      </w:pPr>
      <w:r>
        <w:rPr>
          <w:rFonts w:hint="eastAsia" w:ascii="宋体" w:hAnsi="宋体"/>
          <w:color w:val="000000"/>
          <w:sz w:val="24"/>
        </w:rPr>
        <w:t xml:space="preserve">1-5ABBCB           6-10DCCDD        11-15ACBCD </w:t>
      </w:r>
    </w:p>
    <w:p>
      <w:pPr>
        <w:rPr>
          <w:rFonts w:hint="eastAsia" w:ascii="宋体" w:hAnsi="宋体"/>
          <w:color w:val="000000"/>
          <w:sz w:val="24"/>
        </w:rPr>
      </w:pPr>
      <w:r>
        <w:rPr>
          <w:rFonts w:hint="eastAsia" w:ascii="宋体" w:hAnsi="宋体"/>
          <w:color w:val="000000"/>
          <w:sz w:val="24"/>
        </w:rPr>
        <w:t>16-20DDDDA         21-25DBACB</w:t>
      </w:r>
    </w:p>
    <w:p>
      <w:pPr>
        <w:rPr>
          <w:rFonts w:hint="eastAsia"/>
        </w:rPr>
      </w:pPr>
      <w:r>
        <w:rPr>
          <w:rFonts w:hint="eastAsia"/>
        </w:rPr>
        <w:t>二、非选择题</w:t>
      </w:r>
    </w:p>
    <w:p>
      <w:pPr>
        <w:ind w:firstLine="420"/>
        <w:rPr>
          <w:rFonts w:hint="eastAsia"/>
          <w:color w:val="252525"/>
          <w:szCs w:val="21"/>
          <w:shd w:val="clear" w:color="auto" w:fill="FFFFFF"/>
        </w:rPr>
      </w:pPr>
      <w:r>
        <w:rPr>
          <w:rFonts w:hint="eastAsia"/>
        </w:rPr>
        <w:t>26.</w:t>
      </w:r>
      <w:r>
        <w:rPr>
          <w:color w:val="252525"/>
          <w:szCs w:val="21"/>
          <w:shd w:val="clear" w:color="auto" w:fill="FFFFFF"/>
        </w:rPr>
        <w:t xml:space="preserve"> </w:t>
      </w:r>
      <w:r>
        <w:rPr>
          <w:color w:val="252525"/>
          <w:szCs w:val="21"/>
          <w:shd w:val="clear" w:color="auto" w:fill="FFFFFF"/>
        </w:rPr>
        <w:fldChar w:fldCharType="begin"/>
      </w:r>
      <w:r>
        <w:rPr>
          <w:color w:val="252525"/>
          <w:szCs w:val="21"/>
          <w:shd w:val="clear" w:color="auto" w:fill="FFFFFF"/>
        </w:rPr>
        <w:instrText xml:space="preserve"> </w:instrText>
      </w:r>
      <w:r>
        <w:rPr>
          <w:rFonts w:hint="eastAsia"/>
          <w:color w:val="252525"/>
          <w:szCs w:val="21"/>
          <w:shd w:val="clear" w:color="auto" w:fill="FFFFFF"/>
        </w:rPr>
        <w:instrText xml:space="preserve">= 1 \* GB3</w:instrText>
      </w:r>
      <w:r>
        <w:rPr>
          <w:color w:val="252525"/>
          <w:szCs w:val="21"/>
          <w:shd w:val="clear" w:color="auto" w:fill="FFFFFF"/>
        </w:rPr>
        <w:instrText xml:space="preserve"> </w:instrText>
      </w:r>
      <w:r>
        <w:rPr>
          <w:color w:val="252525"/>
          <w:szCs w:val="21"/>
          <w:shd w:val="clear" w:color="auto" w:fill="FFFFFF"/>
        </w:rPr>
        <w:fldChar w:fldCharType="separate"/>
      </w:r>
      <w:r>
        <w:rPr>
          <w:rFonts w:hint="eastAsia"/>
          <w:color w:val="252525"/>
          <w:szCs w:val="21"/>
          <w:shd w:val="clear" w:color="auto" w:fill="FFFFFF"/>
        </w:rPr>
        <w:t>①</w:t>
      </w:r>
      <w:r>
        <w:rPr>
          <w:color w:val="252525"/>
          <w:szCs w:val="21"/>
          <w:shd w:val="clear" w:color="auto" w:fill="FFFFFF"/>
        </w:rPr>
        <w:fldChar w:fldCharType="end"/>
      </w:r>
      <w:r>
        <w:rPr>
          <w:rFonts w:hint="eastAsia"/>
          <w:color w:val="252525"/>
          <w:szCs w:val="21"/>
          <w:shd w:val="clear" w:color="auto" w:fill="FFFFFF"/>
        </w:rPr>
        <w:t>珍爱生命，热爱生活，无论遇到怎样的危机和挫折，都不要轻易放弃生存的希望。</w:t>
      </w:r>
    </w:p>
    <w:p>
      <w:pPr>
        <w:ind w:firstLine="420"/>
        <w:rPr>
          <w:rFonts w:hint="eastAsia"/>
          <w:color w:val="252525"/>
          <w:szCs w:val="21"/>
          <w:shd w:val="clear" w:color="auto" w:fill="FFFFFF"/>
        </w:rPr>
      </w:pPr>
      <w:r>
        <w:rPr>
          <w:color w:val="252525"/>
          <w:szCs w:val="21"/>
          <w:shd w:val="clear" w:color="auto" w:fill="FFFFFF"/>
        </w:rPr>
        <w:fldChar w:fldCharType="begin"/>
      </w:r>
      <w:r>
        <w:rPr>
          <w:color w:val="252525"/>
          <w:szCs w:val="21"/>
          <w:shd w:val="clear" w:color="auto" w:fill="FFFFFF"/>
        </w:rPr>
        <w:instrText xml:space="preserve"> </w:instrText>
      </w:r>
      <w:r>
        <w:rPr>
          <w:rFonts w:hint="eastAsia"/>
          <w:color w:val="252525"/>
          <w:szCs w:val="21"/>
          <w:shd w:val="clear" w:color="auto" w:fill="FFFFFF"/>
        </w:rPr>
        <w:instrText xml:space="preserve">= 2 \* GB3</w:instrText>
      </w:r>
      <w:r>
        <w:rPr>
          <w:color w:val="252525"/>
          <w:szCs w:val="21"/>
          <w:shd w:val="clear" w:color="auto" w:fill="FFFFFF"/>
        </w:rPr>
        <w:instrText xml:space="preserve"> </w:instrText>
      </w:r>
      <w:r>
        <w:rPr>
          <w:color w:val="252525"/>
          <w:szCs w:val="21"/>
          <w:shd w:val="clear" w:color="auto" w:fill="FFFFFF"/>
        </w:rPr>
        <w:fldChar w:fldCharType="separate"/>
      </w:r>
      <w:r>
        <w:rPr>
          <w:rFonts w:hint="eastAsia"/>
          <w:color w:val="252525"/>
          <w:szCs w:val="21"/>
          <w:shd w:val="clear" w:color="auto" w:fill="FFFFFF"/>
        </w:rPr>
        <w:t>②</w:t>
      </w:r>
      <w:r>
        <w:rPr>
          <w:color w:val="252525"/>
          <w:szCs w:val="21"/>
          <w:shd w:val="clear" w:color="auto" w:fill="FFFFFF"/>
        </w:rPr>
        <w:fldChar w:fldCharType="end"/>
      </w:r>
      <w:r>
        <w:rPr>
          <w:rFonts w:hint="eastAsia"/>
          <w:color w:val="252525"/>
          <w:szCs w:val="21"/>
          <w:shd w:val="clear" w:color="auto" w:fill="FFFFFF"/>
        </w:rPr>
        <w:t>人生的价值在于创造和奉献,干好本职工作是实现人生价值的重要基础，要从点滴小事做起实现人生价值。</w:t>
      </w:r>
    </w:p>
    <w:p>
      <w:pPr>
        <w:ind w:firstLine="420"/>
        <w:rPr>
          <w:rFonts w:hint="eastAsia"/>
          <w:color w:val="252525"/>
          <w:szCs w:val="21"/>
          <w:shd w:val="clear" w:color="auto" w:fill="FFFFFF"/>
        </w:rPr>
      </w:pPr>
      <w:r>
        <w:rPr>
          <w:color w:val="252525"/>
          <w:szCs w:val="21"/>
          <w:shd w:val="clear" w:color="auto" w:fill="FFFFFF"/>
        </w:rPr>
        <w:fldChar w:fldCharType="begin"/>
      </w:r>
      <w:r>
        <w:rPr>
          <w:color w:val="252525"/>
          <w:szCs w:val="21"/>
          <w:shd w:val="clear" w:color="auto" w:fill="FFFFFF"/>
        </w:rPr>
        <w:instrText xml:space="preserve"> </w:instrText>
      </w:r>
      <w:r>
        <w:rPr>
          <w:rFonts w:hint="eastAsia"/>
          <w:color w:val="252525"/>
          <w:szCs w:val="21"/>
          <w:shd w:val="clear" w:color="auto" w:fill="FFFFFF"/>
        </w:rPr>
        <w:instrText xml:space="preserve">= 3 \* GB3</w:instrText>
      </w:r>
      <w:r>
        <w:rPr>
          <w:color w:val="252525"/>
          <w:szCs w:val="21"/>
          <w:shd w:val="clear" w:color="auto" w:fill="FFFFFF"/>
        </w:rPr>
        <w:instrText xml:space="preserve"> </w:instrText>
      </w:r>
      <w:r>
        <w:rPr>
          <w:color w:val="252525"/>
          <w:szCs w:val="21"/>
          <w:shd w:val="clear" w:color="auto" w:fill="FFFFFF"/>
        </w:rPr>
        <w:fldChar w:fldCharType="separate"/>
      </w:r>
      <w:r>
        <w:rPr>
          <w:rFonts w:hint="eastAsia"/>
          <w:color w:val="252525"/>
          <w:szCs w:val="21"/>
          <w:shd w:val="clear" w:color="auto" w:fill="FFFFFF"/>
        </w:rPr>
        <w:t>③</w:t>
      </w:r>
      <w:r>
        <w:rPr>
          <w:color w:val="252525"/>
          <w:szCs w:val="21"/>
          <w:shd w:val="clear" w:color="auto" w:fill="FFFFFF"/>
        </w:rPr>
        <w:fldChar w:fldCharType="end"/>
      </w:r>
      <w:r>
        <w:rPr>
          <w:rFonts w:hint="eastAsia"/>
          <w:color w:val="252525"/>
          <w:szCs w:val="21"/>
          <w:shd w:val="clear" w:color="auto" w:fill="FFFFFF"/>
        </w:rPr>
        <w:t>自尊自信，自立自强，战胜自我，超越自我。</w:t>
      </w:r>
    </w:p>
    <w:p>
      <w:pPr>
        <w:ind w:firstLine="420"/>
        <w:rPr>
          <w:rFonts w:hint="eastAsia"/>
          <w:color w:val="252525"/>
          <w:szCs w:val="21"/>
          <w:shd w:val="clear" w:color="auto" w:fill="FFFFFF"/>
        </w:rPr>
      </w:pPr>
      <w:r>
        <w:rPr>
          <w:color w:val="252525"/>
          <w:szCs w:val="21"/>
          <w:shd w:val="clear" w:color="auto" w:fill="FFFFFF"/>
        </w:rPr>
        <w:fldChar w:fldCharType="begin"/>
      </w:r>
      <w:r>
        <w:rPr>
          <w:color w:val="252525"/>
          <w:szCs w:val="21"/>
          <w:shd w:val="clear" w:color="auto" w:fill="FFFFFF"/>
        </w:rPr>
        <w:instrText xml:space="preserve"> </w:instrText>
      </w:r>
      <w:r>
        <w:rPr>
          <w:rFonts w:hint="eastAsia"/>
          <w:color w:val="252525"/>
          <w:szCs w:val="21"/>
          <w:shd w:val="clear" w:color="auto" w:fill="FFFFFF"/>
        </w:rPr>
        <w:instrText xml:space="preserve">= 4 \* GB3</w:instrText>
      </w:r>
      <w:r>
        <w:rPr>
          <w:color w:val="252525"/>
          <w:szCs w:val="21"/>
          <w:shd w:val="clear" w:color="auto" w:fill="FFFFFF"/>
        </w:rPr>
        <w:instrText xml:space="preserve"> </w:instrText>
      </w:r>
      <w:r>
        <w:rPr>
          <w:color w:val="252525"/>
          <w:szCs w:val="21"/>
          <w:shd w:val="clear" w:color="auto" w:fill="FFFFFF"/>
        </w:rPr>
        <w:fldChar w:fldCharType="separate"/>
      </w:r>
      <w:r>
        <w:rPr>
          <w:rFonts w:hint="eastAsia"/>
          <w:color w:val="252525"/>
          <w:szCs w:val="21"/>
          <w:shd w:val="clear" w:color="auto" w:fill="FFFFFF"/>
        </w:rPr>
        <w:t>④</w:t>
      </w:r>
      <w:r>
        <w:rPr>
          <w:color w:val="252525"/>
          <w:szCs w:val="21"/>
          <w:shd w:val="clear" w:color="auto" w:fill="FFFFFF"/>
        </w:rPr>
        <w:fldChar w:fldCharType="end"/>
      </w:r>
      <w:r>
        <w:rPr>
          <w:rFonts w:hint="eastAsia"/>
          <w:color w:val="252525"/>
          <w:szCs w:val="21"/>
          <w:shd w:val="clear" w:color="auto" w:fill="FFFFFF"/>
        </w:rPr>
        <w:t>挫折是走向成功的必经之路，面对挫折不畏不惧，从容应对。</w:t>
      </w:r>
    </w:p>
    <w:p>
      <w:pPr>
        <w:ind w:firstLine="420"/>
        <w:rPr>
          <w:rFonts w:hint="eastAsia"/>
          <w:color w:val="252525"/>
          <w:szCs w:val="21"/>
          <w:shd w:val="clear" w:color="auto" w:fill="FFFFFF"/>
        </w:rPr>
      </w:pPr>
      <w:r>
        <w:rPr>
          <w:color w:val="252525"/>
          <w:szCs w:val="21"/>
          <w:shd w:val="clear" w:color="auto" w:fill="FFFFFF"/>
        </w:rPr>
        <w:fldChar w:fldCharType="begin"/>
      </w:r>
      <w:r>
        <w:rPr>
          <w:color w:val="252525"/>
          <w:szCs w:val="21"/>
          <w:shd w:val="clear" w:color="auto" w:fill="FFFFFF"/>
        </w:rPr>
        <w:instrText xml:space="preserve"> </w:instrText>
      </w:r>
      <w:r>
        <w:rPr>
          <w:rFonts w:hint="eastAsia"/>
          <w:color w:val="252525"/>
          <w:szCs w:val="21"/>
          <w:shd w:val="clear" w:color="auto" w:fill="FFFFFF"/>
        </w:rPr>
        <w:instrText xml:space="preserve">= 5 \* GB3</w:instrText>
      </w:r>
      <w:r>
        <w:rPr>
          <w:color w:val="252525"/>
          <w:szCs w:val="21"/>
          <w:shd w:val="clear" w:color="auto" w:fill="FFFFFF"/>
        </w:rPr>
        <w:instrText xml:space="preserve"> </w:instrText>
      </w:r>
      <w:r>
        <w:rPr>
          <w:color w:val="252525"/>
          <w:szCs w:val="21"/>
          <w:shd w:val="clear" w:color="auto" w:fill="FFFFFF"/>
        </w:rPr>
        <w:fldChar w:fldCharType="separate"/>
      </w:r>
      <w:r>
        <w:rPr>
          <w:rFonts w:hint="eastAsia"/>
          <w:color w:val="252525"/>
          <w:szCs w:val="21"/>
          <w:shd w:val="clear" w:color="auto" w:fill="FFFFFF"/>
        </w:rPr>
        <w:t>⑤</w:t>
      </w:r>
      <w:r>
        <w:rPr>
          <w:color w:val="252525"/>
          <w:szCs w:val="21"/>
          <w:shd w:val="clear" w:color="auto" w:fill="FFFFFF"/>
        </w:rPr>
        <w:fldChar w:fldCharType="end"/>
      </w:r>
      <w:r>
        <w:rPr>
          <w:rFonts w:hint="eastAsia"/>
          <w:color w:val="252525"/>
          <w:szCs w:val="21"/>
          <w:shd w:val="clear" w:color="auto" w:fill="FFFFFF"/>
        </w:rPr>
        <w:t>坚强意志是克服困难、获得成功的必要条件，要自觉磨砺坚强意志。</w:t>
      </w:r>
    </w:p>
    <w:p>
      <w:pPr>
        <w:ind w:firstLine="420"/>
        <w:rPr>
          <w:rFonts w:hint="eastAsia"/>
          <w:color w:val="252525"/>
          <w:szCs w:val="21"/>
          <w:shd w:val="clear" w:color="auto" w:fill="FFFFFF"/>
        </w:rPr>
      </w:pPr>
      <w:r>
        <w:rPr>
          <w:color w:val="252525"/>
          <w:szCs w:val="21"/>
          <w:shd w:val="clear" w:color="auto" w:fill="FFFFFF"/>
        </w:rPr>
        <w:fldChar w:fldCharType="begin"/>
      </w:r>
      <w:r>
        <w:rPr>
          <w:color w:val="252525"/>
          <w:szCs w:val="21"/>
          <w:shd w:val="clear" w:color="auto" w:fill="FFFFFF"/>
        </w:rPr>
        <w:instrText xml:space="preserve"> </w:instrText>
      </w:r>
      <w:r>
        <w:rPr>
          <w:rFonts w:hint="eastAsia"/>
          <w:color w:val="252525"/>
          <w:szCs w:val="21"/>
          <w:shd w:val="clear" w:color="auto" w:fill="FFFFFF"/>
        </w:rPr>
        <w:instrText xml:space="preserve">= 6 \* GB3</w:instrText>
      </w:r>
      <w:r>
        <w:rPr>
          <w:color w:val="252525"/>
          <w:szCs w:val="21"/>
          <w:shd w:val="clear" w:color="auto" w:fill="FFFFFF"/>
        </w:rPr>
        <w:instrText xml:space="preserve"> </w:instrText>
      </w:r>
      <w:r>
        <w:rPr>
          <w:color w:val="252525"/>
          <w:szCs w:val="21"/>
          <w:shd w:val="clear" w:color="auto" w:fill="FFFFFF"/>
        </w:rPr>
        <w:fldChar w:fldCharType="separate"/>
      </w:r>
      <w:r>
        <w:rPr>
          <w:rFonts w:hint="eastAsia"/>
          <w:color w:val="252525"/>
          <w:szCs w:val="21"/>
          <w:shd w:val="clear" w:color="auto" w:fill="FFFFFF"/>
        </w:rPr>
        <w:t>⑥</w:t>
      </w:r>
      <w:r>
        <w:rPr>
          <w:color w:val="252525"/>
          <w:szCs w:val="21"/>
          <w:shd w:val="clear" w:color="auto" w:fill="FFFFFF"/>
        </w:rPr>
        <w:fldChar w:fldCharType="end"/>
      </w:r>
      <w:r>
        <w:rPr>
          <w:rFonts w:hint="eastAsia"/>
          <w:color w:val="252525"/>
          <w:szCs w:val="21"/>
          <w:shd w:val="clear" w:color="auto" w:fill="FFFFFF"/>
        </w:rPr>
        <w:t>积极承担责任，服务社会，奉献社会，养成亲社会行为</w:t>
      </w:r>
    </w:p>
    <w:p>
      <w:pPr>
        <w:ind w:firstLine="420"/>
        <w:rPr>
          <w:rFonts w:hint="eastAsia"/>
          <w:color w:val="252525"/>
          <w:szCs w:val="21"/>
          <w:shd w:val="clear" w:color="auto" w:fill="FFFFFF"/>
        </w:rPr>
      </w:pPr>
      <w:r>
        <w:rPr>
          <w:color w:val="252525"/>
          <w:szCs w:val="21"/>
          <w:shd w:val="clear" w:color="auto" w:fill="FFFFFF"/>
        </w:rPr>
        <w:fldChar w:fldCharType="begin"/>
      </w:r>
      <w:r>
        <w:rPr>
          <w:color w:val="252525"/>
          <w:szCs w:val="21"/>
          <w:shd w:val="clear" w:color="auto" w:fill="FFFFFF"/>
        </w:rPr>
        <w:instrText xml:space="preserve"> </w:instrText>
      </w:r>
      <w:r>
        <w:rPr>
          <w:rFonts w:hint="eastAsia"/>
          <w:color w:val="252525"/>
          <w:szCs w:val="21"/>
          <w:shd w:val="clear" w:color="auto" w:fill="FFFFFF"/>
        </w:rPr>
        <w:instrText xml:space="preserve">= 7 \* GB3</w:instrText>
      </w:r>
      <w:r>
        <w:rPr>
          <w:color w:val="252525"/>
          <w:szCs w:val="21"/>
          <w:shd w:val="clear" w:color="auto" w:fill="FFFFFF"/>
        </w:rPr>
        <w:instrText xml:space="preserve"> </w:instrText>
      </w:r>
      <w:r>
        <w:rPr>
          <w:color w:val="252525"/>
          <w:szCs w:val="21"/>
          <w:shd w:val="clear" w:color="auto" w:fill="FFFFFF"/>
        </w:rPr>
        <w:fldChar w:fldCharType="separate"/>
      </w:r>
      <w:r>
        <w:rPr>
          <w:rFonts w:hint="eastAsia"/>
          <w:color w:val="252525"/>
          <w:szCs w:val="21"/>
          <w:shd w:val="clear" w:color="auto" w:fill="FFFFFF"/>
        </w:rPr>
        <w:t>⑦</w:t>
      </w:r>
      <w:r>
        <w:rPr>
          <w:color w:val="252525"/>
          <w:szCs w:val="21"/>
          <w:shd w:val="clear" w:color="auto" w:fill="FFFFFF"/>
        </w:rPr>
        <w:fldChar w:fldCharType="end"/>
      </w:r>
      <w:r>
        <w:rPr>
          <w:rFonts w:hint="eastAsia"/>
          <w:color w:val="252525"/>
          <w:szCs w:val="21"/>
          <w:shd w:val="clear" w:color="auto" w:fill="FFFFFF"/>
        </w:rPr>
        <w:t>学会合理调控自己的情绪，保持积极乐观向上的心态。</w:t>
      </w:r>
    </w:p>
    <w:p>
      <w:pPr>
        <w:rPr>
          <w:rFonts w:hint="eastAsia"/>
        </w:rPr>
      </w:pPr>
      <w:r>
        <w:rPr>
          <w:rFonts w:hint="eastAsia"/>
        </w:rPr>
        <w:t>27.</w:t>
      </w:r>
      <w:r>
        <w:t xml:space="preserve"> </w:t>
      </w:r>
      <w:r>
        <w:fldChar w:fldCharType="begin"/>
      </w:r>
      <w:r>
        <w:instrText xml:space="preserve"> = 1 \* GB3 </w:instrText>
      </w:r>
      <w:r>
        <w:fldChar w:fldCharType="separate"/>
      </w:r>
      <w:r>
        <w:rPr>
          <w:rFonts w:hint="eastAsia"/>
        </w:rPr>
        <w:t>①</w:t>
      </w:r>
      <w:r>
        <w:rPr>
          <w:rFonts w:hint="eastAsia"/>
        </w:rPr>
        <w:fldChar w:fldCharType="end"/>
      </w:r>
      <w:r>
        <w:rPr>
          <w:rFonts w:hint="eastAsia"/>
        </w:rPr>
        <w:t>依法治国是党领导人民治理国家的基本方略；</w:t>
      </w:r>
    </w:p>
    <w:p>
      <w:pPr>
        <w:rPr>
          <w:rFonts w:hint="eastAsia"/>
        </w:rPr>
      </w:pPr>
      <w:r>
        <w:fldChar w:fldCharType="begin"/>
      </w:r>
      <w:r>
        <w:instrText xml:space="preserve"> = 2 \* GB3 </w:instrText>
      </w:r>
      <w:r>
        <w:fldChar w:fldCharType="separate"/>
      </w:r>
      <w:r>
        <w:rPr>
          <w:rFonts w:hint="eastAsia"/>
        </w:rPr>
        <w:t>②</w:t>
      </w:r>
      <w:r>
        <w:rPr>
          <w:rFonts w:hint="eastAsia"/>
        </w:rPr>
        <w:fldChar w:fldCharType="end"/>
      </w:r>
      <w:r>
        <w:rPr>
          <w:rFonts w:hint="eastAsia"/>
        </w:rPr>
        <w:t>社会主义法治的基本要求是：有法可依、有法不依、执法必严、违法必究；</w:t>
      </w:r>
    </w:p>
    <w:p>
      <w:pPr>
        <w:rPr>
          <w:rFonts w:hint="eastAsia"/>
        </w:rPr>
      </w:pPr>
      <w:r>
        <w:fldChar w:fldCharType="begin"/>
      </w:r>
      <w:r>
        <w:instrText xml:space="preserve"> = 3 \* GB3 </w:instrText>
      </w:r>
      <w:r>
        <w:fldChar w:fldCharType="separate"/>
      </w:r>
      <w:r>
        <w:rPr>
          <w:rFonts w:hint="eastAsia"/>
        </w:rPr>
        <w:t>③</w:t>
      </w:r>
      <w:r>
        <w:rPr>
          <w:rFonts w:hint="eastAsia"/>
        </w:rPr>
        <w:fldChar w:fldCharType="end"/>
      </w:r>
      <w:r>
        <w:rPr>
          <w:rFonts w:hint="eastAsia"/>
        </w:rPr>
        <w:t>法律由国家强制力保证实施；</w:t>
      </w:r>
    </w:p>
    <w:p>
      <w:pPr>
        <w:rPr>
          <w:rFonts w:hint="eastAsia"/>
        </w:rPr>
      </w:pPr>
      <w:r>
        <w:fldChar w:fldCharType="begin"/>
      </w:r>
      <w:r>
        <w:instrText xml:space="preserve"> = 4 \* GB3 </w:instrText>
      </w:r>
      <w:r>
        <w:fldChar w:fldCharType="separate"/>
      </w:r>
      <w:r>
        <w:rPr>
          <w:rFonts w:hint="eastAsia"/>
        </w:rPr>
        <w:t>④</w:t>
      </w:r>
      <w:r>
        <w:rPr>
          <w:rFonts w:hint="eastAsia"/>
        </w:rPr>
        <w:fldChar w:fldCharType="end"/>
      </w:r>
      <w:r>
        <w:rPr>
          <w:rFonts w:hint="eastAsia"/>
        </w:rPr>
        <w:t>法律对全体社会成员具有普遍约束力，法律面前人人平等；</w:t>
      </w:r>
    </w:p>
    <w:p>
      <w:pPr>
        <w:rPr>
          <w:rFonts w:hint="eastAsia"/>
        </w:rPr>
      </w:pPr>
      <w:r>
        <w:fldChar w:fldCharType="begin"/>
      </w:r>
      <w:r>
        <w:instrText xml:space="preserve"> = 5 \* GB3 </w:instrText>
      </w:r>
      <w:r>
        <w:fldChar w:fldCharType="separate"/>
      </w:r>
      <w:r>
        <w:rPr>
          <w:rFonts w:hint="eastAsia"/>
        </w:rPr>
        <w:t>⑤</w:t>
      </w:r>
      <w:r>
        <w:rPr>
          <w:rFonts w:hint="eastAsia"/>
        </w:rPr>
        <w:fldChar w:fldCharType="end"/>
      </w:r>
      <w:r>
        <w:rPr>
          <w:rFonts w:hint="eastAsia"/>
        </w:rPr>
        <w:t>在我国公民的权利和义务是一致的，公民由依法行使权利，自觉履行义务。</w:t>
      </w:r>
    </w:p>
    <w:p>
      <w:pPr>
        <w:rPr>
          <w:rFonts w:hint="eastAsia"/>
        </w:rPr>
      </w:pPr>
      <w:r>
        <w:rPr>
          <w:rFonts w:hint="eastAsia"/>
        </w:rPr>
        <w:t>28.</w:t>
      </w:r>
      <w:r>
        <w:fldChar w:fldCharType="begin"/>
      </w:r>
      <w:r>
        <w:instrText xml:space="preserve"> = 1 \* GB2 </w:instrText>
      </w:r>
      <w:r>
        <w:fldChar w:fldCharType="separate"/>
      </w:r>
      <w:r>
        <w:rPr>
          <w:rFonts w:hint="eastAsia"/>
        </w:rPr>
        <w:t>⑴</w:t>
      </w:r>
      <w:r>
        <w:rPr>
          <w:rFonts w:hint="eastAsia"/>
        </w:rPr>
        <w:fldChar w:fldCharType="end"/>
      </w:r>
      <w:r>
        <w:rPr>
          <w:rFonts w:hint="eastAsia"/>
        </w:rPr>
        <w:t xml:space="preserve">①创新是一个民族进步的灵魂，是一个国家兴旺发达的不竭动力。 ②我国正努力建设创新型国家，自主创新能力不断增强。  ④ 国的综合国力不断增强，在一些科技领域已跨入世界先进行列。 ⑤ 社会主义制度具有集中力量办大事的优越性。  </w:t>
      </w:r>
    </w:p>
    <w:p>
      <w:pPr>
        <w:rPr>
          <w:rFonts w:hint="eastAsia"/>
        </w:rPr>
      </w:pPr>
      <w:r>
        <w:rPr>
          <w:rFonts w:hint="eastAsia"/>
        </w:rPr>
        <w:t>⑤中华民族是具有伟大创造力的民族，是勤劳勇敢、自强不息的民族。</w:t>
      </w:r>
    </w:p>
    <w:p>
      <w:pPr>
        <w:rPr>
          <w:rFonts w:hint="eastAsia"/>
        </w:rPr>
      </w:pPr>
      <w:r>
        <w:fldChar w:fldCharType="begin"/>
      </w:r>
      <w:r>
        <w:instrText xml:space="preserve"> = 2 \* GB2 </w:instrText>
      </w:r>
      <w:r>
        <w:fldChar w:fldCharType="separate"/>
      </w:r>
      <w:r>
        <w:rPr>
          <w:rFonts w:hint="eastAsia"/>
        </w:rPr>
        <w:t>⑵</w:t>
      </w:r>
      <w:r>
        <w:rPr>
          <w:rFonts w:hint="eastAsia"/>
        </w:rPr>
        <w:fldChar w:fldCharType="end"/>
      </w:r>
      <w:r>
        <w:fldChar w:fldCharType="begin"/>
      </w:r>
      <w:r>
        <w:instrText xml:space="preserve"> = 1 \* GB3 </w:instrText>
      </w:r>
      <w:r>
        <w:fldChar w:fldCharType="separate"/>
      </w:r>
      <w:r>
        <w:rPr>
          <w:rFonts w:hint="eastAsia"/>
        </w:rPr>
        <w:t>①</w:t>
      </w:r>
      <w:r>
        <w:rPr>
          <w:rFonts w:hint="eastAsia"/>
        </w:rPr>
        <w:fldChar w:fldCharType="end"/>
      </w:r>
      <w:r>
        <w:rPr>
          <w:rFonts w:hint="eastAsia"/>
        </w:rPr>
        <w:t>转变学习方式，进行创造性学习。 努力学习科学文化知识，为创新打下坚实的知识基础。</w:t>
      </w:r>
      <w:r>
        <w:fldChar w:fldCharType="begin"/>
      </w:r>
      <w:r>
        <w:instrText xml:space="preserve"> = 2 \* GB3 </w:instrText>
      </w:r>
      <w:r>
        <w:fldChar w:fldCharType="separate"/>
      </w:r>
      <w:r>
        <w:rPr>
          <w:rFonts w:hint="eastAsia"/>
        </w:rPr>
        <w:t>②</w:t>
      </w:r>
      <w:r>
        <w:rPr>
          <w:rFonts w:hint="eastAsia"/>
        </w:rPr>
        <w:fldChar w:fldCharType="end"/>
      </w:r>
      <w:r>
        <w:rPr>
          <w:rFonts w:hint="eastAsia"/>
        </w:rPr>
        <w:t xml:space="preserve"> 敢于质疑，敢于向传统和权威挑战，树立敢为人先的精神。 </w:t>
      </w:r>
      <w:r>
        <w:fldChar w:fldCharType="begin"/>
      </w:r>
      <w:r>
        <w:instrText xml:space="preserve"> = 3 \* GB3 </w:instrText>
      </w:r>
      <w:r>
        <w:fldChar w:fldCharType="separate"/>
      </w:r>
      <w:r>
        <w:rPr>
          <w:rFonts w:hint="eastAsia"/>
        </w:rPr>
        <w:t>③</w:t>
      </w:r>
      <w:r>
        <w:rPr>
          <w:rFonts w:hint="eastAsia"/>
        </w:rPr>
        <w:fldChar w:fldCharType="end"/>
      </w:r>
      <w:r>
        <w:rPr>
          <w:rFonts w:hint="eastAsia"/>
        </w:rPr>
        <w:t xml:space="preserve">培养兴趣和好奇心，提高观察力和创造性思维能力。 </w:t>
      </w:r>
      <w:r>
        <w:fldChar w:fldCharType="begin"/>
      </w:r>
      <w:r>
        <w:instrText xml:space="preserve"> = 4 \* GB3 </w:instrText>
      </w:r>
      <w:r>
        <w:fldChar w:fldCharType="separate"/>
      </w:r>
      <w:r>
        <w:rPr>
          <w:rFonts w:hint="eastAsia"/>
        </w:rPr>
        <w:t>④</w:t>
      </w:r>
      <w:r>
        <w:rPr>
          <w:rFonts w:hint="eastAsia"/>
        </w:rPr>
        <w:fldChar w:fldCharType="end"/>
      </w:r>
      <w:r>
        <w:rPr>
          <w:rFonts w:hint="eastAsia"/>
        </w:rPr>
        <w:t>努力探索，注重实践，养成勤动脑、勤动手的好习惯。等等。</w:t>
      </w:r>
    </w:p>
    <w:p>
      <w:pPr>
        <w:rPr>
          <w:rFonts w:hint="eastAsia"/>
        </w:rPr>
      </w:pPr>
      <w:r>
        <w:rPr>
          <w:rFonts w:hint="eastAsia"/>
        </w:rPr>
        <w:t xml:space="preserve">29. </w:t>
      </w:r>
      <w:r>
        <w:fldChar w:fldCharType="begin"/>
      </w:r>
      <w:r>
        <w:instrText xml:space="preserve"> = 1 \* GB2 </w:instrText>
      </w:r>
      <w:r>
        <w:fldChar w:fldCharType="separate"/>
      </w:r>
      <w:r>
        <w:rPr>
          <w:rFonts w:hint="eastAsia"/>
        </w:rPr>
        <w:t>⑴</w:t>
      </w:r>
      <w:r>
        <w:rPr>
          <w:rFonts w:hint="eastAsia"/>
        </w:rPr>
        <w:fldChar w:fldCharType="end"/>
      </w:r>
      <w:r>
        <w:fldChar w:fldCharType="begin"/>
      </w:r>
      <w:r>
        <w:instrText xml:space="preserve"> = 1 \* GB3 </w:instrText>
      </w:r>
      <w:r>
        <w:fldChar w:fldCharType="separate"/>
      </w:r>
      <w:r>
        <w:rPr>
          <w:rFonts w:hint="eastAsia"/>
        </w:rPr>
        <w:t>①</w:t>
      </w:r>
      <w:r>
        <w:rPr>
          <w:rFonts w:hint="eastAsia"/>
        </w:rPr>
        <w:fldChar w:fldCharType="end"/>
      </w:r>
      <w:r>
        <w:rPr>
          <w:rFonts w:hint="eastAsia"/>
        </w:rPr>
        <w:t>有利于全面建成小康社会目标的顺利实现，实现中华民族的伟大复兴；</w:t>
      </w:r>
      <w:r>
        <w:fldChar w:fldCharType="begin"/>
      </w:r>
      <w:r>
        <w:instrText xml:space="preserve"> = 2 \* GB3 </w:instrText>
      </w:r>
      <w:r>
        <w:fldChar w:fldCharType="separate"/>
      </w:r>
      <w:r>
        <w:rPr>
          <w:rFonts w:hint="eastAsia"/>
        </w:rPr>
        <w:t>②</w:t>
      </w:r>
      <w:r>
        <w:rPr>
          <w:rFonts w:hint="eastAsia"/>
        </w:rPr>
        <w:fldChar w:fldCharType="end"/>
      </w:r>
      <w:r>
        <w:rPr>
          <w:rFonts w:hint="eastAsia"/>
        </w:rPr>
        <w:t>有利于满足人民群众日益增长的物质文化需要，有利于构建社会主义和谐社会；</w:t>
      </w:r>
      <w:r>
        <w:fldChar w:fldCharType="begin"/>
      </w:r>
      <w:r>
        <w:instrText xml:space="preserve"> = 3 \* GB3 </w:instrText>
      </w:r>
      <w:r>
        <w:fldChar w:fldCharType="separate"/>
      </w:r>
      <w:r>
        <w:rPr>
          <w:rFonts w:hint="eastAsia"/>
        </w:rPr>
        <w:t>③</w:t>
      </w:r>
      <w:r>
        <w:rPr>
          <w:rFonts w:hint="eastAsia"/>
        </w:rPr>
        <w:fldChar w:fldCharType="end"/>
      </w:r>
      <w:r>
        <w:rPr>
          <w:rFonts w:hint="eastAsia"/>
        </w:rPr>
        <w:t>有利于贯彻落实科学发展观，巩固党的执政地位；</w:t>
      </w:r>
      <w:r>
        <w:fldChar w:fldCharType="begin"/>
      </w:r>
      <w:r>
        <w:instrText xml:space="preserve"> = 4 \* GB3 </w:instrText>
      </w:r>
      <w:r>
        <w:fldChar w:fldCharType="separate"/>
      </w:r>
      <w:r>
        <w:rPr>
          <w:rFonts w:hint="eastAsia"/>
        </w:rPr>
        <w:t>④</w:t>
      </w:r>
      <w:r>
        <w:rPr>
          <w:rFonts w:hint="eastAsia"/>
        </w:rPr>
        <w:fldChar w:fldCharType="end"/>
      </w:r>
      <w:r>
        <w:rPr>
          <w:rFonts w:hint="eastAsia"/>
        </w:rPr>
        <w:t>改革开放是强国之路，是我们党、我们国家发展进步的活力源泉；改革开放是决定当代中国命运的关键抉择，是发展中国特色社会主义、实现中华民族伟大复兴的必由之路；</w:t>
      </w:r>
      <w:r>
        <w:fldChar w:fldCharType="begin"/>
      </w:r>
      <w:r>
        <w:instrText xml:space="preserve"> = 5 \* GB3 </w:instrText>
      </w:r>
      <w:r>
        <w:fldChar w:fldCharType="separate"/>
      </w:r>
      <w:r>
        <w:rPr>
          <w:rFonts w:hint="eastAsia"/>
        </w:rPr>
        <w:t>⑤</w:t>
      </w:r>
      <w:r>
        <w:rPr>
          <w:rFonts w:hint="eastAsia"/>
        </w:rPr>
        <w:fldChar w:fldCharType="end"/>
      </w:r>
      <w:r>
        <w:rPr>
          <w:rFonts w:hint="eastAsia"/>
        </w:rPr>
        <w:t>只有坚持改革开放才能进一步解放和发展生产力，才能不断提高我国的科学技术水平和民族文化素质，才能使中国特色社会主义充满生机和活力等。</w:t>
      </w:r>
    </w:p>
    <w:p>
      <w:r>
        <w:fldChar w:fldCharType="begin"/>
      </w:r>
      <w:r>
        <w:instrText xml:space="preserve"> = 2 \* GB2 </w:instrText>
      </w:r>
      <w:r>
        <w:fldChar w:fldCharType="separate"/>
      </w:r>
      <w:r>
        <w:rPr>
          <w:rFonts w:hint="eastAsia"/>
        </w:rPr>
        <w:t>⑵</w:t>
      </w:r>
      <w:r>
        <w:rPr>
          <w:rFonts w:hint="eastAsia"/>
        </w:rPr>
        <w:fldChar w:fldCharType="end"/>
      </w:r>
      <w:r>
        <w:t>①充分认识改革开放事业的重要性、艰巨性，积极宣传我国的改革开放政策，争做改革事业的拥护者、支持者和参与者；②努力学习科学文化知识，树立报效祖国之志；③树立全球观念和平等、开放、参与的国际意识，认真学习、宣传党和国家的改革开放政策；④全面提高自身素质，敢于创新、善于创新，勇做改革事业的参与者、拥护者，关心国家大事，关注家乡的发展，积极参与社会实践，善于思考，为改革开放事业的发展贡献聪明才智。</w:t>
      </w:r>
    </w:p>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C590C"/>
    <w:rsid w:val="000A4CBB"/>
    <w:rsid w:val="000F38E9"/>
    <w:rsid w:val="002217A4"/>
    <w:rsid w:val="004003B0"/>
    <w:rsid w:val="00443653"/>
    <w:rsid w:val="005942E3"/>
    <w:rsid w:val="006351F4"/>
    <w:rsid w:val="006630C1"/>
    <w:rsid w:val="00703EB0"/>
    <w:rsid w:val="007318C3"/>
    <w:rsid w:val="00755394"/>
    <w:rsid w:val="008B06D5"/>
    <w:rsid w:val="009662BA"/>
    <w:rsid w:val="009C4CDB"/>
    <w:rsid w:val="00C35C05"/>
    <w:rsid w:val="00DA2BF4"/>
    <w:rsid w:val="00E843A3"/>
    <w:rsid w:val="00FC590C"/>
    <w:rsid w:val="18B62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240" w:after="240"/>
      <w:jc w:val="left"/>
    </w:pPr>
    <w:rPr>
      <w:rFonts w:ascii="宋体" w:hAnsi="宋体" w:cs="宋体"/>
      <w:kern w:val="0"/>
      <w:sz w:val="24"/>
    </w:rPr>
  </w:style>
  <w:style w:type="character" w:styleId="4">
    <w:name w:val="Strong"/>
    <w:basedOn w:val="3"/>
    <w:qFormat/>
    <w:uiPriority w:val="0"/>
    <w:rPr>
      <w:b/>
      <w:bCs/>
    </w:rPr>
  </w:style>
  <w:style w:type="character" w:styleId="5">
    <w:name w:val="Hyperlink"/>
    <w:basedOn w:val="3"/>
    <w:uiPriority w:val="0"/>
    <w:rPr>
      <w:color w:val="0000FF"/>
      <w:u w:val="single"/>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hyperlink" Target="http://photo.blog.sina.com.cn/showpic.html#blogid=63f2da280102e926&amp;url=http://s7.sinaimg.cn/orignal/63f2da28gda293d2a6ef6" TargetMode="Externa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1218</Words>
  <Characters>6944</Characters>
  <Lines>57</Lines>
  <Paragraphs>16</Paragraphs>
  <TotalTime>1</TotalTime>
  <ScaleCrop>false</ScaleCrop>
  <LinksUpToDate>false</LinksUpToDate>
  <CharactersWithSpaces>8146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2015-02-27T08:13:00Z</dcterms:created>
  <dc:creator>微软用户</dc:creator>
  <cp:lastModifiedBy>什么</cp:lastModifiedBy>
  <dcterms:modified xsi:type="dcterms:W3CDTF">2018-09-29T08:01:28Z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