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E2B86" w:rsidRPr="007E7400">
      <w:pPr>
        <w:jc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94pt;margin-top:997pt;mso-position-horizontal-relative:page;mso-position-vertical-relative:top-margin-area;position:absolute;width:39pt;z-index:251658240">
            <v:imagedata r:id="rId5" o:title=""/>
          </v:shape>
        </w:pict>
      </w:r>
      <w:r w:rsidRPr="007E7400">
        <w:rPr>
          <w:rFonts w:asciiTheme="minorEastAsia" w:hAnsiTheme="minorEastAsia" w:cstheme="minorEastAsia" w:hint="eastAsia"/>
          <w:sz w:val="24"/>
        </w:rPr>
        <w:t>2017-2018</w:t>
      </w:r>
      <w:r w:rsidRPr="007E7400">
        <w:rPr>
          <w:rFonts w:asciiTheme="minorEastAsia" w:hAnsiTheme="minorEastAsia" w:cstheme="minorEastAsia" w:hint="eastAsia"/>
          <w:sz w:val="24"/>
        </w:rPr>
        <w:t>年度化学月考</w:t>
      </w:r>
    </w:p>
    <w:p w:rsidR="00EE2B86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第一卷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选择题</w:t>
      </w:r>
    </w:p>
    <w:p w:rsidR="00EE2B86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 xml:space="preserve">D </w:t>
      </w: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 xml:space="preserve">C </w:t>
      </w: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 xml:space="preserve">A </w:t>
      </w: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 xml:space="preserve">D </w:t>
      </w: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 xml:space="preserve">C </w:t>
      </w: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7.</w:t>
      </w:r>
      <w:r>
        <w:rPr>
          <w:rFonts w:asciiTheme="minorEastAsia" w:hAnsiTheme="minorEastAsia" w:cstheme="minorEastAsia" w:hint="eastAsia"/>
        </w:rPr>
        <w:t xml:space="preserve">A </w:t>
      </w: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 xml:space="preserve">A </w:t>
      </w: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10.</w:t>
      </w:r>
      <w:r>
        <w:rPr>
          <w:rFonts w:asciiTheme="minorEastAsia" w:hAnsiTheme="minorEastAsia" w:cstheme="minorEastAsia" w:hint="eastAsia"/>
        </w:rPr>
        <w:t xml:space="preserve">D </w:t>
      </w: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 xml:space="preserve">C </w:t>
      </w:r>
      <w:r>
        <w:rPr>
          <w:rFonts w:asciiTheme="minorEastAsia" w:hAnsiTheme="minorEastAsia" w:cstheme="minorEastAsia" w:hint="eastAsia"/>
        </w:rPr>
        <w:t>12.</w:t>
      </w:r>
      <w:r>
        <w:rPr>
          <w:rFonts w:asciiTheme="minorEastAsia" w:hAnsiTheme="minorEastAsia" w:cstheme="minorEastAsia" w:hint="eastAsia"/>
        </w:rPr>
        <w:t xml:space="preserve">D </w:t>
      </w: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 xml:space="preserve">D </w:t>
      </w:r>
      <w:r>
        <w:rPr>
          <w:rFonts w:asciiTheme="minorEastAsia" w:hAnsiTheme="minorEastAsia" w:cstheme="minorEastAsia" w:hint="eastAsia"/>
        </w:rPr>
        <w:t>14.</w:t>
      </w:r>
      <w:r>
        <w:rPr>
          <w:rFonts w:asciiTheme="minorEastAsia" w:hAnsiTheme="minorEastAsia" w:cstheme="minorEastAsia" w:hint="eastAsia"/>
        </w:rPr>
        <w:t xml:space="preserve">C </w:t>
      </w:r>
      <w:r>
        <w:rPr>
          <w:rFonts w:asciiTheme="minorEastAsia" w:hAnsiTheme="minorEastAsia" w:cstheme="minorEastAsia" w:hint="eastAsia"/>
        </w:rPr>
        <w:t>15.</w:t>
      </w:r>
      <w:r>
        <w:rPr>
          <w:rFonts w:asciiTheme="minorEastAsia" w:hAnsiTheme="minorEastAsia" w:cstheme="minorEastAsia" w:hint="eastAsia"/>
        </w:rPr>
        <w:t xml:space="preserve">D </w:t>
      </w: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 xml:space="preserve">D </w:t>
      </w:r>
      <w:r>
        <w:rPr>
          <w:rFonts w:asciiTheme="minorEastAsia" w:hAnsiTheme="minorEastAsia" w:cstheme="minorEastAsia" w:hint="eastAsia"/>
        </w:rPr>
        <w:t>17.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18.</w:t>
      </w:r>
      <w:r>
        <w:rPr>
          <w:rFonts w:asciiTheme="minorEastAsia" w:hAnsiTheme="minorEastAsia" w:cstheme="minorEastAsia" w:hint="eastAsia"/>
        </w:rPr>
        <w:t xml:space="preserve">D </w:t>
      </w: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 xml:space="preserve">C </w:t>
      </w: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 xml:space="preserve">A </w:t>
      </w:r>
      <w:r>
        <w:rPr>
          <w:rFonts w:asciiTheme="minorEastAsia" w:hAnsiTheme="minorEastAsia" w:cstheme="minorEastAsia" w:hint="eastAsia"/>
        </w:rPr>
        <w:t>21.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22.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23.</w:t>
      </w:r>
      <w:r>
        <w:rPr>
          <w:rFonts w:asciiTheme="minorEastAsia" w:hAnsiTheme="minorEastAsia" w:cstheme="minorEastAsia" w:hint="eastAsia"/>
        </w:rPr>
        <w:t xml:space="preserve">C </w:t>
      </w:r>
      <w:r>
        <w:rPr>
          <w:rFonts w:asciiTheme="minorEastAsia" w:hAnsiTheme="minorEastAsia" w:cstheme="minorEastAsia" w:hint="eastAsia"/>
        </w:rPr>
        <w:t>24.</w:t>
      </w:r>
      <w:r>
        <w:rPr>
          <w:rFonts w:asciiTheme="minorEastAsia" w:hAnsiTheme="minorEastAsia" w:cstheme="minorEastAsia" w:hint="eastAsia"/>
        </w:rPr>
        <w:t xml:space="preserve">D </w:t>
      </w:r>
      <w:r>
        <w:rPr>
          <w:rFonts w:asciiTheme="minorEastAsia" w:hAnsiTheme="minorEastAsia" w:cstheme="minorEastAsia" w:hint="eastAsia"/>
        </w:rPr>
        <w:t>25.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26.</w:t>
      </w:r>
      <w:r>
        <w:rPr>
          <w:rFonts w:asciiTheme="minorEastAsia" w:hAnsiTheme="minorEastAsia" w:cstheme="minorEastAsia" w:hint="eastAsia"/>
        </w:rPr>
        <w:t xml:space="preserve">D </w:t>
      </w:r>
      <w:r>
        <w:rPr>
          <w:rFonts w:asciiTheme="minorEastAsia" w:hAnsiTheme="minorEastAsia" w:cstheme="minorEastAsia" w:hint="eastAsia"/>
        </w:rPr>
        <w:t>27.</w:t>
      </w:r>
      <w:r>
        <w:rPr>
          <w:rFonts w:asciiTheme="minorEastAsia" w:hAnsiTheme="minorEastAsia" w:cstheme="minorEastAsia" w:hint="eastAsia"/>
        </w:rPr>
        <w:t xml:space="preserve">B </w:t>
      </w:r>
      <w:r>
        <w:rPr>
          <w:rFonts w:asciiTheme="minorEastAsia" w:hAnsiTheme="minorEastAsia" w:cstheme="minorEastAsia" w:hint="eastAsia"/>
        </w:rPr>
        <w:t>28</w:t>
      </w:r>
      <w:r>
        <w:rPr>
          <w:rFonts w:asciiTheme="minorEastAsia" w:hAnsiTheme="minorEastAsia" w:cstheme="minorEastAsia" w:hint="eastAsia"/>
        </w:rPr>
        <w:t>.B</w:t>
      </w:r>
    </w:p>
    <w:p w:rsidR="00EE2B86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第二卷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主观题</w:t>
      </w:r>
    </w:p>
    <w:p w:rsidR="00EE2B86"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填空</w:t>
      </w:r>
    </w:p>
    <w:p w:rsidR="00EE2B86"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>CO(NH</w:t>
      </w:r>
      <w:r>
        <w:rPr>
          <w:rFonts w:asciiTheme="minorEastAsia" w:hAnsiTheme="minorEastAsia" w:cstheme="minorEastAsia" w:hint="eastAsia"/>
          <w:sz w:val="13"/>
          <w:szCs w:val="16"/>
        </w:rPr>
        <w:t>2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  <w:sz w:val="13"/>
          <w:szCs w:val="13"/>
        </w:rPr>
        <w:t>2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CH</w:t>
      </w:r>
      <w:r>
        <w:rPr>
          <w:rFonts w:asciiTheme="minorEastAsia" w:hAnsiTheme="minorEastAsia" w:cstheme="minorEastAsia" w:hint="eastAsia"/>
          <w:sz w:val="24"/>
          <w:vertAlign w:val="subscript"/>
        </w:rPr>
        <w:t>4</w:t>
      </w:r>
      <w:r>
        <w:rPr>
          <w:rFonts w:asciiTheme="minorEastAsia" w:hAnsiTheme="minorEastAsia" w:cstheme="minorEastAsia" w:hint="eastAsia"/>
          <w:szCs w:val="21"/>
          <w:vertAlign w:val="subscript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4Fe</w:t>
      </w:r>
      <w:r>
        <w:rPr>
          <w:rFonts w:asciiTheme="minorEastAsia" w:hAnsiTheme="minorEastAsia" w:cstheme="minorEastAsia" w:hint="eastAsia"/>
          <w:sz w:val="24"/>
          <w:vertAlign w:val="superscript"/>
        </w:rPr>
        <w:t xml:space="preserve">3+ </w:t>
      </w:r>
      <w:r>
        <w:rPr>
          <w:rFonts w:asciiTheme="minorEastAsia" w:hAnsiTheme="minorEastAsia" w:cstheme="minorEastAsia" w:hint="eastAsia"/>
          <w:sz w:val="22"/>
          <w:szCs w:val="22"/>
          <w:vertAlign w:val="superscript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NH</w:t>
      </w:r>
      <w:r>
        <w:rPr>
          <w:rFonts w:asciiTheme="minorEastAsia" w:hAnsiTheme="minorEastAsia" w:cstheme="minorEastAsia" w:hint="eastAsia"/>
          <w:sz w:val="24"/>
          <w:vertAlign w:val="subscript"/>
        </w:rPr>
        <w:t>4</w:t>
      </w:r>
      <w:r>
        <w:rPr>
          <w:rFonts w:asciiTheme="minorEastAsia" w:hAnsiTheme="minorEastAsia" w:cstheme="minorEastAsia" w:hint="eastAsia"/>
          <w:sz w:val="24"/>
          <w:vertAlign w:val="superscript"/>
        </w:rPr>
        <w:t>+</w:t>
      </w:r>
      <w:r>
        <w:rPr>
          <w:rFonts w:asciiTheme="minorEastAsia" w:hAnsiTheme="minorEastAsia" w:cstheme="minorEastAsia" w:hint="eastAsia"/>
          <w:szCs w:val="21"/>
          <w:vertAlign w:val="superscript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Ne</w:t>
      </w:r>
    </w:p>
    <w:p w:rsidR="00EE2B86">
      <w:pPr>
        <w:numPr>
          <w:ilvl w:val="0"/>
          <w:numId w:val="2"/>
        </w:numPr>
        <w:rPr>
          <w:rFonts w:asciiTheme="minorEastAsia" w:hAnsiTheme="minorEastAsia" w:cstheme="minorEastAsia"/>
          <w:szCs w:val="21"/>
        </w:rPr>
      </w:pPr>
      <w:bookmarkStart w:id="0" w:name="_GoBack"/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Cu(OH)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Cu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O +O</w:t>
      </w:r>
      <w:r>
        <w:rPr>
          <w:rFonts w:asciiTheme="minorEastAsia" w:hAnsiTheme="minorEastAsia" w:cstheme="minorEastAsia" w:hint="eastAsia"/>
          <w:position w:val="-30"/>
          <w:szCs w:val="21"/>
        </w:rPr>
        <w:object>
          <v:shape id="_x0000_i1026" type="#_x0000_t75" style="height:33.75pt;width:17.25pt" o:oleicon="f" o:ole="">
            <v:imagedata r:id="rId6" o:title=""/>
          </v:shape>
          <o:OLEObject Type="Embed" ProgID="Equation.3" ShapeID="_x0000_i1026" DrawAspect="Content" ObjectID="_1587650025" r:id="rId7"/>
        </w:object>
      </w:r>
      <w:r>
        <w:rPr>
          <w:rFonts w:asciiTheme="minorEastAsia" w:hAnsiTheme="minorEastAsia" w:cstheme="minorEastAsia" w:hint="eastAsia"/>
          <w:szCs w:val="21"/>
        </w:rPr>
        <w:t xml:space="preserve">4CuO </w:t>
      </w:r>
      <w:r>
        <w:rPr>
          <w:rFonts w:asciiTheme="minorEastAsia" w:hAnsiTheme="minorEastAsia" w:cstheme="minorEastAsia" w:hint="eastAsia"/>
          <w:szCs w:val="21"/>
        </w:rPr>
        <w:t>；暗红色粉末</w:t>
      </w:r>
      <w:r>
        <w:rPr>
          <w:rFonts w:asciiTheme="minorEastAsia" w:hAnsiTheme="minorEastAsia" w:cstheme="minorEastAsia" w:hint="eastAsia"/>
          <w:szCs w:val="21"/>
        </w:rPr>
        <w:t>表面</w:t>
      </w:r>
      <w:r>
        <w:rPr>
          <w:rFonts w:asciiTheme="minorEastAsia" w:hAnsiTheme="minorEastAsia" w:cstheme="minorEastAsia" w:hint="eastAsia"/>
          <w:szCs w:val="21"/>
        </w:rPr>
        <w:t>逐渐变黑</w:t>
      </w:r>
    </w:p>
    <w:p w:rsidR="00EE2B86">
      <w:pPr>
        <w:numPr>
          <w:ilvl w:val="0"/>
          <w:numId w:val="1"/>
        </w:numPr>
        <w:rPr>
          <w:rFonts w:asciiTheme="minorEastAsia" w:hAnsiTheme="minorEastAsia" w:cstheme="minorEastAsia"/>
          <w:szCs w:val="21"/>
        </w:rPr>
      </w:pPr>
      <w:bookmarkEnd w:id="0"/>
      <w:r>
        <w:rPr>
          <w:rFonts w:asciiTheme="minorEastAsia" w:hAnsiTheme="minorEastAsia" w:cstheme="minorEastAsia" w:hint="eastAsia"/>
          <w:szCs w:val="21"/>
        </w:rPr>
        <w:t>应用</w:t>
      </w:r>
    </w:p>
    <w:p w:rsidR="00EE2B86">
      <w:pPr>
        <w:numPr>
          <w:ilvl w:val="0"/>
          <w:numId w:val="3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）杀死水中的细菌和病毒，其次</w:t>
      </w:r>
      <w:r>
        <w:rPr>
          <w:rFonts w:asciiTheme="minorEastAsia" w:hAnsiTheme="minorEastAsia" w:cstheme="minorEastAsia" w:hint="eastAsia"/>
          <w:szCs w:val="21"/>
        </w:rPr>
        <w:t>CuSO</w:t>
      </w:r>
      <w:r>
        <w:rPr>
          <w:rFonts w:asciiTheme="minorEastAsia" w:hAnsiTheme="minorEastAsia" w:cstheme="minorEastAsia" w:hint="eastAsia"/>
          <w:sz w:val="24"/>
          <w:vertAlign w:val="subscript"/>
        </w:rPr>
        <w:t>4</w:t>
      </w:r>
      <w:r>
        <w:rPr>
          <w:rFonts w:asciiTheme="minorEastAsia" w:hAnsiTheme="minorEastAsia" w:cstheme="minorEastAsia" w:hint="eastAsia"/>
          <w:szCs w:val="21"/>
        </w:rPr>
        <w:t>溶液是蓝色的，给人干净的感觉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）乳化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EE2B86">
      <w:pPr>
        <w:numPr>
          <w:ilvl w:val="0"/>
          <w:numId w:val="4"/>
        </w:numPr>
        <w:ind w:firstLine="210" w:firstLineChars="10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均一性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cd</w:t>
      </w:r>
    </w:p>
    <w:p w:rsidR="00EE2B86">
      <w:pPr>
        <w:numPr>
          <w:ilvl w:val="0"/>
          <w:numId w:val="3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6HCl + Fe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O</w:t>
      </w:r>
      <w:r>
        <w:rPr>
          <w:rFonts w:asciiTheme="minorEastAsia" w:hAnsiTheme="minorEastAsia" w:cstheme="minorEastAsia" w:hint="eastAsia"/>
          <w:sz w:val="24"/>
          <w:vertAlign w:val="subscript"/>
        </w:rPr>
        <w:t>3</w:t>
      </w:r>
      <w:r>
        <w:rPr>
          <w:rFonts w:asciiTheme="minorEastAsia" w:hAnsiTheme="minorEastAsia" w:cstheme="minorEastAsia" w:hint="eastAsia"/>
          <w:szCs w:val="21"/>
          <w:vertAlign w:val="subscript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= 2FeCl</w:t>
      </w:r>
      <w:r>
        <w:rPr>
          <w:rFonts w:asciiTheme="minorEastAsia" w:hAnsiTheme="minorEastAsia" w:cstheme="minorEastAsia" w:hint="eastAsia"/>
          <w:sz w:val="24"/>
          <w:vertAlign w:val="subscript"/>
        </w:rPr>
        <w:t>3</w:t>
      </w:r>
      <w:r>
        <w:rPr>
          <w:rFonts w:asciiTheme="minorEastAsia" w:hAnsiTheme="minorEastAsia" w:cstheme="minorEastAsia" w:hint="eastAsia"/>
          <w:szCs w:val="21"/>
          <w:vertAlign w:val="subscript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+ 3H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O</w:t>
      </w:r>
    </w:p>
    <w:p w:rsidR="00EE2B86">
      <w:pPr>
        <w:ind w:left="1050" w:hanging="630" w:leftChars="200" w:hangingChars="30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）Ⅰ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选取酸的种类不同，没有控制变量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Ⅱ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铁表面有红色固体物质析出，溶液由蓝变为浅绿色；</w:t>
      </w:r>
      <w:r>
        <w:rPr>
          <w:rFonts w:asciiTheme="minorEastAsia" w:hAnsiTheme="minorEastAsia" w:cstheme="minorEastAsia" w:hint="eastAsia"/>
          <w:szCs w:val="21"/>
        </w:rPr>
        <w:t>3C +2 Fe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O</w:t>
      </w:r>
      <w:r>
        <w:rPr>
          <w:rFonts w:asciiTheme="minorEastAsia" w:hAnsiTheme="minorEastAsia" w:cstheme="minorEastAsia" w:hint="eastAsia"/>
          <w:sz w:val="24"/>
          <w:vertAlign w:val="subscript"/>
        </w:rPr>
        <w:t>3</w:t>
      </w:r>
      <w:r>
        <w:rPr>
          <w:rFonts w:asciiTheme="minorEastAsia" w:hAnsiTheme="minorEastAsia" w:cstheme="minorEastAsia" w:hint="eastAsia"/>
          <w:position w:val="-30"/>
          <w:szCs w:val="21"/>
        </w:rPr>
        <w:object>
          <v:shape id="_x0000_i1027" type="#_x0000_t75" style="height:35.25pt;width:29.25pt" o:oleicon="f" o:ole="">
            <v:imagedata r:id="rId8" o:title=""/>
          </v:shape>
          <o:OLEObject Type="Embed" ProgID="Equation.3" ShapeID="_x0000_i1027" DrawAspect="Content" ObjectID="_1587650026" r:id="rId9"/>
        </w:object>
      </w:r>
      <w:r>
        <w:rPr>
          <w:rFonts w:asciiTheme="minorEastAsia" w:hAnsiTheme="minorEastAsia" w:cstheme="minorEastAsia" w:hint="eastAsia"/>
          <w:szCs w:val="21"/>
        </w:rPr>
        <w:t>4Fe + 3CO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  <w:vertAlign w:val="subscript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t>583.3t</w:t>
      </w:r>
    </w:p>
    <w:p w:rsidR="00EE2B86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四、实验探究题</w:t>
      </w:r>
    </w:p>
    <w:p w:rsidR="00296603">
      <w:pPr>
        <w:ind w:left="420" w:hanging="420" w:hangingChars="200"/>
        <w:jc w:val="left"/>
        <w:rPr>
          <w:rFonts w:asciiTheme="minorEastAsia" w:hAnsiTheme="minorEastAsia" w:cstheme="minorEastAsia" w:hint="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）①铁架台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②长颈漏斗</w:t>
      </w:r>
      <w:r>
        <w:rPr>
          <w:rFonts w:asciiTheme="minorEastAsia" w:hAnsiTheme="minorEastAsia" w:cstheme="minorEastAsia" w:hint="eastAsia"/>
          <w:szCs w:val="21"/>
        </w:rPr>
        <w:t xml:space="preserve">                                                      </w:t>
      </w:r>
    </w:p>
    <w:p w:rsidR="00EE2B86" w:rsidP="00296603">
      <w:pPr>
        <w:ind w:left="420" w:leftChars="200"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AG</w:t>
      </w:r>
      <w:r>
        <w:rPr>
          <w:rFonts w:asciiTheme="minorEastAsia" w:hAnsiTheme="minorEastAsia" w:cstheme="minorEastAsia" w:hint="eastAsia"/>
          <w:szCs w:val="21"/>
        </w:rPr>
        <w:t>，集气瓶口外有气泡冒出；</w:t>
      </w:r>
      <w:r>
        <w:rPr>
          <w:rFonts w:asciiTheme="minorEastAsia" w:hAnsiTheme="minorEastAsia" w:cstheme="minorEastAsia" w:hint="eastAsia"/>
          <w:szCs w:val="21"/>
        </w:rPr>
        <w:t xml:space="preserve">          2KClO</w:t>
      </w:r>
      <w:r>
        <w:rPr>
          <w:rFonts w:asciiTheme="minorEastAsia" w:hAnsiTheme="minorEastAsia" w:cstheme="minorEastAsia" w:hint="eastAsia"/>
          <w:sz w:val="24"/>
          <w:vertAlign w:val="subscript"/>
        </w:rPr>
        <w:t>3</w:t>
      </w:r>
      <w:r>
        <w:rPr>
          <w:rFonts w:asciiTheme="minorEastAsia" w:hAnsiTheme="minorEastAsia" w:cstheme="minorEastAsia" w:hint="eastAsia"/>
          <w:position w:val="-24"/>
          <w:szCs w:val="21"/>
          <w:vertAlign w:val="subscript"/>
        </w:rPr>
        <w:object>
          <v:shape id="_x0000_i1028" type="#_x0000_t75" style="height:30.75pt;width:33.75pt" o:oleicon="f" o:ole="">
            <v:imagedata r:id="rId10" o:title=""/>
          </v:shape>
          <o:OLEObject Type="Embed" ProgID="Equation.3" ShapeID="_x0000_i1028" DrawAspect="Content" ObjectID="_1587650027" r:id="rId11"/>
        </w:object>
      </w:r>
      <w:r>
        <w:rPr>
          <w:rFonts w:asciiTheme="minorEastAsia" w:hAnsiTheme="minorEastAsia" w:cstheme="minorEastAsia" w:hint="eastAsia"/>
          <w:szCs w:val="21"/>
        </w:rPr>
        <w:t>2KCl +3O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↑</w:t>
      </w:r>
      <w:r>
        <w:rPr>
          <w:rFonts w:asciiTheme="minorEastAsia" w:hAnsiTheme="minorEastAsia" w:cstheme="minorEastAsia" w:hint="eastAsia"/>
          <w:szCs w:val="21"/>
        </w:rPr>
        <w:t xml:space="preserve">                                                 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；随时控制反应的发生与停止；</w:t>
      </w:r>
      <w:r>
        <w:rPr>
          <w:rFonts w:asciiTheme="minorEastAsia" w:hAnsiTheme="minorEastAsia" w:cstheme="minorEastAsia" w:hint="eastAsia"/>
          <w:szCs w:val="21"/>
        </w:rPr>
        <w:t>CaCO</w:t>
      </w:r>
      <w:r>
        <w:rPr>
          <w:rFonts w:asciiTheme="minorEastAsia" w:hAnsiTheme="minorEastAsia" w:cstheme="minorEastAsia" w:hint="eastAsia"/>
          <w:sz w:val="24"/>
          <w:vertAlign w:val="subscript"/>
        </w:rPr>
        <w:t>3</w:t>
      </w:r>
      <w:r>
        <w:rPr>
          <w:rFonts w:asciiTheme="minorEastAsia" w:hAnsiTheme="minorEastAsia" w:cstheme="minorEastAsia" w:hint="eastAsia"/>
          <w:szCs w:val="21"/>
        </w:rPr>
        <w:t xml:space="preserve"> + 2HCl=CaCl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 xml:space="preserve"> + H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O + CO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↑；</w:t>
      </w:r>
      <w:r>
        <w:rPr>
          <w:rFonts w:asciiTheme="minorEastAsia" w:hAnsiTheme="minorEastAsia" w:cstheme="minorEastAsia" w:hint="eastAsia"/>
          <w:szCs w:val="21"/>
        </w:rPr>
        <w:t>e  f  c  d</w:t>
      </w:r>
    </w:p>
    <w:p w:rsidR="00EE2B86">
      <w:pPr>
        <w:ind w:left="420" w:hanging="420" w:hangingChars="20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、交流讨论：酒精的熔点为</w:t>
      </w:r>
      <w:r>
        <w:rPr>
          <w:rFonts w:asciiTheme="minorEastAsia" w:hAnsiTheme="minorEastAsia" w:cstheme="minorEastAsia" w:hint="eastAsia"/>
          <w:szCs w:val="21"/>
        </w:rPr>
        <w:t>-1</w:t>
      </w:r>
      <w:r>
        <w:rPr>
          <w:rFonts w:asciiTheme="minorEastAsia" w:hAnsiTheme="minorEastAsia" w:cstheme="minorEastAsia" w:hint="eastAsia"/>
          <w:szCs w:val="21"/>
        </w:rPr>
        <w:t>14</w:t>
      </w:r>
      <w:r>
        <w:rPr>
          <w:rFonts w:asciiTheme="minorEastAsia" w:hAnsiTheme="minorEastAsia" w:cstheme="minorEastAsia" w:hint="eastAsia"/>
          <w:szCs w:val="21"/>
        </w:rPr>
        <w:t>℃，常温下不可能固态；</w:t>
      </w: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H</w:t>
      </w:r>
      <w:r>
        <w:rPr>
          <w:rFonts w:asciiTheme="minorEastAsia" w:hAnsiTheme="minorEastAsia" w:cstheme="minorEastAsia" w:hint="eastAsia"/>
          <w:sz w:val="24"/>
          <w:vertAlign w:val="subscript"/>
        </w:rPr>
        <w:t>5</w:t>
      </w:r>
      <w:r>
        <w:rPr>
          <w:rFonts w:asciiTheme="minorEastAsia" w:hAnsiTheme="minorEastAsia" w:cstheme="minorEastAsia" w:hint="eastAsia"/>
          <w:szCs w:val="21"/>
        </w:rPr>
        <w:t>OH +3O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 xml:space="preserve"> = 2CO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 xml:space="preserve"> + 3H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O</w:t>
      </w:r>
      <w:r>
        <w:rPr>
          <w:rFonts w:asciiTheme="minorEastAsia" w:hAnsiTheme="minorEastAsia" w:cstheme="minorEastAsia" w:hint="eastAsia"/>
          <w:szCs w:val="21"/>
        </w:rPr>
        <w:t>；</w:t>
      </w:r>
    </w:p>
    <w:p w:rsidR="00EE2B86">
      <w:pPr>
        <w:ind w:left="420" w:hanging="420" w:hangingChars="20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作出猜想：</w:t>
      </w:r>
      <w:r>
        <w:rPr>
          <w:rFonts w:asciiTheme="minorEastAsia" w:hAnsiTheme="minorEastAsia" w:cstheme="minorEastAsia" w:hint="eastAsia"/>
          <w:szCs w:val="21"/>
        </w:rPr>
        <w:t>Na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CO</w:t>
      </w:r>
      <w:r>
        <w:rPr>
          <w:rFonts w:asciiTheme="minorEastAsia" w:hAnsiTheme="minorEastAsia" w:cstheme="minorEastAsia" w:hint="eastAsia"/>
          <w:sz w:val="24"/>
          <w:vertAlign w:val="subscript"/>
        </w:rPr>
        <w:t>3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>NaOH</w: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t>CO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 xml:space="preserve"> +2NaON = Na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CO</w:t>
      </w:r>
      <w:r>
        <w:rPr>
          <w:rFonts w:asciiTheme="minorEastAsia" w:hAnsiTheme="minorEastAsia" w:cstheme="minorEastAsia" w:hint="eastAsia"/>
          <w:sz w:val="24"/>
          <w:vertAlign w:val="subscript"/>
        </w:rPr>
        <w:t>3</w:t>
      </w:r>
      <w:r>
        <w:rPr>
          <w:rFonts w:asciiTheme="minorEastAsia" w:hAnsiTheme="minorEastAsia" w:cstheme="minorEastAsia" w:hint="eastAsia"/>
          <w:szCs w:val="21"/>
        </w:rPr>
        <w:t xml:space="preserve"> + H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O</w:t>
      </w:r>
    </w:p>
    <w:tbl>
      <w:tblPr>
        <w:tblpPr w:leftFromText="180" w:rightFromText="180" w:vertAnchor="text" w:horzAnchor="page" w:tblpX="2243" w:tblpY="108"/>
        <w:tblOverlap w:val="never"/>
        <w:tblW w:w="8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6"/>
        <w:gridCol w:w="2820"/>
        <w:gridCol w:w="2098"/>
        <w:gridCol w:w="2764"/>
      </w:tblGrid>
      <w:tr>
        <w:tblPrEx>
          <w:tblW w:w="834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66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步骤</w:t>
            </w:r>
          </w:p>
        </w:tc>
        <w:tc>
          <w:tcPr>
            <w:tcW w:w="2820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实验操作</w:t>
            </w:r>
          </w:p>
        </w:tc>
        <w:tc>
          <w:tcPr>
            <w:tcW w:w="2098" w:type="dxa"/>
            <w:vAlign w:val="center"/>
          </w:tcPr>
          <w:p w:rsidR="00EE2B86">
            <w:pPr>
              <w:pStyle w:val="PlainText"/>
              <w:ind w:firstLine="315" w:firstLineChars="150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实验现象</w:t>
            </w:r>
          </w:p>
        </w:tc>
        <w:tc>
          <w:tcPr>
            <w:tcW w:w="2764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结论</w:t>
            </w:r>
          </w:p>
        </w:tc>
      </w:tr>
      <w:tr>
        <w:tblPrEx>
          <w:tblW w:w="8348" w:type="dxa"/>
          <w:tblLayout w:type="fixed"/>
          <w:tblLook w:val="04A0"/>
        </w:tblPrEx>
        <w:tc>
          <w:tcPr>
            <w:tcW w:w="666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(1)</w:t>
            </w:r>
          </w:p>
        </w:tc>
        <w:tc>
          <w:tcPr>
            <w:tcW w:w="2820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将白色固体溶于足量水中</w:t>
            </w:r>
          </w:p>
        </w:tc>
        <w:tc>
          <w:tcPr>
            <w:tcW w:w="2098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白色固体全部溶解</w:t>
            </w:r>
          </w:p>
        </w:tc>
        <w:tc>
          <w:tcPr>
            <w:tcW w:w="2764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固体可溶于水</w:t>
            </w:r>
          </w:p>
        </w:tc>
      </w:tr>
      <w:tr>
        <w:tblPrEx>
          <w:tblW w:w="8348" w:type="dxa"/>
          <w:tblLayout w:type="fixed"/>
          <w:tblLook w:val="04A0"/>
        </w:tblPrEx>
        <w:tc>
          <w:tcPr>
            <w:tcW w:w="666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(2)</w:t>
            </w:r>
          </w:p>
        </w:tc>
        <w:tc>
          <w:tcPr>
            <w:tcW w:w="2820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取</w:t>
            </w:r>
            <w:r>
              <w:rPr>
                <w:rFonts w:asciiTheme="minorEastAsia" w:hAnsiTheme="minorEastAsia" w:cstheme="minorEastAsia" w:hint="eastAsia"/>
              </w:rPr>
              <w:t>(1)</w:t>
            </w:r>
            <w:r>
              <w:rPr>
                <w:rFonts w:asciiTheme="minorEastAsia" w:hAnsiTheme="minorEastAsia" w:cstheme="minorEastAsia" w:hint="eastAsia"/>
              </w:rPr>
              <w:t>所得少量溶液，加入过量的</w:t>
            </w:r>
            <w:r>
              <w:rPr>
                <w:rFonts w:asciiTheme="minorEastAsia" w:hAnsiTheme="minorEastAsia" w:cstheme="minorEastAsia" w:hint="eastAsia"/>
              </w:rPr>
              <w:t>BaCl</w:t>
            </w:r>
            <w:r>
              <w:rPr>
                <w:rFonts w:asciiTheme="minorEastAsia" w:hAnsiTheme="minorEastAsia" w:cstheme="minorEastAsia" w:hint="eastAsia"/>
                <w:sz w:val="24"/>
                <w:szCs w:val="32"/>
                <w:vertAlign w:val="subscript"/>
              </w:rPr>
              <w:t>2</w:t>
            </w:r>
            <w:r>
              <w:rPr>
                <w:rFonts w:asciiTheme="minorEastAsia" w:hAnsiTheme="minorEastAsia" w:cstheme="minorEastAsia" w:hint="eastAsia"/>
              </w:rPr>
              <w:t>溶液</w:t>
            </w:r>
          </w:p>
        </w:tc>
        <w:tc>
          <w:tcPr>
            <w:tcW w:w="2098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  <w:u w:val="single"/>
              </w:rPr>
              <w:t>有白色沉淀产生</w:t>
            </w:r>
          </w:p>
        </w:tc>
        <w:tc>
          <w:tcPr>
            <w:tcW w:w="2764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白色固体中肯定有</w:t>
            </w:r>
            <w:r>
              <w:rPr>
                <w:rFonts w:asciiTheme="minorEastAsia" w:hAnsiTheme="minorEastAsia" w:cstheme="minorEastAsia" w:hint="eastAsia"/>
              </w:rPr>
              <w:t>Na</w:t>
            </w:r>
            <w:r>
              <w:rPr>
                <w:rFonts w:asciiTheme="minorEastAsia" w:hAnsiTheme="minorEastAsia" w:cstheme="minorEastAsia" w:hint="eastAsia"/>
                <w:sz w:val="24"/>
                <w:szCs w:val="32"/>
                <w:vertAlign w:val="subscript"/>
              </w:rPr>
              <w:t>2</w:t>
            </w:r>
            <w:r>
              <w:rPr>
                <w:rFonts w:asciiTheme="minorEastAsia" w:hAnsiTheme="minorEastAsia" w:cstheme="minorEastAsia" w:hint="eastAsia"/>
              </w:rPr>
              <w:t>CO</w:t>
            </w:r>
            <w:r>
              <w:rPr>
                <w:rFonts w:asciiTheme="minorEastAsia" w:hAnsiTheme="minorEastAsia" w:cstheme="minorEastAsia" w:hint="eastAsia"/>
                <w:sz w:val="24"/>
                <w:szCs w:val="32"/>
                <w:vertAlign w:val="subscript"/>
              </w:rPr>
              <w:t>3</w:t>
            </w:r>
          </w:p>
        </w:tc>
      </w:tr>
      <w:tr>
        <w:tblPrEx>
          <w:tblW w:w="8348" w:type="dxa"/>
          <w:tblLayout w:type="fixed"/>
          <w:tblLook w:val="04A0"/>
        </w:tblPrEx>
        <w:tc>
          <w:tcPr>
            <w:tcW w:w="666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(3)</w:t>
            </w:r>
          </w:p>
        </w:tc>
        <w:tc>
          <w:tcPr>
            <w:tcW w:w="2820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取</w:t>
            </w:r>
            <w:r>
              <w:rPr>
                <w:rFonts w:asciiTheme="minorEastAsia" w:hAnsiTheme="minorEastAsia" w:cstheme="minorEastAsia" w:hint="eastAsia"/>
              </w:rPr>
              <w:t>(2)</w:t>
            </w:r>
            <w:r>
              <w:rPr>
                <w:rFonts w:asciiTheme="minorEastAsia" w:hAnsiTheme="minorEastAsia" w:cstheme="minorEastAsia" w:hint="eastAsia"/>
              </w:rPr>
              <w:t>所得少量上层清液，加入</w:t>
            </w:r>
            <w:r>
              <w:rPr>
                <w:rFonts w:asciiTheme="minorEastAsia" w:hAnsiTheme="minorEastAsia" w:cstheme="minorEastAsia" w:hint="eastAsia"/>
                <w:color w:val="000000"/>
                <w:u w:val="single"/>
              </w:rPr>
              <w:t>CuSO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  <w:szCs w:val="32"/>
                <w:u w:val="single"/>
                <w:vertAlign w:val="subscript"/>
              </w:rPr>
              <w:t>4</w:t>
            </w:r>
            <w:r>
              <w:rPr>
                <w:rFonts w:asciiTheme="minorEastAsia" w:hAnsiTheme="minorEastAsia" w:cstheme="minorEastAsia" w:hint="eastAsia"/>
              </w:rPr>
              <w:t>溶液</w:t>
            </w:r>
          </w:p>
        </w:tc>
        <w:tc>
          <w:tcPr>
            <w:tcW w:w="2098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有蓝色沉淀生成</w:t>
            </w:r>
          </w:p>
        </w:tc>
        <w:tc>
          <w:tcPr>
            <w:tcW w:w="2764" w:type="dxa"/>
            <w:vAlign w:val="center"/>
          </w:tcPr>
          <w:p w:rsidR="00EE2B86">
            <w:pPr>
              <w:pStyle w:val="PlainText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白色固体中肯定有</w:t>
            </w:r>
            <w:r>
              <w:rPr>
                <w:rFonts w:asciiTheme="minorEastAsia" w:hAnsiTheme="minorEastAsia" w:cstheme="minorEastAsia" w:hint="eastAsia"/>
                <w:u w:val="single"/>
              </w:rPr>
              <w:t>NaOH</w:t>
            </w:r>
          </w:p>
        </w:tc>
      </w:tr>
    </w:tbl>
    <w:p w:rsidR="00EE2B86">
      <w:pPr>
        <w:ind w:left="420" w:hanging="420" w:hangingChars="20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反思交流：除尽</w:t>
      </w:r>
      <w:r>
        <w:rPr>
          <w:rFonts w:asciiTheme="minorEastAsia" w:hAnsiTheme="minorEastAsia" w:cstheme="minorEastAsia" w:hint="eastAsia"/>
          <w:szCs w:val="21"/>
        </w:rPr>
        <w:t>Na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CO</w:t>
      </w:r>
      <w:r>
        <w:rPr>
          <w:rFonts w:asciiTheme="minorEastAsia" w:hAnsiTheme="minorEastAsia" w:cstheme="minorEastAsia" w:hint="eastAsia"/>
          <w:sz w:val="24"/>
          <w:vertAlign w:val="subscript"/>
        </w:rPr>
        <w:t>3</w:t>
      </w:r>
      <w:r>
        <w:rPr>
          <w:rFonts w:asciiTheme="minorEastAsia" w:hAnsiTheme="minorEastAsia" w:cstheme="minorEastAsia" w:hint="eastAsia"/>
          <w:szCs w:val="21"/>
        </w:rPr>
        <w:t>,</w:t>
      </w:r>
      <w:r>
        <w:rPr>
          <w:rFonts w:asciiTheme="minorEastAsia" w:hAnsiTheme="minorEastAsia" w:cstheme="minorEastAsia" w:hint="eastAsia"/>
          <w:szCs w:val="21"/>
        </w:rPr>
        <w:t>防止对</w:t>
      </w:r>
      <w:r>
        <w:rPr>
          <w:rFonts w:asciiTheme="minorEastAsia" w:hAnsiTheme="minorEastAsia" w:cstheme="minorEastAsia" w:hint="eastAsia"/>
          <w:szCs w:val="21"/>
        </w:rPr>
        <w:t>NaOH</w:t>
      </w:r>
      <w:r>
        <w:rPr>
          <w:rFonts w:asciiTheme="minorEastAsia" w:hAnsiTheme="minorEastAsia" w:cstheme="minorEastAsia" w:hint="eastAsia"/>
          <w:szCs w:val="21"/>
        </w:rPr>
        <w:t>的检验引起干扰，</w:t>
      </w:r>
      <w:r>
        <w:rPr>
          <w:rFonts w:asciiTheme="minorEastAsia" w:hAnsiTheme="minorEastAsia" w:cstheme="minorEastAsia" w:hint="eastAsia"/>
          <w:szCs w:val="21"/>
        </w:rPr>
        <w:t>BD</w:t>
      </w:r>
    </w:p>
    <w:p w:rsidR="00EE2B86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五、计算</w:t>
      </w:r>
    </w:p>
    <w:p w:rsidR="00EE2B86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83.3%</w:t>
      </w:r>
    </w:p>
    <w:p w:rsidR="00EE2B86">
      <w:pPr>
        <w:numPr>
          <w:ilvl w:val="0"/>
          <w:numId w:val="5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解：设生成的</w:t>
      </w:r>
      <w:r>
        <w:rPr>
          <w:rFonts w:asciiTheme="minorEastAsia" w:hAnsiTheme="minorEastAsia" w:cstheme="minorEastAsia" w:hint="eastAsia"/>
          <w:szCs w:val="21"/>
        </w:rPr>
        <w:t>FeSO</w:t>
      </w:r>
      <w:r>
        <w:rPr>
          <w:rFonts w:asciiTheme="minorEastAsia" w:hAnsiTheme="minorEastAsia" w:cstheme="minorEastAsia" w:hint="eastAsia"/>
          <w:szCs w:val="21"/>
          <w:vertAlign w:val="subscript"/>
        </w:rPr>
        <w:t>4</w:t>
      </w:r>
      <w:r>
        <w:rPr>
          <w:rFonts w:asciiTheme="minorEastAsia" w:hAnsiTheme="minorEastAsia" w:cstheme="minorEastAsia" w:hint="eastAsia"/>
          <w:szCs w:val="21"/>
        </w:rPr>
        <w:t>的质量为</w:t>
      </w:r>
      <w:r>
        <w:rPr>
          <w:rFonts w:asciiTheme="minorEastAsia" w:hAnsiTheme="minorEastAsia" w:cstheme="minorEastAsia" w:hint="eastAsia"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，铁的质量为</w:t>
      </w:r>
      <w:r>
        <w:rPr>
          <w:rFonts w:asciiTheme="minorEastAsia" w:hAnsiTheme="minorEastAsia" w:cstheme="minorEastAsia" w:hint="eastAsia"/>
          <w:szCs w:val="21"/>
        </w:rPr>
        <w:t>y</w:t>
      </w:r>
    </w:p>
    <w:p w:rsidR="00EE2B86">
      <w:pPr>
        <w:spacing w:line="360" w:lineRule="auto"/>
        <w:ind w:left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   Fe + H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SO</w:t>
      </w:r>
      <w:r>
        <w:rPr>
          <w:rFonts w:asciiTheme="minorEastAsia" w:hAnsiTheme="minorEastAsia" w:cstheme="minorEastAsia" w:hint="eastAsia"/>
          <w:sz w:val="24"/>
          <w:vertAlign w:val="subscript"/>
        </w:rPr>
        <w:t>4</w:t>
      </w:r>
      <w:r>
        <w:rPr>
          <w:rFonts w:asciiTheme="minorEastAsia" w:hAnsiTheme="minorEastAsia" w:cstheme="minorEastAsia" w:hint="eastAsia"/>
          <w:szCs w:val="21"/>
          <w:vertAlign w:val="subscript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= FeSO</w:t>
      </w:r>
      <w:r>
        <w:rPr>
          <w:rFonts w:asciiTheme="minorEastAsia" w:hAnsiTheme="minorEastAsia" w:cstheme="minorEastAsia" w:hint="eastAsia"/>
          <w:sz w:val="24"/>
          <w:vertAlign w:val="subscript"/>
        </w:rPr>
        <w:t>4</w:t>
      </w:r>
      <w:r>
        <w:rPr>
          <w:rFonts w:asciiTheme="minorEastAsia" w:hAnsiTheme="minorEastAsia" w:cstheme="minorEastAsia" w:hint="eastAsia"/>
          <w:szCs w:val="21"/>
        </w:rPr>
        <w:t xml:space="preserve"> + H</w:t>
      </w:r>
      <w:r>
        <w:rPr>
          <w:rFonts w:asciiTheme="minorEastAsia" w:hAnsiTheme="minorEastAsia" w:cstheme="minorEastAsia" w:hint="eastAsia"/>
          <w:sz w:val="24"/>
          <w:vertAlign w:val="subscript"/>
        </w:rPr>
        <w:t>2</w:t>
      </w:r>
      <w:r>
        <w:rPr>
          <w:rFonts w:asciiTheme="minorEastAsia" w:hAnsiTheme="minorEastAsia" w:cstheme="minorEastAsia" w:hint="eastAsia"/>
          <w:szCs w:val="21"/>
        </w:rPr>
        <w:t>↑</w:t>
      </w:r>
    </w:p>
    <w:p w:rsidR="00EE2B86">
      <w:pPr>
        <w:spacing w:line="360" w:lineRule="auto"/>
        <w:ind w:left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   56         152   2</w:t>
      </w:r>
    </w:p>
    <w:p w:rsidR="00EE2B86">
      <w:pPr>
        <w:spacing w:line="360" w:lineRule="auto"/>
        <w:ind w:left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    Y          x    0.25g</w:t>
      </w:r>
    </w:p>
    <w:p w:rsidR="00EE2B86">
      <w:pPr>
        <w:spacing w:line="360" w:lineRule="auto"/>
        <w:ind w:left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position w:val="-28"/>
          <w:szCs w:val="21"/>
        </w:rPr>
        <w:object>
          <v:shape id="_x0000_i1029" type="#_x0000_t75" style="height:33pt;width:17.25pt" o:oleicon="f" o:ole="">
            <v:imagedata r:id="rId12" o:title=""/>
          </v:shape>
          <o:OLEObject Type="Embed" ProgID="Equation.3" ShapeID="_x0000_i1029" DrawAspect="Content" ObjectID="_1587650028" r:id="rId13"/>
        </w:object>
      </w:r>
      <w:r w:rsidR="008102BC">
        <w:rPr>
          <w:rFonts w:asciiTheme="minorEastAsia" w:hAnsiTheme="minorEastAsia" w:cstheme="minorEastAsia" w:hint="eastAsia"/>
          <w:szCs w:val="21"/>
        </w:rPr>
        <w:t xml:space="preserve"> = </w:t>
      </w:r>
      <w:r>
        <w:rPr>
          <w:rFonts w:asciiTheme="minorEastAsia" w:hAnsiTheme="minorEastAsia" w:cstheme="minorEastAsia" w:hint="eastAsia"/>
          <w:position w:val="-24"/>
          <w:szCs w:val="21"/>
        </w:rPr>
        <w:object>
          <v:shape id="_x0000_i1030" type="#_x0000_t75" style="height:30.75pt;width:21.75pt" o:oleicon="f" o:ole="">
            <v:imagedata r:id="rId14" o:title=""/>
          </v:shape>
          <o:OLEObject Type="Embed" ProgID="Equation.3" ShapeID="_x0000_i1030" DrawAspect="Content" ObjectID="_1587650029" r:id="rId15"/>
        </w:object>
      </w:r>
      <w:r w:rsidR="008102BC">
        <w:rPr>
          <w:rFonts w:asciiTheme="minorEastAsia" w:hAnsiTheme="minorEastAsia" w:cstheme="minorEastAsia" w:hint="eastAsia"/>
          <w:szCs w:val="21"/>
        </w:rPr>
        <w:t xml:space="preserve"> = </w:t>
      </w:r>
      <w:r>
        <w:rPr>
          <w:rFonts w:asciiTheme="minorEastAsia" w:hAnsiTheme="minorEastAsia" w:cstheme="minorEastAsia" w:hint="eastAsia"/>
          <w:position w:val="-28"/>
          <w:szCs w:val="21"/>
        </w:rPr>
        <w:object>
          <v:shape id="_x0000_i1031" type="#_x0000_t75" style="height:33pt;width:33pt" o:oleicon="f" o:ole="">
            <v:imagedata r:id="rId16" o:title=""/>
          </v:shape>
          <o:OLEObject Type="Embed" ProgID="Equation.3" ShapeID="_x0000_i1031" DrawAspect="Content" ObjectID="_1587650030" r:id="rId17"/>
        </w:object>
      </w:r>
      <w:r w:rsidR="008102BC">
        <w:rPr>
          <w:rFonts w:asciiTheme="minorEastAsia" w:hAnsiTheme="minorEastAsia" w:cstheme="minorEastAsia" w:hint="eastAsia"/>
          <w:szCs w:val="21"/>
        </w:rPr>
        <w:t xml:space="preserve">      x = 19g   y = 7g</w:t>
      </w:r>
    </w:p>
    <w:p w:rsidR="00EE2B86">
      <w:pPr>
        <w:spacing w:line="360" w:lineRule="auto"/>
        <w:ind w:left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FeSO</w:t>
      </w:r>
      <w:r>
        <w:rPr>
          <w:rFonts w:asciiTheme="minorEastAsia" w:hAnsiTheme="minorEastAsia" w:cstheme="minorEastAsia" w:hint="eastAsia"/>
          <w:sz w:val="24"/>
          <w:vertAlign w:val="subscript"/>
        </w:rPr>
        <w:t>4</w:t>
      </w:r>
      <w:r>
        <w:rPr>
          <w:rFonts w:asciiTheme="minorEastAsia" w:hAnsiTheme="minorEastAsia" w:cstheme="minorEastAsia" w:hint="eastAsia"/>
          <w:szCs w:val="21"/>
        </w:rPr>
        <w:t xml:space="preserve"> =</w:t>
      </w:r>
      <w:r>
        <w:rPr>
          <w:rFonts w:asciiTheme="minorEastAsia" w:hAnsiTheme="minorEastAsia" w:cstheme="minorEastAsia" w:hint="eastAsia"/>
          <w:position w:val="-28"/>
          <w:szCs w:val="21"/>
        </w:rPr>
        <w:object>
          <v:shape id="_x0000_i1032" type="#_x0000_t75" style="height:33pt;width:86.25pt" o:oleicon="f" o:ole="">
            <v:imagedata r:id="rId18" o:title=""/>
          </v:shape>
          <o:OLEObject Type="Embed" ProgID="Equation.3" ShapeID="_x0000_i1032" DrawAspect="Content" ObjectID="_1587650031" r:id="rId19"/>
        </w:objec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×</w:t>
      </w:r>
      <w:r>
        <w:rPr>
          <w:rFonts w:asciiTheme="minorEastAsia" w:hAnsiTheme="minorEastAsia" w:cstheme="minorEastAsia" w:hint="eastAsia"/>
          <w:szCs w:val="21"/>
        </w:rPr>
        <w:t xml:space="preserve"> 100% = 17.8%</w:t>
      </w:r>
    </w:p>
    <w:sectPr w:rsidSect="00296603"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3F9012"/>
    <w:multiLevelType w:val="singleLevel"/>
    <w:tmpl w:val="B13F901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263CDEC"/>
    <w:multiLevelType w:val="singleLevel"/>
    <w:tmpl w:val="B263CDEC"/>
    <w:lvl w:ilvl="0">
      <w:start w:val="1"/>
      <w:numFmt w:val="decimal"/>
      <w:suff w:val="nothing"/>
      <w:lvlText w:val="%1、"/>
      <w:lvlJc w:val="left"/>
    </w:lvl>
  </w:abstractNum>
  <w:abstractNum w:abstractNumId="2">
    <w:nsid w:val="DD503A83"/>
    <w:multiLevelType w:val="singleLevel"/>
    <w:tmpl w:val="DD503A83"/>
    <w:lvl w:ilvl="0">
      <w:start w:val="3"/>
      <w:numFmt w:val="decimal"/>
      <w:suff w:val="nothing"/>
      <w:lvlText w:val="（%1）"/>
      <w:lvlJc w:val="left"/>
    </w:lvl>
  </w:abstractNum>
  <w:abstractNum w:abstractNumId="3">
    <w:nsid w:val="E6C9A786"/>
    <w:multiLevelType w:val="singleLevel"/>
    <w:tmpl w:val="E6C9A786"/>
    <w:lvl w:ilvl="0">
      <w:start w:val="2"/>
      <w:numFmt w:val="decimal"/>
      <w:suff w:val="nothing"/>
      <w:lvlText w:val="（%1）"/>
      <w:lvlJc w:val="left"/>
      <w:pPr>
        <w:ind w:left="315" w:firstLine="0"/>
      </w:pPr>
    </w:lvl>
  </w:abstractNum>
  <w:abstractNum w:abstractNumId="4">
    <w:nsid w:val="2D9E01E1"/>
    <w:multiLevelType w:val="singleLevel"/>
    <w:tmpl w:val="2D9E01E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2B8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qFormat/>
    <w:rsid w:val="00EE2B86"/>
    <w:rPr>
      <w:rFonts w:ascii="宋体" w:hAnsi="Courier New"/>
    </w:rPr>
  </w:style>
  <w:style w:type="paragraph" w:styleId="Header">
    <w:name w:val="header"/>
    <w:basedOn w:val="Normal"/>
    <w:link w:val="Char"/>
    <w:rsid w:val="002966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29660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2966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29660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21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银川英才学校文印室</cp:lastModifiedBy>
  <cp:revision>3</cp:revision>
  <dcterms:created xsi:type="dcterms:W3CDTF">2018-05-11T11:00:00Z</dcterms:created>
  <dcterms:modified xsi:type="dcterms:W3CDTF">2018-05-12T09:07:00Z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