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pict>
          <v:shape id="_x0000_s1025" o:spid="_x0000_s1025" o:spt="75" type="#_x0000_t75" style="position:absolute;left:0pt;margin-left:904pt;margin-top:818pt;height:21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b/>
          <w:sz w:val="28"/>
          <w:szCs w:val="28"/>
        </w:rPr>
        <w:t>绝密</w:t>
      </w:r>
      <w:r>
        <w:rPr>
          <w:rFonts w:ascii="Segoe UI Symbol" w:hAnsi="Segoe UI Symbol" w:cs="Segoe UI Symbol"/>
          <w:b/>
          <w:sz w:val="28"/>
          <w:szCs w:val="28"/>
        </w:rPr>
        <w:t>★</w:t>
      </w:r>
      <w:r>
        <w:rPr>
          <w:b/>
          <w:sz w:val="28"/>
          <w:szCs w:val="28"/>
        </w:rPr>
        <w:t>启用前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</w:pPr>
      <w:r>
        <w:rPr>
          <w:b/>
          <w:sz w:val="28"/>
          <w:szCs w:val="28"/>
        </w:rPr>
        <w:t>2018年内蒙古呼伦贝尔市海拉尔区第五中学中考模拟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</w:pPr>
      <w:r>
        <w:rPr>
          <w:sz w:val="24"/>
          <w:szCs w:val="24"/>
        </w:rPr>
        <w:t>化学试卷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b/>
          <w:sz w:val="24"/>
          <w:szCs w:val="24"/>
        </w:rPr>
        <w:t>一．选择题（共15小题</w:t>
      </w:r>
      <w:r>
        <w:rPr>
          <w:rFonts w:hint="eastAsia"/>
          <w:b/>
          <w:sz w:val="24"/>
          <w:szCs w:val="24"/>
        </w:rPr>
        <w:t>，</w:t>
      </w:r>
      <w:r>
        <w:rPr>
          <w:b/>
          <w:sz w:val="24"/>
          <w:szCs w:val="24"/>
        </w:rPr>
        <w:t>15</w:t>
      </w:r>
      <w:r>
        <w:rPr>
          <w:rFonts w:hint="eastAsia"/>
          <w:b/>
          <w:sz w:val="24"/>
          <w:szCs w:val="24"/>
        </w:rPr>
        <w:t>分</w:t>
      </w:r>
      <w:r>
        <w:rPr>
          <w:b/>
          <w:sz w:val="24"/>
          <w:szCs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1．生活中发生的下列变化，属于化学变化的是（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A．美酒飘香</w:t>
      </w:r>
      <w:r>
        <w:rPr>
          <w:sz w:val="24"/>
          <w:szCs w:val="24"/>
        </w:rPr>
        <w:tab/>
      </w:r>
      <w:r>
        <w:rPr>
          <w:sz w:val="24"/>
          <w:szCs w:val="24"/>
        </w:rPr>
        <w:t>B．玻璃破碎</w:t>
      </w:r>
      <w:r>
        <w:rPr>
          <w:sz w:val="24"/>
          <w:szCs w:val="24"/>
        </w:rPr>
        <w:tab/>
      </w:r>
      <w:r>
        <w:rPr>
          <w:sz w:val="24"/>
          <w:szCs w:val="24"/>
        </w:rPr>
        <w:t>C．轮胎爆炸</w:t>
      </w:r>
      <w:r>
        <w:rPr>
          <w:sz w:val="24"/>
          <w:szCs w:val="24"/>
        </w:rPr>
        <w:tab/>
      </w:r>
      <w:r>
        <w:rPr>
          <w:sz w:val="24"/>
          <w:szCs w:val="24"/>
        </w:rPr>
        <w:t>D．蜡烛燃烧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2．下列图中所示的实验操作正确的是（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A．</w:t>
      </w:r>
      <w:r>
        <w:rPr>
          <w:sz w:val="24"/>
          <w:szCs w:val="24"/>
        </w:rPr>
        <w:drawing>
          <wp:inline distT="0" distB="0" distL="0" distR="0">
            <wp:extent cx="876300" cy="1114425"/>
            <wp:effectExtent l="0" t="0" r="0" b="9525"/>
            <wp:docPr id="14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取用大理石B．</w:t>
      </w:r>
      <w:r>
        <w:rPr>
          <w:sz w:val="24"/>
          <w:szCs w:val="24"/>
        </w:rPr>
        <w:drawing>
          <wp:inline distT="0" distB="0" distL="0" distR="0">
            <wp:extent cx="847725" cy="885825"/>
            <wp:effectExtent l="0" t="0" r="9525" b="9525"/>
            <wp:docPr id="13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加热液体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C．</w:t>
      </w:r>
      <w:r>
        <w:rPr>
          <w:sz w:val="24"/>
          <w:szCs w:val="24"/>
        </w:rPr>
        <w:drawing>
          <wp:inline distT="0" distB="0" distL="0" distR="0">
            <wp:extent cx="942975" cy="914400"/>
            <wp:effectExtent l="0" t="0" r="9525" b="0"/>
            <wp:docPr id="12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测定溶液的pHD．</w:t>
      </w:r>
      <w:r>
        <w:rPr>
          <w:sz w:val="24"/>
          <w:szCs w:val="24"/>
        </w:rPr>
        <w:drawing>
          <wp:inline distT="0" distB="0" distL="0" distR="0">
            <wp:extent cx="1190625" cy="990600"/>
            <wp:effectExtent l="0" t="0" r="9525" b="0"/>
            <wp:docPr id="11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稀释浓硫酸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3．下列物质中，氮元素化合价最低的是（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A．KNO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>B．NH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Cl</w:t>
      </w:r>
      <w:r>
        <w:rPr>
          <w:sz w:val="24"/>
          <w:szCs w:val="24"/>
        </w:rPr>
        <w:tab/>
      </w:r>
      <w:r>
        <w:rPr>
          <w:sz w:val="24"/>
          <w:szCs w:val="24"/>
        </w:rPr>
        <w:t>C．N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>D．NaNO</w:t>
      </w:r>
      <w:r>
        <w:rPr>
          <w:sz w:val="24"/>
          <w:szCs w:val="24"/>
          <w:vertAlign w:val="sub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4．为防止食品变质，常在食品包装盒中放入一小袋用来吸收水分和氧气的物质是（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A．生石灰</w:t>
      </w:r>
      <w:r>
        <w:rPr>
          <w:sz w:val="24"/>
          <w:szCs w:val="24"/>
        </w:rPr>
        <w:tab/>
      </w:r>
      <w:r>
        <w:rPr>
          <w:sz w:val="24"/>
          <w:szCs w:val="24"/>
        </w:rPr>
        <w:t>B．固体烧碱</w:t>
      </w:r>
      <w:r>
        <w:rPr>
          <w:sz w:val="24"/>
          <w:szCs w:val="24"/>
        </w:rPr>
        <w:tab/>
      </w:r>
      <w:r>
        <w:rPr>
          <w:sz w:val="24"/>
          <w:szCs w:val="24"/>
        </w:rPr>
        <w:t>C．碳酸氢钠</w:t>
      </w:r>
      <w:r>
        <w:rPr>
          <w:sz w:val="24"/>
          <w:szCs w:val="24"/>
        </w:rPr>
        <w:tab/>
      </w:r>
      <w:r>
        <w:rPr>
          <w:sz w:val="24"/>
          <w:szCs w:val="24"/>
        </w:rPr>
        <w:t>D．铁粉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5．根据如图有关信息判断，下列说法错误的是（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drawing>
          <wp:inline distT="0" distB="0" distL="0" distR="0">
            <wp:extent cx="3705225" cy="771525"/>
            <wp:effectExtent l="0" t="0" r="9525" b="9525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A．镁离子核内有12个质子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B．硫的相对原子质量为32.06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C．在化学反应中，硫原子容易失去2个电子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D．镁离子与硫离子的最外层电子数相等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6．如表物质的用途与性质对应不正确的是（　　）</w:t>
      </w:r>
    </w:p>
    <w:tbl>
      <w:tblPr>
        <w:tblStyle w:val="5"/>
        <w:tblW w:w="7596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080"/>
        <w:gridCol w:w="2376"/>
        <w:gridCol w:w="360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sz w:val="24"/>
                <w:szCs w:val="24"/>
              </w:rPr>
              <w:t>物  质</w:t>
            </w:r>
          </w:p>
        </w:tc>
        <w:tc>
          <w:tcPr>
            <w:tcW w:w="23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sz w:val="24"/>
                <w:szCs w:val="24"/>
              </w:rPr>
              <w:t>用   途</w:t>
            </w:r>
          </w:p>
        </w:tc>
        <w:tc>
          <w:tcPr>
            <w:tcW w:w="360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sz w:val="24"/>
                <w:szCs w:val="24"/>
              </w:rPr>
              <w:t>性      质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sz w:val="24"/>
                <w:szCs w:val="24"/>
              </w:rPr>
              <w:t>氧气</w:t>
            </w:r>
          </w:p>
        </w:tc>
        <w:tc>
          <w:tcPr>
            <w:tcW w:w="23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sz w:val="24"/>
                <w:szCs w:val="24"/>
              </w:rPr>
              <w:t>作火箭发射的助燃剂</w:t>
            </w:r>
          </w:p>
        </w:tc>
        <w:tc>
          <w:tcPr>
            <w:tcW w:w="360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sz w:val="24"/>
                <w:szCs w:val="24"/>
              </w:rPr>
              <w:t>氧气具有可燃性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sz w:val="24"/>
                <w:szCs w:val="24"/>
              </w:rPr>
              <w:t>熟石灰</w:t>
            </w:r>
          </w:p>
        </w:tc>
        <w:tc>
          <w:tcPr>
            <w:tcW w:w="23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sz w:val="24"/>
                <w:szCs w:val="24"/>
              </w:rPr>
              <w:t>改良酸性土壤</w:t>
            </w:r>
          </w:p>
        </w:tc>
        <w:tc>
          <w:tcPr>
            <w:tcW w:w="360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sz w:val="24"/>
                <w:szCs w:val="24"/>
              </w:rPr>
              <w:t>熟石灰能与酸发生中和反应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sz w:val="24"/>
                <w:szCs w:val="24"/>
              </w:rPr>
              <w:t>小苏打</w:t>
            </w:r>
          </w:p>
        </w:tc>
        <w:tc>
          <w:tcPr>
            <w:tcW w:w="23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sz w:val="24"/>
                <w:szCs w:val="24"/>
              </w:rPr>
              <w:t>治疗胃酸过多</w:t>
            </w:r>
          </w:p>
        </w:tc>
        <w:tc>
          <w:tcPr>
            <w:tcW w:w="360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sz w:val="24"/>
                <w:szCs w:val="24"/>
              </w:rPr>
              <w:t>小苏打能与盐酸反应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sz w:val="24"/>
                <w:szCs w:val="24"/>
              </w:rPr>
              <w:t>氮气</w:t>
            </w:r>
          </w:p>
        </w:tc>
        <w:tc>
          <w:tcPr>
            <w:tcW w:w="23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sz w:val="24"/>
                <w:szCs w:val="24"/>
              </w:rPr>
              <w:t>焊接金属时做保护气</w:t>
            </w:r>
          </w:p>
        </w:tc>
        <w:tc>
          <w:tcPr>
            <w:tcW w:w="360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</w:pPr>
            <w:r>
              <w:rPr>
                <w:sz w:val="24"/>
                <w:szCs w:val="24"/>
              </w:rPr>
              <w:t>氮气的化学性质不活泼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A．A</w:t>
      </w:r>
      <w:r>
        <w:rPr>
          <w:sz w:val="24"/>
          <w:szCs w:val="24"/>
        </w:rPr>
        <w:tab/>
      </w:r>
      <w:r>
        <w:rPr>
          <w:sz w:val="24"/>
          <w:szCs w:val="24"/>
        </w:rPr>
        <w:t>B．B</w:t>
      </w:r>
      <w:r>
        <w:rPr>
          <w:sz w:val="24"/>
          <w:szCs w:val="24"/>
        </w:rPr>
        <w:tab/>
      </w:r>
      <w:r>
        <w:rPr>
          <w:sz w:val="24"/>
          <w:szCs w:val="24"/>
        </w:rPr>
        <w:t>C．C</w:t>
      </w:r>
      <w:r>
        <w:rPr>
          <w:sz w:val="24"/>
          <w:szCs w:val="24"/>
        </w:rPr>
        <w:tab/>
      </w:r>
      <w:r>
        <w:rPr>
          <w:sz w:val="24"/>
          <w:szCs w:val="24"/>
        </w:rPr>
        <w:t>D．D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7．下列对有关事实的解释，错误的是（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A．水银温度计液柱上升﹣﹣汞原子体积变大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B．酒精需要密封保存﹣﹣酒精分子在不停运动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C．冰水共存物属于纯净物﹣﹣冰和水都由水分子构成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D．过氧化氢分解属于化学变化﹣﹣过氧化氢分子本身发生变化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8．下列有关碳和碳的氧化物的说法中不正确的是（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A．金刚石、石墨和C</w:t>
      </w:r>
      <w:r>
        <w:rPr>
          <w:sz w:val="24"/>
          <w:szCs w:val="24"/>
          <w:vertAlign w:val="subscript"/>
        </w:rPr>
        <w:t>60</w:t>
      </w:r>
      <w:r>
        <w:rPr>
          <w:sz w:val="24"/>
          <w:szCs w:val="24"/>
        </w:rPr>
        <w:t>都是由碳元素组成的单质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B．金刚石和石墨的结构中碳原子的排列方式不同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C．一氧化碳能与血液中的血红蛋白结合导致中毒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D．二氧化碳不能与水发生反应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9．分类是化学学习和研究的重要方法．下列分类正确的是（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A．碱：氢氧化钙、氢氧化钠、生石灰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B．纯净物：生铁、蒸馏水、干冰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C．人体所需营养素：纤维素、油脂、蛋白质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D．空气污染物：二氧化硫、一氧化氮、PM2.5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10．某物质在空气中燃烧的化学方程式为2X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3O</w:t>
      </w:r>
      <w:r>
        <w:rPr>
          <w:sz w:val="24"/>
          <w:szCs w:val="24"/>
          <w:vertAlign w:val="subscript"/>
        </w:rPr>
        <w:t>2</w:t>
      </w:r>
      <w:r>
        <w:rPr>
          <w:position w:val="-23"/>
          <w:sz w:val="24"/>
          <w:szCs w:val="24"/>
        </w:rPr>
        <w:drawing>
          <wp:inline distT="0" distB="0" distL="0" distR="0">
            <wp:extent cx="504825" cy="381000"/>
            <wp:effectExtent l="0" t="0" r="9525" b="0"/>
            <wp:docPr id="9" name="图片 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2CO</w:t>
      </w:r>
      <w:r>
        <w:rPr>
          <w:sz w:val="24"/>
          <w:szCs w:val="24"/>
          <w:vertAlign w:val="subscript"/>
        </w:rPr>
        <w:t>2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4H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O，下列说法正确的是（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A．O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中氧元素的化合价为﹣2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B．该反应属于置换反应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C．X属于有机物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D．CO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中碳、氧元素的质量比为1：2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11．下列各组物质的反应必须加入指示剂才能判断反应发生的是（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A．NaOH  HCl</w:t>
      </w:r>
      <w:r>
        <w:rPr>
          <w:sz w:val="24"/>
          <w:szCs w:val="24"/>
        </w:rPr>
        <w:tab/>
      </w:r>
      <w:r>
        <w:rPr>
          <w:sz w:val="24"/>
          <w:szCs w:val="24"/>
        </w:rPr>
        <w:t>B．Mg 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ab/>
      </w:r>
      <w:r>
        <w:rPr>
          <w:sz w:val="24"/>
          <w:szCs w:val="24"/>
        </w:rPr>
        <w:t>C．CaCO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 xml:space="preserve">  HCl</w:t>
      </w:r>
      <w:r>
        <w:rPr>
          <w:sz w:val="24"/>
          <w:szCs w:val="24"/>
        </w:rPr>
        <w:tab/>
      </w:r>
      <w:r>
        <w:rPr>
          <w:sz w:val="24"/>
          <w:szCs w:val="24"/>
        </w:rPr>
        <w:t>D．Ca（OH）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 CO</w:t>
      </w:r>
      <w:r>
        <w:rPr>
          <w:sz w:val="24"/>
          <w:szCs w:val="24"/>
          <w:vertAlign w:val="sub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12．X、Y、Z为三种金属，已知</w:t>
      </w:r>
      <w:r>
        <w:rPr>
          <w:rFonts w:hint="eastAsia" w:ascii="宋体" w:hAnsi="宋体"/>
          <w:sz w:val="24"/>
          <w:szCs w:val="24"/>
        </w:rPr>
        <w:t>①</w:t>
      </w:r>
      <w:r>
        <w:rPr>
          <w:sz w:val="24"/>
          <w:szCs w:val="24"/>
        </w:rPr>
        <w:t>X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=XSO</w:t>
      </w:r>
      <w:r>
        <w:rPr>
          <w:sz w:val="24"/>
          <w:szCs w:val="24"/>
          <w:vertAlign w:val="subscript"/>
        </w:rPr>
        <w:t>4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↑ </w:t>
      </w:r>
      <w:r>
        <w:rPr>
          <w:rFonts w:hint="eastAsia" w:ascii="宋体" w:hAnsi="宋体"/>
          <w:sz w:val="24"/>
          <w:szCs w:val="24"/>
        </w:rPr>
        <w:t>②</w:t>
      </w:r>
      <w:r>
        <w:rPr>
          <w:sz w:val="24"/>
          <w:szCs w:val="24"/>
        </w:rPr>
        <w:t>Y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2ZNO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=Y（NO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）</w:t>
      </w:r>
      <w:r>
        <w:rPr>
          <w:sz w:val="24"/>
          <w:szCs w:val="24"/>
          <w:vertAlign w:val="subscript"/>
        </w:rPr>
        <w:t>2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 xml:space="preserve">2Z </w:t>
      </w:r>
      <w:r>
        <w:rPr>
          <w:rFonts w:hint="eastAsia" w:ascii="宋体" w:hAnsi="宋体"/>
          <w:sz w:val="24"/>
          <w:szCs w:val="24"/>
        </w:rPr>
        <w:t>③</w:t>
      </w:r>
      <w:r>
        <w:rPr>
          <w:sz w:val="24"/>
          <w:szCs w:val="24"/>
        </w:rPr>
        <w:t>Y与稀硫酸不反应，则下列符合要求的X、Y、Z分别是（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A．Fe Cu Ag</w:t>
      </w:r>
      <w:r>
        <w:rPr>
          <w:sz w:val="24"/>
          <w:szCs w:val="24"/>
        </w:rPr>
        <w:tab/>
      </w:r>
      <w:r>
        <w:rPr>
          <w:sz w:val="24"/>
          <w:szCs w:val="24"/>
        </w:rPr>
        <w:t>B．Cu Hg Ag</w:t>
      </w:r>
      <w:r>
        <w:rPr>
          <w:sz w:val="24"/>
          <w:szCs w:val="24"/>
        </w:rPr>
        <w:tab/>
      </w:r>
      <w:r>
        <w:rPr>
          <w:sz w:val="24"/>
          <w:szCs w:val="24"/>
        </w:rPr>
        <w:t>C．Mg Zn Fe</w:t>
      </w:r>
      <w:r>
        <w:rPr>
          <w:sz w:val="24"/>
          <w:szCs w:val="24"/>
        </w:rPr>
        <w:tab/>
      </w:r>
      <w:r>
        <w:rPr>
          <w:sz w:val="24"/>
          <w:szCs w:val="24"/>
        </w:rPr>
        <w:t>D．Fe Ag Cu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13．某同学梳理归纳了以下知识：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宋体" w:hAnsi="宋体"/>
          <w:sz w:val="24"/>
          <w:szCs w:val="24"/>
        </w:rPr>
        <w:t>①</w:t>
      </w:r>
      <w:r>
        <w:rPr>
          <w:sz w:val="24"/>
          <w:szCs w:val="24"/>
        </w:rPr>
        <w:t>水的电解实验中正极与负极产生的气体体积比为2：1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宋体" w:hAnsi="宋体"/>
          <w:sz w:val="24"/>
          <w:szCs w:val="24"/>
        </w:rPr>
        <w:t>②</w:t>
      </w:r>
      <w:r>
        <w:rPr>
          <w:sz w:val="24"/>
          <w:szCs w:val="24"/>
        </w:rPr>
        <w:t>原子都是由质子、中子和电子构成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宋体" w:hAnsi="宋体"/>
          <w:sz w:val="24"/>
          <w:szCs w:val="24"/>
        </w:rPr>
        <w:t>③</w:t>
      </w:r>
      <w:r>
        <w:rPr>
          <w:sz w:val="24"/>
          <w:szCs w:val="24"/>
        </w:rPr>
        <w:t>合金的硬度比组成它的纯金属的硬度要大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宋体" w:hAnsi="宋体"/>
          <w:sz w:val="24"/>
          <w:szCs w:val="24"/>
        </w:rPr>
        <w:t>④</w:t>
      </w:r>
      <w:r>
        <w:rPr>
          <w:sz w:val="24"/>
          <w:szCs w:val="24"/>
        </w:rPr>
        <w:t>pH</w:t>
      </w:r>
      <w:r>
        <w:rPr>
          <w:rFonts w:hint="eastAsia" w:ascii="宋体" w:hAnsi="宋体"/>
          <w:sz w:val="24"/>
          <w:szCs w:val="24"/>
        </w:rPr>
        <w:t>＜</w:t>
      </w:r>
      <w:r>
        <w:rPr>
          <w:sz w:val="24"/>
          <w:szCs w:val="24"/>
        </w:rPr>
        <w:t>7的雨水是酸雨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宋体" w:hAnsi="宋体"/>
          <w:sz w:val="24"/>
          <w:szCs w:val="24"/>
        </w:rPr>
        <w:t>⑤</w:t>
      </w:r>
      <w:r>
        <w:rPr>
          <w:sz w:val="24"/>
          <w:szCs w:val="24"/>
        </w:rPr>
        <w:t>向某固体中滴加稀盐酸，有气泡产生，该固体一定是碳酸盐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宋体" w:hAnsi="宋体"/>
          <w:sz w:val="24"/>
          <w:szCs w:val="24"/>
        </w:rPr>
        <w:t>⑥</w:t>
      </w:r>
      <w:r>
        <w:rPr>
          <w:sz w:val="24"/>
          <w:szCs w:val="24"/>
        </w:rPr>
        <w:t>磷肥可促进植物生长、增强作物的抗寒抗旱能力．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以上说法正确的是（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A．</w:t>
      </w:r>
      <w:r>
        <w:rPr>
          <w:rFonts w:hint="eastAsia" w:ascii="宋体" w:hAnsi="宋体"/>
          <w:sz w:val="24"/>
          <w:szCs w:val="24"/>
        </w:rPr>
        <w:t>③⑥</w:t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rFonts w:hint="eastAsia" w:ascii="宋体" w:hAnsi="宋体"/>
          <w:sz w:val="24"/>
          <w:szCs w:val="24"/>
        </w:rPr>
        <w:t>①③④</w:t>
      </w:r>
      <w:r>
        <w:rPr>
          <w:sz w:val="24"/>
          <w:szCs w:val="24"/>
        </w:rPr>
        <w:tab/>
      </w:r>
      <w:r>
        <w:rPr>
          <w:sz w:val="24"/>
          <w:szCs w:val="24"/>
        </w:rPr>
        <w:t>C．</w:t>
      </w:r>
      <w:r>
        <w:rPr>
          <w:rFonts w:hint="eastAsia" w:ascii="宋体" w:hAnsi="宋体"/>
          <w:sz w:val="24"/>
          <w:szCs w:val="24"/>
        </w:rPr>
        <w:t>①②④⑤</w:t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rFonts w:hint="eastAsia" w:ascii="宋体" w:hAnsi="宋体"/>
          <w:sz w:val="24"/>
          <w:szCs w:val="24"/>
        </w:rPr>
        <w:t>①②③⑤⑥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14．下列关于物质用途的叙述，错误的是（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A．碳酸钙用作补钙剂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B．二氧化碳用于制碳酸型饮料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C．碳酸氢钠用于焙制糕点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D．氢氧化钠用于干燥二氧化碳气体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15．下列试剂中，不能鉴别氯化钠溶液和碳酸钠溶液的是（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A．硫酸钾溶液</w:t>
      </w:r>
      <w:r>
        <w:rPr>
          <w:sz w:val="24"/>
          <w:szCs w:val="24"/>
        </w:rPr>
        <w:tab/>
      </w:r>
      <w:r>
        <w:rPr>
          <w:sz w:val="24"/>
          <w:szCs w:val="24"/>
        </w:rPr>
        <w:t>B．氢氧化钡溶液</w:t>
      </w:r>
      <w:r>
        <w:rPr>
          <w:sz w:val="24"/>
          <w:szCs w:val="24"/>
        </w:rPr>
        <w:tab/>
      </w:r>
      <w:r>
        <w:rPr>
          <w:sz w:val="24"/>
          <w:szCs w:val="24"/>
        </w:rPr>
        <w:t>C．硝酸钙溶液</w:t>
      </w:r>
      <w:r>
        <w:rPr>
          <w:sz w:val="24"/>
          <w:szCs w:val="24"/>
        </w:rPr>
        <w:tab/>
      </w:r>
      <w:r>
        <w:rPr>
          <w:sz w:val="24"/>
          <w:szCs w:val="24"/>
        </w:rPr>
        <w:t>D．稀硫酸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b/>
          <w:sz w:val="24"/>
          <w:szCs w:val="24"/>
        </w:rPr>
        <w:t>二．填空题（共3小题</w:t>
      </w:r>
      <w:r>
        <w:rPr>
          <w:rFonts w:hint="eastAsia"/>
          <w:b/>
          <w:sz w:val="24"/>
          <w:szCs w:val="24"/>
        </w:rPr>
        <w:t>，每空1分共1</w:t>
      </w:r>
      <w:r>
        <w:rPr>
          <w:b/>
          <w:sz w:val="24"/>
          <w:szCs w:val="24"/>
        </w:rPr>
        <w:t>2</w:t>
      </w:r>
      <w:r>
        <w:rPr>
          <w:rFonts w:hint="eastAsia"/>
          <w:b/>
          <w:sz w:val="24"/>
          <w:szCs w:val="24"/>
        </w:rPr>
        <w:t>分</w:t>
      </w:r>
      <w:r>
        <w:rPr>
          <w:b/>
          <w:sz w:val="24"/>
          <w:szCs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16．通过一年来的学习，我们懂得了一些化学知识．请按要求填空：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（1）2个铝离子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）“西气东输”中“气”的主要成分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）地壳内含量最多的金属元素是</w:t>
      </w:r>
      <w:r>
        <w:rPr>
          <w:sz w:val="24"/>
          <w:szCs w:val="24"/>
          <w:u w:val="single"/>
        </w:rPr>
        <w:t>　   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17．渠江沿岸居民大多以渠江水为生活用水．为了弄清渠江水的水质状况，某化学兴趣小组对渠江水质进行了相关调查．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（1）取回水样，向浑浊的水中加明矾，静置后过滤，得到澄清的水．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（2）若要测定渠江水的酸碱度，最适宜的试剂或用品是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（填序号）．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A、紫色石蕊试液   B、pH试纸    C、石灰水   D、无色酚酞试液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（3）同学们用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可判断渠江水是硬水还是软水．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（4）生活中常用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的方法，既可以降低水的硬度，又能消毒杀菌．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）水是常见的溶剂，将下列生活中的物质分别放入水中，不能形成溶液的是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A．蔗糖        B．纯碱       C．食盐        D．花生油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6</w:t>
      </w:r>
      <w:r>
        <w:rPr>
          <w:sz w:val="24"/>
          <w:szCs w:val="24"/>
        </w:rPr>
        <w:t>）水是重要的溶剂，配制2%的氯化钠溶液500g，不需要使用的仪器是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；（填字母）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sz w:val="24"/>
          <w:szCs w:val="24"/>
        </w:rPr>
        <w:t>A．酒精灯 B．玻璃棒C．烧杯D．量筒E．托盘天平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8</w:t>
      </w:r>
      <w:r>
        <w:rPr>
          <w:sz w:val="24"/>
          <w:szCs w:val="24"/>
        </w:rPr>
        <w:t>．</w:t>
      </w:r>
      <w:r>
        <w:t xml:space="preserve"> </w:t>
      </w:r>
      <w:r>
        <w:rPr>
          <w:sz w:val="24"/>
          <w:szCs w:val="24"/>
        </w:rPr>
        <w:t>向装有等量水的A、B、C三个烧杯中分别加入10g、25g、25g NaNO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固体，充分溶解后，现象如图1所示．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drawing>
          <wp:inline distT="0" distB="0" distL="0" distR="0">
            <wp:extent cx="3981450" cy="1876425"/>
            <wp:effectExtent l="0" t="0" r="0" b="9525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（1）烧杯中的溶液一定属于饱和溶液的是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（填序号）．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（2）在图2中，能表示NaNO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溶解度曲线的是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（填“甲”或“乙”）．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（3）要使烧杯B中剩余固体继续溶解，可采用的方法是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（填一种即可）．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（4）依据图2的分析判断，若分别将100g甲、乙的饱和溶液从 t</w:t>
      </w:r>
      <w:r>
        <w:rPr>
          <w:sz w:val="24"/>
          <w:szCs w:val="24"/>
          <w:vertAlign w:val="subscript"/>
        </w:rPr>
        <w:t>2</w:t>
      </w:r>
      <w:r>
        <w:rPr>
          <w:rFonts w:hint="eastAsia" w:ascii="微软雅黑" w:hAnsi="微软雅黑" w:eastAsia="微软雅黑" w:cs="微软雅黑"/>
          <w:sz w:val="24"/>
          <w:szCs w:val="24"/>
        </w:rPr>
        <w:t>℃</w:t>
      </w:r>
      <w:r>
        <w:rPr>
          <w:sz w:val="24"/>
          <w:szCs w:val="24"/>
        </w:rPr>
        <w:t>降温到 t</w:t>
      </w:r>
      <w:r>
        <w:rPr>
          <w:sz w:val="24"/>
          <w:szCs w:val="24"/>
          <w:vertAlign w:val="subscript"/>
        </w:rPr>
        <w:t>1</w:t>
      </w:r>
      <w:r>
        <w:rPr>
          <w:rFonts w:hint="eastAsia" w:ascii="微软雅黑" w:hAnsi="微软雅黑" w:eastAsia="微软雅黑" w:cs="微软雅黑"/>
          <w:sz w:val="24"/>
          <w:szCs w:val="24"/>
        </w:rPr>
        <w:t>℃</w:t>
      </w:r>
      <w:r>
        <w:rPr>
          <w:sz w:val="24"/>
          <w:szCs w:val="24"/>
        </w:rPr>
        <w:t>，对所得溶液的叙述正确的是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 填序号）．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A．甲、乙都是饱和溶液B．所含溶剂的质量：甲</w:t>
      </w:r>
      <w:r>
        <w:rPr>
          <w:rFonts w:hint="eastAsia" w:ascii="宋体" w:hAnsi="宋体"/>
          <w:sz w:val="24"/>
          <w:szCs w:val="24"/>
        </w:rPr>
        <w:t>＜</w:t>
      </w:r>
      <w:r>
        <w:rPr>
          <w:sz w:val="24"/>
          <w:szCs w:val="24"/>
        </w:rPr>
        <w:t>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C．溶液的质量：甲</w:t>
      </w:r>
      <w:r>
        <w:rPr>
          <w:rFonts w:hint="eastAsia" w:ascii="宋体" w:hAnsi="宋体"/>
          <w:sz w:val="24"/>
          <w:szCs w:val="24"/>
        </w:rPr>
        <w:t>＞</w:t>
      </w:r>
      <w:r>
        <w:rPr>
          <w:sz w:val="24"/>
          <w:szCs w:val="24"/>
        </w:rPr>
        <w:t>乙   D．溶质的质量分数：甲</w:t>
      </w:r>
      <w:r>
        <w:rPr>
          <w:rFonts w:hint="eastAsia" w:ascii="宋体" w:hAnsi="宋体"/>
          <w:sz w:val="24"/>
          <w:szCs w:val="24"/>
        </w:rPr>
        <w:t>＞</w:t>
      </w:r>
      <w:r>
        <w:rPr>
          <w:sz w:val="24"/>
          <w:szCs w:val="24"/>
        </w:rPr>
        <w:t>乙．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b/>
          <w:sz w:val="24"/>
          <w:szCs w:val="24"/>
        </w:rPr>
        <w:t>三．实验探究题（共2小题</w:t>
      </w:r>
      <w:r>
        <w:rPr>
          <w:rFonts w:hint="eastAsia"/>
          <w:b/>
          <w:sz w:val="24"/>
          <w:szCs w:val="24"/>
        </w:rPr>
        <w:t>，每空1分共1</w:t>
      </w:r>
      <w:r>
        <w:rPr>
          <w:b/>
          <w:sz w:val="24"/>
          <w:szCs w:val="24"/>
        </w:rPr>
        <w:t>7</w:t>
      </w:r>
      <w:r>
        <w:rPr>
          <w:rFonts w:hint="eastAsia"/>
          <w:b/>
          <w:sz w:val="24"/>
          <w:szCs w:val="24"/>
        </w:rPr>
        <w:t>分</w:t>
      </w:r>
      <w:r>
        <w:rPr>
          <w:b/>
          <w:sz w:val="24"/>
          <w:szCs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</w:rPr>
        <w:t>19</w:t>
      </w:r>
      <w:r>
        <w:rPr>
          <w:sz w:val="24"/>
          <w:szCs w:val="24"/>
        </w:rPr>
        <w:t>．下列是初中化学部分重要的实验或实验装置．请按要求填空：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drawing>
          <wp:inline distT="0" distB="0" distL="0" distR="0">
            <wp:extent cx="4201160" cy="1408430"/>
            <wp:effectExtent l="0" t="0" r="8890" b="1270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01160" cy="140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（1）A实验玻璃管</w:t>
      </w:r>
      <w:r>
        <w:rPr>
          <w:rFonts w:hint="eastAsia" w:ascii="宋体" w:hAnsi="宋体"/>
          <w:sz w:val="24"/>
          <w:szCs w:val="24"/>
        </w:rPr>
        <w:t>②</w:t>
      </w:r>
      <w:r>
        <w:rPr>
          <w:sz w:val="24"/>
          <w:szCs w:val="24"/>
        </w:rPr>
        <w:t>连接的是电源的极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（填“正”或“负”）；产生的气体燃烧的反应方程式为：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（2）B实验中如果实验结果小于21%，可能原因是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（写出一点）；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（3）C实验说明二氧化碳具有的化学性质是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（写出一点）；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sz w:val="24"/>
          <w:szCs w:val="24"/>
        </w:rPr>
        <w:t>（4）D装置试管口略向下倾斜的原因是：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，写出用D装置制取氧气的化学方程式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．某同学利用“多米诺骨牌”效应，设计了如图气体制取与性质验证的组合实验，打开A中分液漏斗的活塞，很快看到E中导管口有气泡冒出，且溶液由紫色变红色，请看图回答问题：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drawing>
          <wp:inline distT="0" distB="0" distL="0" distR="0">
            <wp:extent cx="3829050" cy="1267460"/>
            <wp:effectExtent l="0" t="0" r="0" b="8890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（1）D中反应的化学方程式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（2）B中白磷不燃烧，原因是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（3）C、D中看到的现象分别是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（4）用化学方程式表示E中颜色变化的原因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，用F装置收集气体的验满的方法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sz w:val="24"/>
          <w:szCs w:val="24"/>
        </w:rPr>
        <w:t>（5）G装置可用来收集并测量生成的CO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气体的体积，其中在水面上放一层植物油的目的是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．氧化钙俗名生石灰，某同学针对氧化钙设计了如下实验方案：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4222750" cy="1216025"/>
            <wp:effectExtent l="0" t="0" r="6350" b="3175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22750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（1）A中发生反应的化学方程式为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．分离B中难溶物的操作I叫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（2）如果要用实验证明C中不是水而是一种溶液，可以选择下列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（填序号）进行试验．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rFonts w:hint="eastAsia" w:ascii="宋体" w:hAnsi="宋体"/>
          <w:sz w:val="24"/>
          <w:szCs w:val="24"/>
        </w:rPr>
        <w:t>①</w:t>
      </w:r>
      <w:r>
        <w:rPr>
          <w:sz w:val="24"/>
          <w:szCs w:val="24"/>
        </w:rPr>
        <w:t xml:space="preserve">稀盐酸  </w:t>
      </w:r>
      <w:r>
        <w:rPr>
          <w:rFonts w:hint="eastAsia" w:ascii="宋体" w:hAnsi="宋体"/>
          <w:sz w:val="24"/>
          <w:szCs w:val="24"/>
        </w:rPr>
        <w:t>②</w:t>
      </w:r>
      <w:r>
        <w:rPr>
          <w:sz w:val="24"/>
          <w:szCs w:val="24"/>
        </w:rPr>
        <w:t xml:space="preserve">酚酞溶液  </w:t>
      </w:r>
      <w:r>
        <w:rPr>
          <w:rFonts w:hint="eastAsia" w:ascii="宋体" w:hAnsi="宋体"/>
          <w:sz w:val="24"/>
          <w:szCs w:val="24"/>
        </w:rPr>
        <w:t>③</w:t>
      </w:r>
      <w:r>
        <w:rPr>
          <w:sz w:val="24"/>
          <w:szCs w:val="24"/>
        </w:rPr>
        <w:t xml:space="preserve">二氧化碳  </w:t>
      </w:r>
      <w:r>
        <w:rPr>
          <w:rFonts w:hint="eastAsia" w:ascii="宋体" w:hAnsi="宋体"/>
          <w:sz w:val="24"/>
          <w:szCs w:val="24"/>
        </w:rPr>
        <w:t>④</w:t>
      </w:r>
      <w:r>
        <w:rPr>
          <w:sz w:val="24"/>
          <w:szCs w:val="24"/>
        </w:rPr>
        <w:t>氯化钠溶液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b/>
          <w:sz w:val="24"/>
          <w:szCs w:val="24"/>
        </w:rPr>
      </w:pPr>
      <w:r>
        <w:rPr>
          <w:sz w:val="24"/>
          <w:szCs w:val="24"/>
        </w:rPr>
        <w:t>（3）操作II是加入某种物质使无色澄清液出现白色固体，如果加入的是饱和碳酸钠溶液，白色固体的化学式是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；如果加入的是固体氢氧化钠（全部溶解），白色固体的化学式是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  <w:r>
        <w:rPr>
          <w:b/>
          <w:sz w:val="24"/>
          <w:szCs w:val="24"/>
        </w:rPr>
        <w:t>四．</w:t>
      </w:r>
      <w:r>
        <w:rPr>
          <w:rFonts w:hint="eastAsia"/>
          <w:b/>
          <w:sz w:val="24"/>
          <w:szCs w:val="24"/>
        </w:rPr>
        <w:t>计算</w:t>
      </w:r>
      <w:r>
        <w:rPr>
          <w:b/>
          <w:sz w:val="24"/>
          <w:szCs w:val="24"/>
        </w:rPr>
        <w:t>题（共</w:t>
      </w:r>
      <w:r>
        <w:rPr>
          <w:rFonts w:hint="eastAsia"/>
          <w:b/>
          <w:sz w:val="24"/>
          <w:szCs w:val="24"/>
        </w:rPr>
        <w:t>1</w:t>
      </w:r>
      <w:r>
        <w:rPr>
          <w:b/>
          <w:sz w:val="24"/>
          <w:szCs w:val="24"/>
        </w:rPr>
        <w:t>小题</w:t>
      </w:r>
      <w:r>
        <w:rPr>
          <w:rFonts w:hint="eastAsia"/>
          <w:b/>
          <w:sz w:val="24"/>
          <w:szCs w:val="24"/>
        </w:rPr>
        <w:t>，6分</w:t>
      </w:r>
      <w:r>
        <w:rPr>
          <w:b/>
          <w:sz w:val="24"/>
          <w:szCs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25．实验中学化学兴趣小组为测定某石灰石样品（杂质不溶于水，也不与酸反应）中碳酸钙的质量分数，进行如图所示的实验．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drawing>
          <wp:inline distT="0" distB="0" distL="0" distR="0">
            <wp:extent cx="4143375" cy="981075"/>
            <wp:effectExtent l="0" t="0" r="9525" b="9525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请根据以上信息计算：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（1）样品中碳酸钙的质量分数？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rPr>
          <w:sz w:val="24"/>
          <w:szCs w:val="24"/>
        </w:rPr>
        <w:t>（2）C烧杯中溶液的溶质质量分数？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2" w:right="1769" w:bottom="902" w:left="2223" w:header="499" w:footer="499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</w:rPr>
      </w:pPr>
    </w:p>
    <w:sectPr>
      <w:headerReference r:id="rId7" w:type="default"/>
      <w:footerReference r:id="rId9" w:type="default"/>
      <w:headerReference r:id="rId8" w:type="even"/>
      <w:footerReference r:id="rId10" w:type="even"/>
      <w:pgSz w:w="11907" w:h="16839"/>
      <w:pgMar w:top="902" w:right="1769" w:bottom="902" w:left="2223" w:header="499" w:footer="499" w:gutter="0"/>
      <w:pgNumType w:start="1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default"/>
    <w:sig w:usb0="8000006F" w:usb1="1200FBEF" w:usb2="0004C000" w:usb3="00000000" w:csb0="00000001" w:csb1="4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8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8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pict>
        <v:shape id="文本框 24" o:spid="_x0000_s2049" o:spt="202" type="#_x0000_t202" style="position:absolute;left:0pt;margin-left:416pt;margin-top:-25pt;height:843pt;width:26pt;z-index:251662336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文本框 23" o:spid="_x0000_s2050" o:spt="202" type="#_x0000_t202" style="position:absolute;left:0pt;margin-left:442pt;margin-top:-25pt;height:843pt;width:28pt;z-index:251660288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center"/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5613400</wp:posOffset>
              </wp:positionH>
              <wp:positionV relativeFrom="paragraph">
                <wp:posOffset>-317500</wp:posOffset>
              </wp:positionV>
              <wp:extent cx="355600" cy="571500"/>
              <wp:effectExtent l="12700" t="6350" r="12700" b="12700"/>
              <wp:wrapNone/>
              <wp:docPr id="22" name="矩形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442pt;margin-top:-25pt;height:45pt;width:28pt;z-index:251664384;mso-width-relative:page;mso-height-relative:page;" fillcolor="#808080" filled="t" stroked="t" coordsize="21600,21600" o:gfxdata="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JaXDfYAAAACgEAAA8A&#10;AAAAAAAAAQAgAAAAIgAAAGRycy9kb3ducmV2LnhtbFBLAQIUABQAAAAIAIdO4kC/rvBQFwIAACIE&#10;AAAOAAAAAAAAAAEAIAAAACcBAABkcnMvZTJvRG9jLnhtbFBLBQYAAAAABgAGAFkBAACwBQAAAAA=&#10;">
              <v:fill on="t" focussize="0,0"/>
              <v:stroke color="#000000" miterlimit="8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5613400</wp:posOffset>
              </wp:positionH>
              <wp:positionV relativeFrom="paragraph">
                <wp:posOffset>9817100</wp:posOffset>
              </wp:positionV>
              <wp:extent cx="355600" cy="571500"/>
              <wp:effectExtent l="12700" t="6350" r="12700" b="12700"/>
              <wp:wrapNone/>
              <wp:docPr id="21" name="矩形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442pt;margin-top:773pt;height:45pt;width:28pt;z-index:251666432;mso-width-relative:page;mso-height-relative:page;" fillcolor="#808080" filled="t" stroked="t" coordsize="21600,21600" o:gfxdata="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+MWc5doAAAANAQAA&#10;DwAAAAAAAAABACAAAAAiAAAAZHJzL2Rvd25yZXYueG1sUEsBAhQAFAAAAAgAh07iQEMbvIQXAgAA&#10;IgQAAA4AAAAAAAAAAQAgAAAAKQEAAGRycy9lMm9Eb2MueG1sUEsFBgAAAAAGAAYAWQEAALIFAAAA&#10;AA==&#10;">
              <v:fill on="t" focussize="0,0"/>
              <v:stroke color="#000000" miterlimit="8" joinstyle="miter"/>
              <v:imagedata o:title=""/>
              <o:lock v:ext="edit" aspectratio="f"/>
            </v:rect>
          </w:pict>
        </mc:Fallback>
      </mc:AlternateContent>
    </w:r>
    <w:r>
      <w:pict>
        <v:shape id="文本框 20" o:spid="_x0000_s2053" o:spt="202" type="#_x0000_t202" style="position:absolute;left:0pt;margin-left:470pt;margin-top:-25pt;height:843pt;width:26pt;z-index:25165824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>本卷由系统自动生成，请仔细校对后使用，答案仅供参考。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2D0545B"/>
    <w:rsid w:val="5AA6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1026"/>
    <customShpInfo spid="_x0000_s2053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B32D8D-4B33-4BBE-AE25-91C204BA88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477</Words>
  <Characters>2719</Characters>
  <Lines>22</Lines>
  <Paragraphs>6</Paragraphs>
  <TotalTime>18</TotalTime>
  <ScaleCrop>false</ScaleCrop>
  <LinksUpToDate>false</LinksUpToDate>
  <CharactersWithSpaces>3190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2018-04-24T04:48:00Z</dcterms:created>
  <dc:creator>祝清华</dc:creator>
  <cp:lastModifiedBy>老倪膏药(招代理)</cp:lastModifiedBy>
  <dcterms:modified xsi:type="dcterms:W3CDTF">2018-10-24T12:36:10Z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