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pict>
          <v:shape id="_x0000_s1025" o:spid="_x0000_s1025" o:spt="75" type="#_x0000_t75" style="position:absolute;left:0pt;margin-left:813pt;margin-top:985pt;height:38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bookmarkStart w:id="0" w:name="_Hlk518550758"/>
      <w:bookmarkEnd w:id="0"/>
      <w:r>
        <w:rPr>
          <w:rFonts w:hint="eastAsia" w:ascii="宋体" w:hAnsi="宋体" w:eastAsia="宋体"/>
          <w:b/>
          <w:szCs w:val="21"/>
        </w:rPr>
        <w:t>四川广安2</w:t>
      </w:r>
      <w:r>
        <w:rPr>
          <w:rFonts w:ascii="宋体" w:hAnsi="宋体" w:eastAsia="宋体"/>
          <w:b/>
          <w:szCs w:val="21"/>
        </w:rPr>
        <w:t>018</w:t>
      </w:r>
      <w:r>
        <w:rPr>
          <w:rFonts w:hint="eastAsia" w:ascii="宋体" w:hAnsi="宋体" w:eastAsia="宋体"/>
          <w:b/>
          <w:szCs w:val="21"/>
        </w:rPr>
        <w:t>中考试题</w:t>
      </w:r>
    </w:p>
    <w:p>
      <w:pPr>
        <w:jc w:val="center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思想品德部分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一、选择题（下面各题给出的四个选项中，只有—个最符合题意，请将正确选项填涂在答</w:t>
      </w:r>
      <w:r>
        <w:rPr>
          <w:rFonts w:ascii="宋体" w:hAnsi="宋体" w:eastAsia="宋体"/>
          <w:szCs w:val="21"/>
        </w:rPr>
        <w:t>题卡上的相应位置。每小题2分，共30分）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 2017年5月5日，我国</w:t>
      </w:r>
      <w:r>
        <w:rPr>
          <w:rFonts w:hint="eastAsia" w:ascii="宋体" w:hAnsi="宋体" w:eastAsia="宋体"/>
          <w:szCs w:val="21"/>
        </w:rPr>
        <w:t>具有完全</w:t>
      </w:r>
      <w:r>
        <w:rPr>
          <w:rFonts w:ascii="宋体" w:hAnsi="宋体" w:eastAsia="宋体"/>
          <w:szCs w:val="21"/>
        </w:rPr>
        <w:t>产权，首款</w:t>
      </w:r>
      <w:r>
        <w:rPr>
          <w:rFonts w:hint="eastAsia" w:ascii="宋体" w:hAnsi="宋体" w:eastAsia="宋体"/>
          <w:szCs w:val="21"/>
        </w:rPr>
        <w:t>按照最新国际</w:t>
      </w:r>
      <w:r>
        <w:rPr>
          <w:rFonts w:ascii="宋体" w:hAnsi="宋体" w:eastAsia="宋体"/>
          <w:szCs w:val="21"/>
        </w:rPr>
        <w:t>适航标准研制的</w:t>
      </w:r>
      <w:r>
        <w:rPr>
          <w:rFonts w:hint="eastAsia" w:ascii="宋体" w:hAnsi="宋体" w:eastAsia="宋体"/>
          <w:szCs w:val="21"/>
        </w:rPr>
        <w:t>干线</w:t>
      </w:r>
      <w:r>
        <w:rPr>
          <w:rFonts w:ascii="宋体" w:hAnsi="宋体" w:eastAsia="宋体"/>
          <w:szCs w:val="21"/>
        </w:rPr>
        <w:t>民用飞机_____首飞成功。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A.C919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B.D919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C. G919</w:t>
      </w:r>
      <w:r>
        <w:rPr>
          <w:rFonts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>.G920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2.庆祝中国人民解放军建军9</w:t>
      </w:r>
      <w:r>
        <w:rPr>
          <w:rFonts w:hint="eastAsia" w:ascii="宋体" w:hAnsi="宋体" w:eastAsia="宋体"/>
          <w:szCs w:val="21"/>
        </w:rPr>
        <w:t>0</w:t>
      </w:r>
      <w:r>
        <w:rPr>
          <w:rFonts w:ascii="宋体" w:hAnsi="宋体" w:eastAsia="宋体"/>
          <w:szCs w:val="21"/>
        </w:rPr>
        <w:t>周年阅兵于2</w:t>
      </w:r>
      <w:r>
        <w:rPr>
          <w:rFonts w:hint="eastAsia" w:ascii="宋体" w:hAnsi="宋体" w:eastAsia="宋体"/>
          <w:szCs w:val="21"/>
        </w:rPr>
        <w:t>0</w:t>
      </w:r>
      <w:r>
        <w:rPr>
          <w:rFonts w:ascii="宋体" w:hAnsi="宋体" w:eastAsia="宋体"/>
          <w:szCs w:val="21"/>
        </w:rPr>
        <w:t>17年7月3</w:t>
      </w:r>
      <w:r>
        <w:rPr>
          <w:rFonts w:hint="eastAsia" w:ascii="宋体" w:hAnsi="宋体" w:eastAsia="宋体"/>
          <w:szCs w:val="21"/>
        </w:rPr>
        <w:t>0</w:t>
      </w:r>
      <w:r>
        <w:rPr>
          <w:rFonts w:ascii="宋体" w:hAnsi="宋体" w:eastAsia="宋体"/>
          <w:szCs w:val="21"/>
        </w:rPr>
        <w:t>日在联合</w:t>
      </w:r>
      <w:r>
        <w:rPr>
          <w:rFonts w:hint="eastAsia" w:ascii="宋体" w:hAnsi="宋体" w:eastAsia="宋体"/>
          <w:szCs w:val="21"/>
        </w:rPr>
        <w:t>训练基地举行。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A.包头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B.拉萨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C.朱日和</w:t>
      </w:r>
      <w:r>
        <w:rPr>
          <w:rFonts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>.成都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3.2018年3月11日，十三届全国人民代表大会第一次</w:t>
      </w:r>
      <w:r>
        <w:rPr>
          <w:rFonts w:hint="eastAsia" w:ascii="宋体" w:hAnsi="宋体" w:eastAsia="宋体"/>
          <w:szCs w:val="21"/>
        </w:rPr>
        <w:t>会议</w:t>
      </w:r>
      <w:r>
        <w:rPr>
          <w:rFonts w:ascii="宋体" w:hAnsi="宋体" w:eastAsia="宋体"/>
          <w:szCs w:val="21"/>
        </w:rPr>
        <w:t>表决通过了《中华人民共和国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</w:rPr>
        <w:t>》。</w:t>
      </w:r>
      <w:r>
        <w:rPr>
          <w:rFonts w:ascii="宋体" w:hAnsi="宋体" w:eastAsia="宋体"/>
          <w:szCs w:val="21"/>
        </w:rPr>
        <w:t>大会主席团当日宣布公告，予以公布执行。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A.宪法修正案 C.消费者权益保护法 B.交通法修正案 D.网络安全法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</w:t>
      </w:r>
      <w:r>
        <w:rPr>
          <w:rFonts w:ascii="宋体" w:hAnsi="宋体" w:eastAsia="宋体"/>
          <w:szCs w:val="21"/>
        </w:rPr>
        <w:t>.右图漫画体现了青春期学生</w:t>
      </w:r>
      <w:r>
        <w:rPr>
          <w:rFonts w:hint="eastAsia" w:ascii="宋体" w:hAnsi="宋体" w:eastAsia="宋体"/>
          <w:szCs w:val="21"/>
        </w:rPr>
        <w:t>（）</w:t>
      </w:r>
      <w:r>
        <w:rPr>
          <w:rFonts w:ascii="宋体" w:hAnsi="宋体" w:eastAsia="宋体"/>
          <w:color w:val="FFFFFF"/>
          <w:sz w:val="4"/>
          <w:szCs w:val="21"/>
        </w:rPr>
        <w:t>[来源:学&amp;科&amp;网Z&amp;X&amp;X&amp;K]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 w:cs="Courier New"/>
          <w:kern w:val="0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15240</wp:posOffset>
            </wp:positionV>
            <wp:extent cx="1911350" cy="635000"/>
            <wp:effectExtent l="0" t="0" r="0" b="0"/>
            <wp:wrapTight wrapText="bothSides">
              <wp:wrapPolygon>
                <wp:start x="0" y="0"/>
                <wp:lineTo x="0" y="20736"/>
                <wp:lineTo x="21313" y="20736"/>
                <wp:lineTo x="21313" y="0"/>
                <wp:lineTo x="0" y="0"/>
              </wp:wrapPolygon>
            </wp:wrapTight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>A.闭锁与开放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B.独立与依赖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C.半成熟与半不成熟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D.顺从与叛逆</w:t>
      </w:r>
    </w:p>
    <w:p>
      <w:pPr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/>
          <w:szCs w:val="21"/>
        </w:rPr>
        <w:t>5</w:t>
      </w:r>
      <w:r>
        <w:rPr>
          <w:rFonts w:ascii="宋体" w:hAnsi="宋体" w:eastAsia="宋体"/>
          <w:szCs w:val="21"/>
        </w:rPr>
        <w:t>.小芳在学月总结中写到：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“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通过小组其他同学对我的点评，我才知道自己有如下优点：性格开朗，喜欢帮助同学，比前月发言更积极，学习进步大等。但我与小葵相比，还存在学习不踏实、参加集体活动不积极的缺点。今后我一定要发扬优点，改正不足，争取更大的进步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drawing>
          <wp:inline distT="0" distB="0" distL="0" distR="0">
            <wp:extent cx="2286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。”小红认识自己的方法是（）</w:t>
      </w:r>
    </w:p>
    <w:p>
      <w:pPr>
        <w:rPr>
          <w:rFonts w:ascii="宋体" w:hAnsi="宋体"/>
          <w:szCs w:val="21"/>
          <w:lang w:eastAsia="zh-TW"/>
        </w:rPr>
      </w:pPr>
      <w:bookmarkStart w:id="1" w:name="_Hlk496685257"/>
      <w:r>
        <w:rPr>
          <w:rFonts w:hint="eastAsia" w:ascii="宋体" w:hAnsi="宋体"/>
          <w:szCs w:val="21"/>
          <w:lang w:eastAsia="zh-TW"/>
        </w:rPr>
        <w:t>①他人评价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eastAsia="zh-TW"/>
        </w:rPr>
        <w:t>②比较评价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eastAsia="zh-TW"/>
        </w:rPr>
        <w:t>③心理测量与评价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eastAsia="zh-TW"/>
        </w:rPr>
        <w:t>④自我评价</w:t>
      </w:r>
    </w:p>
    <w:p>
      <w:pPr>
        <w:rPr>
          <w:rFonts w:ascii="宋体" w:hAnsi="宋体"/>
          <w:szCs w:val="21"/>
          <w:lang w:eastAsia="zh-TW"/>
        </w:rPr>
      </w:pPr>
      <w:bookmarkStart w:id="2" w:name="_Hlk496688687"/>
      <w:r>
        <w:rPr>
          <w:rFonts w:hint="eastAsia" w:ascii="宋体" w:hAnsi="宋体"/>
          <w:szCs w:val="21"/>
          <w:lang w:eastAsia="zh-TW"/>
        </w:rPr>
        <w:t>A．①②③B．①③④C．②③④D．①②④</w:t>
      </w:r>
    </w:p>
    <w:bookmarkEnd w:id="1"/>
    <w:bookmarkEnd w:id="2"/>
    <w:p>
      <w:pPr>
        <w:ind w:left="360" w:hanging="360"/>
        <w:jc w:val="left"/>
        <w:rPr>
          <w:rFonts w:ascii="宋体" w:hAnsi="宋体" w:eastAsia="宋体" w:cs="Courier New"/>
          <w:kern w:val="0"/>
          <w:szCs w:val="21"/>
        </w:rPr>
      </w:pPr>
      <w:r>
        <w:rPr>
          <w:rFonts w:ascii="宋体" w:hAnsi="宋体" w:eastAsia="宋体" w:cs="Courier New"/>
          <w:color w:val="000000"/>
          <w:kern w:val="0"/>
          <w:szCs w:val="21"/>
        </w:rPr>
        <w:t>6.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下列几位同学对右图理解正确的是（）</w:t>
      </w:r>
    </w:p>
    <w:p>
      <w:pPr>
        <w:tabs>
          <w:tab w:val="left" w:pos="516"/>
        </w:tabs>
        <w:jc w:val="left"/>
        <w:rPr>
          <w:rFonts w:ascii="宋体" w:hAnsi="宋体" w:eastAsia="宋体" w:cs="Courier New"/>
          <w:kern w:val="0"/>
          <w:szCs w:val="21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①小芳：无规矩不成方圆，我们要遵守规矩</w:t>
      </w:r>
    </w:p>
    <w:p>
      <w:pPr>
        <w:tabs>
          <w:tab w:val="left" w:pos="516"/>
        </w:tabs>
        <w:jc w:val="left"/>
        <w:rPr>
          <w:rFonts w:ascii="宋体" w:hAnsi="宋体" w:eastAsia="宋体" w:cs="Courier New"/>
          <w:kern w:val="0"/>
          <w:szCs w:val="21"/>
        </w:rPr>
      </w:pPr>
      <w:bookmarkStart w:id="3" w:name="_GoBack"/>
      <w:r>
        <w:rPr>
          <w:rFonts w:ascii="宋体" w:hAnsi="宋体" w:eastAsia="宋体" w:cs="Courier New"/>
          <w:kern w:val="0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19050</wp:posOffset>
            </wp:positionV>
            <wp:extent cx="1473200" cy="571500"/>
            <wp:effectExtent l="0" t="0" r="0" b="0"/>
            <wp:wrapTight wrapText="bothSides">
              <wp:wrapPolygon>
                <wp:start x="0" y="0"/>
                <wp:lineTo x="0" y="20880"/>
                <wp:lineTo x="21228" y="20880"/>
                <wp:lineTo x="21228" y="0"/>
                <wp:lineTo x="0" y="0"/>
              </wp:wrapPolygon>
            </wp:wrapTight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3"/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②小程：排队上车太慢了，影响我们上学</w:t>
      </w:r>
    </w:p>
    <w:p>
      <w:pPr>
        <w:tabs>
          <w:tab w:val="left" w:pos="516"/>
        </w:tabs>
        <w:jc w:val="left"/>
        <w:rPr>
          <w:rFonts w:ascii="宋体" w:hAnsi="宋体" w:eastAsia="宋体" w:cs="Courier New"/>
          <w:kern w:val="0"/>
          <w:szCs w:val="21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③小坤：排队上车，能保证乘客的安全</w:t>
      </w:r>
    </w:p>
    <w:p>
      <w:pPr>
        <w:tabs>
          <w:tab w:val="left" w:pos="516"/>
        </w:tabs>
        <w:jc w:val="left"/>
        <w:rPr>
          <w:rFonts w:ascii="宋体" w:hAnsi="宋体" w:eastAsia="宋体" w:cs="Courier New"/>
          <w:kern w:val="0"/>
          <w:szCs w:val="21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④小萍：社会生活需要秩序，秩序来自规则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A．①②④B．①③④C．②③④D．①②③</w:t>
      </w:r>
    </w:p>
    <w:p>
      <w:pPr>
        <w:tabs>
          <w:tab w:val="left" w:pos="516"/>
        </w:tabs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7.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截止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2017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年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8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月，近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5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drawing>
          <wp:inline distT="0" distB="0" distL="0" distR="0">
            <wp:extent cx="1905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年来中纪委共立案审査中管干部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200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多人，打破所谓“刑不上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 xml:space="preserve"> 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大夫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”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的猜想；全国纪检监察机关给予纪律处分超过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119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万人，法律制裁上万人，打破所谓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“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法不责众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”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的观念，让不敢腐的目标初步实现。它让我们明白了法律是（）</w:t>
      </w:r>
    </w:p>
    <w:p>
      <w:pPr>
        <w:tabs>
          <w:tab w:val="left" w:pos="516"/>
        </w:tabs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①由国家制定或认可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/>
        </w:rPr>
        <w:t xml:space="preserve"> </w:t>
      </w:r>
      <w:r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  <w:t xml:space="preserve">    </w:t>
      </w:r>
      <w:r>
        <w:rPr>
          <w:rFonts w:ascii="宋体" w:hAnsi="宋体" w:eastAsia="PMingLiU" w:cs="微软雅黑"/>
          <w:color w:val="000000"/>
          <w:kern w:val="0"/>
          <w:szCs w:val="21"/>
        </w:rPr>
        <w:drawing>
          <wp:inline distT="0" distB="0" distL="0" distR="0">
            <wp:extent cx="13970" cy="1397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  <w:t xml:space="preserve">     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②靠国家强制力保证实施</w:t>
      </w:r>
    </w:p>
    <w:p>
      <w:pPr>
        <w:tabs>
          <w:tab w:val="left" w:pos="516"/>
        </w:tabs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③对全体成员具有普遍约束力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ab/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④具有制裁违法犯罪行为的功能</w:t>
      </w:r>
    </w:p>
    <w:p>
      <w:pPr>
        <w:rPr>
          <w:rFonts w:ascii="宋体" w:hAnsi="宋体"/>
          <w:szCs w:val="21"/>
          <w:lang w:eastAsia="zh-TW"/>
        </w:rPr>
      </w:pPr>
      <w:r>
        <w:rPr>
          <w:rFonts w:hint="eastAsia" w:ascii="宋体" w:hAnsi="宋体"/>
          <w:szCs w:val="21"/>
          <w:lang w:eastAsia="zh-TW"/>
        </w:rPr>
        <w:t>A．①② B．③④C．①④D．②③</w:t>
      </w:r>
    </w:p>
    <w:p>
      <w:pPr>
        <w:tabs>
          <w:tab w:val="left" w:pos="516"/>
        </w:tabs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8. 2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/>
        </w:rPr>
        <w:t>0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18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年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5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月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27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日在广安举行了中小学生科创作品大赛，表彰了许多小发明家市长还向获得国家、省级优秀作品的小发明家颁发市长奖励基金。广安市开展这项活动意在要把学生培养成新型的劳动者。而新型的劳动者应具备的素质有（）</w:t>
      </w:r>
    </w:p>
    <w:p>
      <w:pPr>
        <w:tabs>
          <w:tab w:val="left" w:pos="516"/>
        </w:tabs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①善于学习新知识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ab/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②掌握新技术</w:t>
      </w:r>
    </w:p>
    <w:p>
      <w:pPr>
        <w:tabs>
          <w:tab w:val="left" w:pos="516"/>
        </w:tabs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③创新能力强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ab/>
      </w:r>
      <w:r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  <w:t xml:space="preserve">    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④敢于质疑，大胆实践</w:t>
      </w:r>
    </w:p>
    <w:p>
      <w:pPr>
        <w:rPr>
          <w:rFonts w:ascii="宋体" w:hAnsi="宋体"/>
          <w:szCs w:val="21"/>
          <w:lang w:eastAsia="zh-TW"/>
        </w:rPr>
      </w:pPr>
      <w:r>
        <w:rPr>
          <w:rFonts w:hint="eastAsia" w:ascii="宋体" w:hAnsi="宋体"/>
          <w:szCs w:val="21"/>
          <w:lang w:eastAsia="zh-TW"/>
        </w:rPr>
        <w:t>A．②③④B．①②③C．①②④D．①②③④</w:t>
      </w:r>
    </w:p>
    <w:p>
      <w:pPr>
        <w:tabs>
          <w:tab w:val="left" w:pos="516"/>
        </w:tabs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9</w:t>
      </w:r>
      <w:r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  <w:t>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中共中央总书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drawing>
          <wp:inline distT="0" distB="0" distL="0" distR="0">
            <wp:extent cx="1651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记、国家主席、中央军委主席习近平在十三届全国人民代表大会第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—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次会议上讲到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“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中国人民在长期奋斗中培育、继承、发展起来的伟大民族精神，为中国发展和人类文明进步提供了强大的精神动力。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”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而伟大民族精神的核心是（）</w:t>
      </w:r>
    </w:p>
    <w:p>
      <w:pPr>
        <w:tabs>
          <w:tab w:val="left" w:pos="516"/>
        </w:tabs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A.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团结统一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ab/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B.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爱好和平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ab/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C</w:t>
      </w:r>
      <w:r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  <w:t>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勤劳勇敢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ab/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D.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爱国主义</w:t>
      </w:r>
    </w:p>
    <w:p>
      <w:pPr>
        <w:tabs>
          <w:tab w:val="left" w:pos="516"/>
        </w:tabs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10</w:t>
      </w:r>
      <w:r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  <w:t>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广安市某村农民黄某在深圳打工富起来后，回到家乡，出资改建了儿时就读的小学，改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 xml:space="preserve"> 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善了办学条件；修建了一所养老院，让孤寡老人安享晚年；承包了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—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片荒山，种植树木，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 xml:space="preserve"> 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退耕还林；开办了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t>一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个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科技学习班，传授技术，带动当地农民富起来。黄某的做法是（）</w:t>
      </w:r>
    </w:p>
    <w:p>
      <w:pPr>
        <w:rPr>
          <w:rFonts w:ascii="宋体" w:hAnsi="宋体" w:eastAsia="PMingLiU"/>
          <w:szCs w:val="21"/>
          <w:lang w:eastAsia="zh-TW"/>
        </w:rPr>
      </w:pPr>
      <w:r>
        <w:rPr>
          <w:rFonts w:hint="eastAsia" w:ascii="宋体" w:hAnsi="宋体"/>
          <w:szCs w:val="21"/>
          <w:lang w:eastAsia="zh-TW"/>
        </w:rPr>
        <w:t>①钱多了，无处用，出风头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eastAsia="zh-TW"/>
        </w:rPr>
        <w:t>②践行了我国的富民政策</w:t>
      </w:r>
    </w:p>
    <w:p>
      <w:pPr>
        <w:rPr>
          <w:rFonts w:ascii="宋体" w:hAnsi="宋体"/>
          <w:szCs w:val="21"/>
          <w:lang w:eastAsia="zh-TW"/>
        </w:rPr>
      </w:pPr>
      <w:r>
        <w:rPr>
          <w:rFonts w:hint="eastAsia" w:ascii="宋体" w:hAnsi="宋体"/>
          <w:szCs w:val="21"/>
          <w:lang w:eastAsia="zh-TW"/>
        </w:rPr>
        <w:t>③个人品质的体现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  <w:lang w:eastAsia="zh-TW"/>
        </w:rPr>
        <w:t>④社会进步的需要</w:t>
      </w:r>
    </w:p>
    <w:p>
      <w:pPr>
        <w:rPr>
          <w:rFonts w:ascii="宋体" w:hAnsi="宋体"/>
          <w:szCs w:val="21"/>
          <w:lang w:eastAsia="zh-TW"/>
        </w:rPr>
      </w:pPr>
      <w:r>
        <w:rPr>
          <w:rFonts w:hint="eastAsia" w:ascii="宋体" w:hAnsi="宋体"/>
          <w:szCs w:val="21"/>
          <w:lang w:eastAsia="zh-TW"/>
        </w:rPr>
        <w:t>A．①②③B．①②④C．②③④D．①③④</w:t>
      </w:r>
    </w:p>
    <w:p>
      <w:pPr>
        <w:tabs>
          <w:tab w:val="left" w:pos="516"/>
        </w:tabs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11.2018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年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3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月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5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日，十三届全国人大一次会议在北京举行。会议期间，与会代表审议并通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 xml:space="preserve"> 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过了政府工作报告、最高人民法院工作报告、最高人民检察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drawing>
          <wp:inline distT="0" distB="0" distL="0" distR="0">
            <wp:extent cx="2413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院工作报告和其他重要报告。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 xml:space="preserve"> 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这表明（）</w:t>
      </w:r>
    </w:p>
    <w:p>
      <w:pPr>
        <w:tabs>
          <w:tab w:val="left" w:pos="516"/>
        </w:tabs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①人民代表大会对政府、人民法院、人民检察院负责</w:t>
      </w:r>
    </w:p>
    <w:p>
      <w:pPr>
        <w:tabs>
          <w:tab w:val="left" w:pos="516"/>
        </w:tabs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②我国的一切权力属于全国人民代表大会</w:t>
      </w:r>
    </w:p>
    <w:p>
      <w:pPr>
        <w:tabs>
          <w:tab w:val="left" w:pos="516"/>
        </w:tabs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③政府、人民法院、人民检察院受人民代表大会监督</w:t>
      </w:r>
    </w:p>
    <w:p>
      <w:pPr>
        <w:tabs>
          <w:tab w:val="left" w:pos="516"/>
        </w:tabs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④人民代表大会是人民行使国家权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drawing>
          <wp:inline distT="0" distB="0" distL="0" distR="0">
            <wp:extent cx="15240" cy="2159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力的机关</w:t>
      </w:r>
    </w:p>
    <w:p>
      <w:pPr>
        <w:rPr>
          <w:rFonts w:ascii="宋体" w:hAnsi="宋体"/>
          <w:szCs w:val="21"/>
          <w:lang w:eastAsia="zh-TW"/>
        </w:rPr>
      </w:pPr>
      <w:r>
        <w:rPr>
          <w:rFonts w:hint="eastAsia" w:ascii="宋体" w:hAnsi="宋体"/>
          <w:szCs w:val="21"/>
          <w:lang w:eastAsia="zh-TW"/>
        </w:rPr>
        <w:t>A．③④B．①②④C．②③D．①②③④</w:t>
      </w:r>
    </w:p>
    <w:p>
      <w:pPr>
        <w:tabs>
          <w:tab w:val="left" w:pos="516"/>
        </w:tabs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12.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〇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17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年度国家科学技术奖励大会于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2018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年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1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月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8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日在人民大会堂开幕。党和国家领导人出席大会并为获得国家最髙科技奖的王泽山、侯云德两位院士颁奖。材料体现了（）</w:t>
      </w:r>
    </w:p>
    <w:p>
      <w:pPr>
        <w:tabs>
          <w:tab w:val="left" w:pos="516"/>
        </w:tabs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①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“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三个代表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”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重要思想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ab/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②科教兴国战略</w:t>
      </w:r>
    </w:p>
    <w:p>
      <w:pPr>
        <w:tabs>
          <w:tab w:val="left" w:pos="516"/>
        </w:tabs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③人才强国战略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ab/>
      </w:r>
      <w:r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  <w:t xml:space="preserve">        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④党和国家只重视髙科技人员</w:t>
      </w:r>
    </w:p>
    <w:p>
      <w:pPr>
        <w:tabs>
          <w:tab w:val="left" w:pos="516"/>
        </w:tabs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A.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①②③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ab/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B</w:t>
      </w:r>
      <w:r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  <w:t>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①②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ab/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C.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①③④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ab/>
      </w:r>
      <w:r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  <w:t>D.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②③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  <w:t>13.</w:t>
      </w:r>
      <w:r>
        <w:rPr>
          <w:rFonts w:ascii="宋体" w:hAnsi="宋体" w:eastAsia="宋体"/>
          <w:szCs w:val="21"/>
        </w:rPr>
        <w:t>国务院办印发的《关于划定并严守生态保护红线的若干意见》强</w:t>
      </w:r>
      <w:r>
        <w:rPr>
          <w:rFonts w:hint="eastAsia" w:ascii="宋体" w:hAnsi="宋体" w:eastAsia="宋体"/>
          <w:szCs w:val="21"/>
        </w:rPr>
        <w:t>调，</w:t>
      </w:r>
      <w:r>
        <w:rPr>
          <w:rFonts w:ascii="宋体" w:hAnsi="宋体" w:eastAsia="宋体"/>
          <w:szCs w:val="21"/>
        </w:rPr>
        <w:t>对造成</w:t>
      </w:r>
      <w:r>
        <w:rPr>
          <w:rFonts w:hint="eastAsia" w:ascii="宋体" w:hAnsi="宋体" w:eastAsia="宋体"/>
          <w:szCs w:val="21"/>
        </w:rPr>
        <w:t>生</w:t>
      </w:r>
      <w:r>
        <w:rPr>
          <w:rFonts w:ascii="宋体" w:hAnsi="宋体" w:eastAsia="宋体"/>
          <w:szCs w:val="21"/>
        </w:rPr>
        <w:t>态杯境和资源环境严重破坏的行为，要实行终身追责，责任人不论是否已</w:t>
      </w:r>
      <w:r>
        <w:rPr>
          <w:rFonts w:hint="eastAsia" w:ascii="宋体" w:hAnsi="宋体" w:eastAsia="宋体"/>
          <w:szCs w:val="21"/>
        </w:rPr>
        <w:t>调离、</w:t>
      </w:r>
      <w:r>
        <w:rPr>
          <w:rFonts w:ascii="宋体" w:hAnsi="宋体" w:eastAsia="宋体"/>
          <w:szCs w:val="21"/>
        </w:rPr>
        <w:t>提拔</w:t>
      </w:r>
      <w:r>
        <w:rPr>
          <w:rFonts w:hint="eastAsia" w:ascii="宋体" w:hAnsi="宋体" w:eastAsia="宋体"/>
          <w:szCs w:val="21"/>
        </w:rPr>
        <w:t>或者</w:t>
      </w:r>
      <w:r>
        <w:rPr>
          <w:rFonts w:ascii="宋体" w:hAnsi="宋体" w:eastAsia="宋体"/>
          <w:szCs w:val="21"/>
        </w:rPr>
        <w:t>退休，</w:t>
      </w:r>
      <w:r>
        <w:rPr>
          <w:rFonts w:hint="eastAsia" w:ascii="宋体" w:hAnsi="宋体" w:eastAsia="宋体"/>
          <w:szCs w:val="21"/>
        </w:rPr>
        <w:t>都</w:t>
      </w:r>
      <w:r>
        <w:rPr>
          <w:rFonts w:ascii="宋体" w:hAnsi="宋体" w:eastAsia="宋体"/>
          <w:szCs w:val="21"/>
        </w:rPr>
        <w:t>必须严格追责。此举</w:t>
      </w:r>
      <w:r>
        <w:rPr>
          <w:rFonts w:hint="eastAsia" w:ascii="宋体" w:hAnsi="宋体" w:eastAsia="宋体"/>
          <w:szCs w:val="21"/>
        </w:rPr>
        <w:t>（）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①说明严</w:t>
      </w:r>
      <w:r>
        <w:rPr>
          <w:rFonts w:hint="eastAsia" w:ascii="宋体" w:hAnsi="宋体" w:eastAsia="宋体"/>
          <w:szCs w:val="21"/>
        </w:rPr>
        <w:t>守生</w:t>
      </w:r>
      <w:r>
        <w:rPr>
          <w:rFonts w:ascii="宋体" w:hAnsi="宋体" w:eastAsia="宋体"/>
          <w:szCs w:val="21"/>
        </w:rPr>
        <w:t>态保护红线是公职人员的责任，与公民无关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/>
          <w:szCs w:val="21"/>
        </w:rPr>
        <w:t>②对节约资源、</w:t>
      </w:r>
      <w:r>
        <w:rPr>
          <w:rFonts w:ascii="宋体" w:hAnsi="宋体" w:eastAsia="宋体"/>
          <w:szCs w:val="21"/>
        </w:rPr>
        <w:t>保护环境基本国策和可持续发展战略的贯彻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/>
          <w:szCs w:val="21"/>
        </w:rPr>
        <w:t>③能彻底解决我国</w:t>
      </w:r>
      <w:r>
        <w:rPr>
          <w:rFonts w:ascii="宋体" w:hAnsi="宋体" w:eastAsia="宋体"/>
          <w:szCs w:val="21"/>
        </w:rPr>
        <w:t>的环境、资源问题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④表明谁对自己</w:t>
      </w:r>
      <w:r>
        <w:rPr>
          <w:rFonts w:ascii="宋体" w:hAnsi="宋体" w:eastAsia="宋体"/>
          <w:szCs w:val="21"/>
        </w:rPr>
        <w:t>不负责任，</w:t>
      </w:r>
      <w:r>
        <w:rPr>
          <w:rFonts w:hint="eastAsia" w:ascii="宋体" w:hAnsi="宋体" w:eastAsia="宋体"/>
          <w:szCs w:val="21"/>
        </w:rPr>
        <w:t>谁就要</w:t>
      </w:r>
      <w:r>
        <w:rPr>
          <w:rFonts w:ascii="宋体" w:hAnsi="宋体" w:eastAsia="宋体"/>
          <w:szCs w:val="21"/>
        </w:rPr>
        <w:t>对这种不负责任所造成的后果负责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A．①②③B．②④C．①②D．②③④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14.2016年以</w:t>
      </w:r>
      <w:r>
        <w:rPr>
          <w:rFonts w:hint="eastAsia" w:ascii="宋体" w:hAnsi="宋体" w:eastAsia="宋体"/>
          <w:szCs w:val="21"/>
        </w:rPr>
        <w:t>来</w:t>
      </w:r>
      <w:r>
        <w:rPr>
          <w:rFonts w:ascii="宋体" w:hAnsi="宋体" w:eastAsia="宋体"/>
          <w:szCs w:val="21"/>
        </w:rPr>
        <w:t>，从杭州G20峰会到乌镇世界互联网大会，从北京“一带—路”国际合作</w:t>
      </w:r>
      <w:r>
        <w:rPr>
          <w:rFonts w:hint="eastAsia" w:ascii="宋体" w:hAnsi="宋体" w:eastAsia="宋体"/>
          <w:szCs w:val="21"/>
        </w:rPr>
        <w:t>高峰论坛到</w:t>
      </w:r>
      <w:r>
        <w:rPr>
          <w:rFonts w:ascii="宋体" w:hAnsi="宋体" w:eastAsia="宋体"/>
          <w:szCs w:val="21"/>
        </w:rPr>
        <w:t>2017年9月在厦门</w:t>
      </w:r>
      <w:r>
        <w:rPr>
          <w:rFonts w:hint="eastAsia" w:ascii="宋体" w:hAnsi="宋体" w:eastAsia="宋体"/>
          <w:szCs w:val="21"/>
        </w:rPr>
        <w:t>举行</w:t>
      </w:r>
      <w:r>
        <w:rPr>
          <w:rFonts w:ascii="宋体" w:hAnsi="宋体" w:eastAsia="宋体"/>
          <w:szCs w:val="21"/>
        </w:rPr>
        <w:t>的金砖国家领导人第九次会晤，我国主场外交活动在</w:t>
      </w:r>
      <w:r>
        <w:rPr>
          <w:rFonts w:hint="eastAsia" w:ascii="宋体" w:hAnsi="宋体" w:eastAsia="宋体"/>
          <w:szCs w:val="21"/>
        </w:rPr>
        <w:t>世界</w:t>
      </w:r>
      <w:r>
        <w:rPr>
          <w:rFonts w:ascii="宋体" w:hAnsi="宋体" w:eastAsia="宋体"/>
          <w:szCs w:val="21"/>
        </w:rPr>
        <w:t>舞台大放异彩，极大地增强了国际话语权。这说明我国</w:t>
      </w:r>
      <w:r>
        <w:rPr>
          <w:rFonts w:hint="eastAsia" w:ascii="宋体" w:hAnsi="宋体" w:eastAsia="宋体"/>
          <w:szCs w:val="21"/>
        </w:rPr>
        <w:t>（）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①</w:t>
      </w:r>
      <w:r>
        <w:rPr>
          <w:rFonts w:hint="eastAsia" w:ascii="宋体" w:hAnsi="宋体" w:eastAsia="宋体"/>
          <w:szCs w:val="21"/>
        </w:rPr>
        <w:t>坚持</w:t>
      </w:r>
      <w:r>
        <w:rPr>
          <w:rFonts w:ascii="宋体" w:hAnsi="宋体" w:eastAsia="宋体"/>
          <w:szCs w:val="21"/>
        </w:rPr>
        <w:t>对外开放的</w:t>
      </w:r>
      <w:r>
        <w:rPr>
          <w:rFonts w:hint="eastAsia" w:ascii="宋体" w:hAnsi="宋体" w:eastAsia="宋体"/>
          <w:szCs w:val="21"/>
        </w:rPr>
        <w:t>基本</w:t>
      </w:r>
      <w:r>
        <w:rPr>
          <w:rFonts w:ascii="宋体" w:hAnsi="宋体" w:eastAsia="宋体"/>
          <w:szCs w:val="21"/>
        </w:rPr>
        <w:t>国策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②积极与世界各国开展经济合作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③</w:t>
      </w:r>
      <w:r>
        <w:rPr>
          <w:rFonts w:hint="eastAsia" w:ascii="宋体" w:hAnsi="宋体" w:eastAsia="宋体"/>
          <w:szCs w:val="21"/>
        </w:rPr>
        <w:t>国际</w:t>
      </w:r>
      <w:r>
        <w:rPr>
          <w:rFonts w:ascii="宋体" w:hAnsi="宋体" w:eastAsia="宋体"/>
          <w:szCs w:val="21"/>
        </w:rPr>
        <w:t>地位有了很大的提高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④已成为世界政治经济的主导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A．②③④B．①②④C．①②③④D．①②③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5.</w:t>
      </w:r>
      <w:r>
        <w:rPr>
          <w:rFonts w:hint="eastAsia" w:ascii="宋体" w:hAnsi="宋体" w:eastAsia="宋体"/>
          <w:szCs w:val="21"/>
        </w:rPr>
        <w:t>三年时间弹指一挥间，我们马上就要毕业了，每一个面临初中毕业的学生，都有着对未来的选择。</w:t>
      </w:r>
      <w:r>
        <w:rPr>
          <w:rFonts w:ascii="宋体" w:hAnsi="宋体" w:eastAsia="宋体"/>
          <w:szCs w:val="21"/>
        </w:rPr>
        <w:t>无论升学或就业</w:t>
      </w:r>
      <w:r>
        <w:rPr>
          <w:rFonts w:hint="eastAsia" w:ascii="宋体" w:hAnsi="宋体" w:eastAsia="宋体"/>
          <w:szCs w:val="21"/>
        </w:rPr>
        <w:t>（）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①都</w:t>
      </w:r>
      <w:r>
        <w:rPr>
          <w:rFonts w:hint="eastAsia" w:ascii="宋体" w:hAnsi="宋体" w:eastAsia="宋体"/>
          <w:szCs w:val="21"/>
        </w:rPr>
        <w:t>要</w:t>
      </w:r>
      <w:r>
        <w:rPr>
          <w:rFonts w:ascii="宋体" w:hAnsi="宋体" w:eastAsia="宋体"/>
          <w:szCs w:val="21"/>
        </w:rPr>
        <w:t>了解</w:t>
      </w:r>
      <w:r>
        <w:rPr>
          <w:rFonts w:hint="eastAsia" w:ascii="宋体" w:hAnsi="宋体" w:eastAsia="宋体"/>
          <w:szCs w:val="21"/>
        </w:rPr>
        <w:t>自己的</w:t>
      </w:r>
      <w:r>
        <w:rPr>
          <w:rFonts w:ascii="宋体" w:hAnsi="宋体" w:eastAsia="宋体"/>
          <w:szCs w:val="21"/>
        </w:rPr>
        <w:t>优势和不足，做到扬长避短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②都只考虑个人兴趣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③都耍成为对祖国、对社会有用的人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④都要认真对待，慎重地进行选择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A．②③④B．①②④C．①②③D．①③④</w:t>
      </w:r>
    </w:p>
    <w:p>
      <w:pPr>
        <w:jc w:val="left"/>
        <w:rPr>
          <w:rFonts w:ascii="宋体" w:hAnsi="宋体" w:eastAsia="宋体" w:cs="Courier New"/>
          <w:kern w:val="0"/>
          <w:szCs w:val="21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二、非选择题（丨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6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题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8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分，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17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题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12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分，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18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题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10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分，共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30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分）</w:t>
      </w:r>
    </w:p>
    <w:p>
      <w:pPr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Courier New"/>
          <w:color w:val="000000"/>
          <w:kern w:val="0"/>
          <w:szCs w:val="21"/>
        </w:rPr>
        <w:t>16.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【深化改革全面发展】（每空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2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分，共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8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分）</w:t>
      </w:r>
    </w:p>
    <w:p>
      <w:pPr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阅读材料并结合表格中的各项措施，将下列知识内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drawing>
          <wp:inline distT="0" distB="0" distL="0" distR="0">
            <wp:extent cx="22860" cy="203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容的序号填入相应表格（每题只填一个答案序号，多填不得分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)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。</w:t>
      </w:r>
    </w:p>
    <w:p>
      <w:pPr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①依法行政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ab/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②促进社会公平正义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ab/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③建设社会主义精神文明</w:t>
      </w:r>
    </w:p>
    <w:p>
      <w:pPr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④以经济建设为中心，大力发展生产力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ab/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⑤依法治国、和谐社会</w:t>
      </w:r>
    </w:p>
    <w:p>
      <w:pPr>
        <w:jc w:val="left"/>
        <w:rPr>
          <w:rFonts w:ascii="宋体" w:hAnsi="宋体" w:eastAsia="宋体" w:cs="Courier New"/>
          <w:kern w:val="0"/>
          <w:szCs w:val="21"/>
        </w:rPr>
      </w:pP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2017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年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/>
        </w:rPr>
        <w:t>1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0</w:t>
      </w:r>
      <w:r>
        <w:rPr>
          <w:rFonts w:hint="eastAsia" w:ascii="宋体" w:hAnsi="宋体" w:eastAsia="宋体" w:cs="Courier New"/>
          <w:color w:val="000000"/>
          <w:kern w:val="0"/>
          <w:szCs w:val="21"/>
          <w:lang w:val="zh-TW" w:eastAsia="zh-TW"/>
        </w:rPr>
        <w:t>月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25</w:t>
      </w:r>
      <w:r>
        <w:rPr>
          <w:rFonts w:hint="eastAsia" w:ascii="宋体" w:hAnsi="宋体" w:eastAsia="宋体" w:cs="Courier New"/>
          <w:color w:val="000000"/>
          <w:kern w:val="0"/>
          <w:szCs w:val="21"/>
          <w:lang w:val="zh-TW" w:eastAsia="zh-TW"/>
        </w:rPr>
        <w:t>日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t>，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在十九届中共中央政治局常委同中外记者见面会上，习近平总书记在讲话中指出，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2018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年，我们将迎来改革开放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40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周年。我们将总结经验、乘势而上，继续推进国家治观体系和治理能力现代化，坚定不移深化各方面改革，坚定不移扩大开放，使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 xml:space="preserve"> 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改单和开放相互促进，相得益彰。</w:t>
      </w:r>
    </w:p>
    <w:tbl>
      <w:tblPr>
        <w:tblStyle w:val="5"/>
        <w:tblW w:w="7310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3"/>
        <w:gridCol w:w="292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 w:hRule="atLeast"/>
        </w:trPr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jc w:val="center"/>
              <w:rPr>
                <w:rFonts w:ascii="宋体" w:hAnsi="宋体" w:eastAsia="PMingLiU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Courier New"/>
                <w:color w:val="000000"/>
                <w:kern w:val="0"/>
                <w:szCs w:val="21"/>
              </w:rPr>
              <w:t>措施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知识内容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</w:tcPr>
          <w:p>
            <w:pPr>
              <w:ind w:firstLine="360"/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《社会救助暂行办法》出台，</w:t>
            </w: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>“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托底线、救</w:t>
            </w: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急难、可持续</w:t>
            </w: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>”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的社会救助制度进一步完善。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</w:tcPr>
          <w:p>
            <w:pPr>
              <w:ind w:firstLine="360"/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注册资本等记制度改革全面推开。放宽登记条件，取消最低资本限制和出备期限，大大激发了民间创业活力。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</w:tcPr>
          <w:p>
            <w:pPr>
              <w:ind w:firstLine="360"/>
              <w:jc w:val="left"/>
              <w:rPr>
                <w:rFonts w:ascii="宋体" w:hAnsi="宋体" w:eastAsia="PMingLiU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中国中央、国务院发出《关于开展打黑除</w:t>
            </w: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恶专项斗争的通知》，促进国家长治久安。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ind w:firstLine="360"/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广安市推行</w:t>
            </w: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>“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足球、书法、健康跑</w:t>
            </w:r>
            <w:r>
              <w:rPr>
                <w:rFonts w:ascii="宋体" w:hAnsi="宋体" w:eastAsia="宋体" w:cs="微软雅黑"/>
                <w:color w:val="000000"/>
                <w:kern w:val="0"/>
                <w:szCs w:val="21"/>
                <w:lang w:val="zh-TW"/>
              </w:rPr>
              <w:t>”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三进校</w:t>
            </w:r>
            <w:r>
              <w:rPr>
                <w:rFonts w:hint="eastAsia" w:ascii="宋体" w:hAnsi="宋体" w:eastAsia="宋体" w:cs="Courier New"/>
                <w:color w:val="000000"/>
                <w:kern w:val="0"/>
                <w:szCs w:val="21"/>
              </w:rPr>
              <w:t>校园活动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</w:rPr>
              <w:drawing>
                <wp:inline distT="0" distB="0" distL="0" distR="0">
                  <wp:extent cx="19050" cy="21590"/>
                  <wp:effectExtent l="0" t="0" r="0" b="0"/>
                  <wp:docPr id="16" name="图片 1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，促进学生全面发展。</w:t>
            </w:r>
          </w:p>
        </w:tc>
        <w:tc>
          <w:tcPr>
            <w:tcW w:w="2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tabs>
                <w:tab w:val="left" w:leader="hyphen" w:pos="1033"/>
                <w:tab w:val="left" w:leader="hyphen" w:pos="1666"/>
                <w:tab w:val="left" w:leader="hyphen" w:pos="1934"/>
              </w:tabs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</w:rPr>
              <w:tab/>
            </w:r>
            <w:r>
              <w:rPr>
                <w:rFonts w:ascii="宋体" w:hAnsi="宋体" w:eastAsia="宋体" w:cs="Courier New"/>
                <w:color w:val="000000"/>
                <w:kern w:val="0"/>
                <w:szCs w:val="21"/>
              </w:rPr>
              <w:tab/>
            </w:r>
            <w:r>
              <w:rPr>
                <w:rFonts w:ascii="宋体" w:hAnsi="宋体" w:eastAsia="宋体" w:cs="Courier New"/>
                <w:color w:val="000000"/>
                <w:kern w:val="0"/>
                <w:szCs w:val="21"/>
              </w:rPr>
              <w:tab/>
            </w:r>
            <w:r>
              <w:rPr>
                <w:rFonts w:ascii="宋体" w:hAnsi="宋体" w:eastAsia="宋体" w:cs="Courier New"/>
                <w:color w:val="000000"/>
                <w:kern w:val="0"/>
                <w:szCs w:val="21"/>
              </w:rPr>
              <w:tab/>
            </w:r>
          </w:p>
        </w:tc>
      </w:tr>
    </w:tbl>
    <w:p>
      <w:pPr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17</w:t>
      </w:r>
      <w:r>
        <w:rPr>
          <w:rFonts w:ascii="宋体" w:hAnsi="宋体" w:eastAsia="PMingLiU" w:cs="Courier New"/>
          <w:color w:val="000000"/>
          <w:kern w:val="0"/>
          <w:szCs w:val="21"/>
          <w:lang w:val="zh-TW" w:eastAsia="zh-TW"/>
        </w:rPr>
        <w:t>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【政府兜底劳动致富】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t>（</w:t>
      </w:r>
      <w:r>
        <w:rPr>
          <w:rFonts w:ascii="宋体" w:hAnsi="宋体" w:eastAsia="宋体" w:cs="Courier New"/>
          <w:color w:val="000000"/>
          <w:kern w:val="0"/>
          <w:szCs w:val="21"/>
        </w:rPr>
        <w:t>3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小题，共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/>
        </w:rPr>
        <w:t>1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2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分）</w:t>
      </w:r>
    </w:p>
    <w:p>
      <w:pPr>
        <w:jc w:val="left"/>
        <w:rPr>
          <w:rFonts w:ascii="宋体" w:hAnsi="宋体" w:eastAsia="宋体" w:cs="Courier New"/>
          <w:kern w:val="0"/>
          <w:szCs w:val="21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人民日报社记者马跃峰采写的新闻故事（老郭脱贫记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&gt;,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获得第二十七届中国新闻奖一等奖。让我们一起来品读！</w:t>
      </w:r>
    </w:p>
    <w:p>
      <w:pPr>
        <w:ind w:firstLine="360"/>
        <w:jc w:val="left"/>
        <w:rPr>
          <w:rFonts w:ascii="宋体" w:hAnsi="宋体" w:eastAsia="宋体" w:cs="Courier New"/>
          <w:kern w:val="0"/>
          <w:szCs w:val="21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贫困户吃低保，别人争得面红耳赤，老郭却总想让出去：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“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drawing>
          <wp:inline distT="0" distB="0" distL="0" distR="0">
            <wp:extent cx="13970" cy="2286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脱贫靠劳动，不能总是躺在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 xml:space="preserve"> ‘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政策溫床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’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上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!”</w:t>
      </w:r>
    </w:p>
    <w:p>
      <w:pPr>
        <w:ind w:firstLine="360"/>
        <w:jc w:val="left"/>
        <w:rPr>
          <w:rFonts w:ascii="宋体" w:hAnsi="宋体" w:eastAsia="宋体" w:cs="Courier New"/>
          <w:kern w:val="0"/>
          <w:szCs w:val="21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老郭叫郭祖彬，是河南封丘县玉村乡小城村农民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……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为了还（儿子两次大手术）伐，他到天津打工六七年，窟窿没补上，还落下脑梗病。乡邻们忧心地说：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“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老郭脱贫——猴年马月的事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!”</w:t>
      </w:r>
    </w:p>
    <w:p>
      <w:pPr>
        <w:ind w:firstLine="360"/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……拿老郭的话来说，（政府）安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drawing>
          <wp:inline distT="0" distB="0" distL="0" distR="0">
            <wp:extent cx="1651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排公益岗位，每月挣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400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元；孙子享受教育补助，每年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1000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元；儿媳转移就业卖手机，每月工资1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500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元。全家享受人身意外险压疗补充险，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 xml:space="preserve"> 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阻断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“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因病致贫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”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。</w:t>
      </w:r>
    </w:p>
    <w:p>
      <w:pPr>
        <w:ind w:firstLine="360"/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政府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“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兜了底，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’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，致富靠自己。封丘县实施产业扶贫项目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81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个，户均可享有产业扶贫基金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8000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元。村支书郭祖良选定种植中药材请来中医药大学教授测土配方。老郭一听，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 xml:space="preserve"> 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第一个报名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……</w:t>
      </w:r>
    </w:p>
    <w:p>
      <w:pPr>
        <w:ind w:firstLine="360"/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老郭算了笔账：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4.5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亩药材，纯收入</w:t>
      </w:r>
      <w:r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  <w:t>1.8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万元。自己在合作社干工，月工资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/>
        </w:rPr>
        <w:t>1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500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元；老伴在合作社除草、浇地，可挣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5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/>
        </w:rPr>
        <w:t>0</w:t>
      </w:r>
      <w:r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  <w:t>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元；儿子开车耕地，也能收入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36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/>
        </w:rPr>
        <w:t>0</w:t>
      </w:r>
      <w:r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  <w:t>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元。加上养猪，全家每年收入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5.6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万元，家里六口人年人均纯收入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9300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多元。</w:t>
      </w:r>
    </w:p>
    <w:p>
      <w:pPr>
        <w:ind w:firstLine="360"/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(1) “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脱贫靠劳动，不能总是躺在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‘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政策温床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’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上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!”“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老郭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—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听，第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—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个报名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"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从老郭的言行中，我们能体会到他具有哪些优秀品质？（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4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分）</w:t>
      </w:r>
    </w:p>
    <w:p>
      <w:pPr>
        <w:ind w:firstLine="360"/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(2)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结合材料分析当地政府采取了哪些扶贫措施帮助老郭脱贫？（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 xml:space="preserve"> 4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分）</w:t>
      </w:r>
    </w:p>
    <w:p>
      <w:pPr>
        <w:ind w:firstLine="360"/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(3)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要实现脱贫攻坚目标，作为国家的小主人，你有何建议？（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4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分）</w:t>
      </w:r>
    </w:p>
    <w:p>
      <w:pPr>
        <w:ind w:firstLine="360"/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18.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【法在心中健康成长】（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3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小题，共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10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分）</w:t>
      </w:r>
    </w:p>
    <w:p>
      <w:pPr>
        <w:ind w:firstLine="360"/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小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drawing>
          <wp:inline distT="0" distB="0" distL="0" distR="0">
            <wp:extent cx="2159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辉是学校的法制宣传志愿者，他常常用以案说法的形式进行普法宣传。请你对他收集到的生活案例进行思考，探索我们成长过程中应注意的问题。</w:t>
      </w:r>
    </w:p>
    <w:p>
      <w:pPr>
        <w:ind w:firstLine="360"/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案例：小倔在上初一时被评为三好学生，进入初二后，由于长期与社会上的小混混交往，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 xml:space="preserve"> 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受其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“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读书无用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”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观点的影响，上课打瞌睡，经常旷课，不完成作业，进营业性网吧，在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QQ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空间向同学发布恐吓信息，老师多次教育，小倔仍不改，纠集他人结伙滋事，多次欺凌弱小。携带管制刀具，老师和领导多次教育，但小倔仍然不改。直到初三下期的有一天，他与混混小张一起拦路抢劫学生小强的钱包，并把小强打成重伤，被公安机关抓获归案。人民法院考虑到小倔是未成年人，在审判过程中进行了不公开审理，经过审理，人民法院判处小倔有期徒刑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4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年。</w:t>
      </w:r>
    </w:p>
    <w:p>
      <w:pPr>
        <w:ind w:firstLine="360"/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(1)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辨行为：你能说出小倔的哪些行为是严重不良行为？哪些行为是犯罪行为？（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4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分）</w:t>
      </w:r>
    </w:p>
    <w:p>
      <w:pPr>
        <w:ind w:firstLine="360"/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(2)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懂道理：小倔由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“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三好学生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”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蜕变为少年犯的经历让我们明白了什么道理？（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2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分）</w:t>
      </w:r>
    </w:p>
    <w:p>
      <w:pPr>
        <w:ind w:firstLine="360"/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(3)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表决心：我们在日常生活中如何预防违法犯罪？（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4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分）</w:t>
      </w:r>
    </w:p>
    <w:p>
      <w:pPr>
        <w:ind w:firstLine="360"/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参考答案</w:t>
      </w:r>
    </w:p>
    <w:p>
      <w:pPr>
        <w:ind w:firstLine="360"/>
        <w:jc w:val="left"/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一、选择题（下而各题给出的四个选项中，只有一个最符合题息，请将正确选项填涂在答题卡上相应的位置，每小題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2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分，共</w:t>
      </w:r>
      <w:r>
        <w:rPr>
          <w:rFonts w:ascii="宋体" w:hAnsi="宋体" w:eastAsia="宋体" w:cs="微软雅黑"/>
          <w:color w:val="000000"/>
          <w:kern w:val="0"/>
          <w:szCs w:val="21"/>
          <w:lang w:val="zh-TW" w:eastAsia="zh-TW"/>
        </w:rPr>
        <w:t>30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分）</w:t>
      </w:r>
    </w:p>
    <w:tbl>
      <w:tblPr>
        <w:tblStyle w:val="5"/>
        <w:tblW w:w="4948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2"/>
        <w:gridCol w:w="610"/>
        <w:gridCol w:w="610"/>
        <w:gridCol w:w="616"/>
        <w:gridCol w:w="610"/>
        <w:gridCol w:w="616"/>
        <w:gridCol w:w="616"/>
        <w:gridCol w:w="63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>1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>2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>3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>4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5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6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7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C</w:t>
            </w:r>
            <w:r>
              <w:rPr>
                <w:rFonts w:ascii="宋体" w:hAnsi="宋体" w:eastAsia="宋体" w:cs="Courier New"/>
                <w:color w:val="FFFFFF"/>
                <w:kern w:val="0"/>
                <w:sz w:val="4"/>
                <w:szCs w:val="21"/>
                <w:lang w:eastAsia="en-US"/>
              </w:rPr>
              <w:t>[来源:学+科+网]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B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D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B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B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>9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>10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>11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bottom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12</w:t>
            </w:r>
            <w:r>
              <w:rPr>
                <w:rFonts w:ascii="宋体" w:hAnsi="宋体" w:eastAsia="宋体" w:cs="Courier New"/>
                <w:color w:val="FFFFFF"/>
                <w:kern w:val="0"/>
                <w:sz w:val="4"/>
                <w:szCs w:val="21"/>
                <w:lang w:eastAsia="en-US"/>
              </w:rPr>
              <w:t>[来源:学+科+网]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13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14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15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jc w:val="left"/>
              <w:rPr>
                <w:rFonts w:ascii="宋体" w:hAnsi="宋体" w:eastAsia="PMingLiU" w:cs="Courier New"/>
                <w:kern w:val="0"/>
                <w:szCs w:val="21"/>
              </w:rPr>
            </w:pPr>
            <w:r>
              <w:rPr>
                <w:rFonts w:ascii="宋体" w:hAnsi="宋体" w:eastAsia="PMingLiU" w:cs="Courier New"/>
                <w:color w:val="000000"/>
                <w:kern w:val="0"/>
                <w:szCs w:val="21"/>
                <w:lang w:val="zh-TW" w:eastAsia="zh-TW"/>
              </w:rPr>
              <w:t>D</w:t>
            </w:r>
            <w:r>
              <w:rPr>
                <w:rFonts w:ascii="宋体" w:hAnsi="宋体" w:eastAsia="PMingLiU" w:cs="Courier New"/>
                <w:color w:val="FFFFFF"/>
                <w:kern w:val="0"/>
                <w:sz w:val="4"/>
                <w:szCs w:val="21"/>
                <w:lang w:val="zh-TW" w:eastAsia="zh-TW"/>
              </w:rPr>
              <w:t>[来源:学科网]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C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B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D</w:t>
            </w:r>
          </w:p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eastAsia="en-US"/>
              </w:rPr>
              <w:t>D</w:t>
            </w: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</w:p>
        </w:tc>
      </w:tr>
    </w:tbl>
    <w:p>
      <w:pPr>
        <w:jc w:val="left"/>
        <w:rPr>
          <w:rFonts w:ascii="宋体" w:hAnsi="宋体" w:eastAsia="PMingLiU" w:cs="微软雅黑"/>
          <w:color w:val="000000"/>
          <w:kern w:val="0"/>
          <w:szCs w:val="21"/>
          <w:lang w:val="zh-TW" w:eastAsia="zh-TW"/>
        </w:rPr>
      </w:pP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二、非选择题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t>（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16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题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8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分，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17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题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12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分，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18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题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10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分，共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30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分）</w:t>
      </w:r>
    </w:p>
    <w:p>
      <w:pPr>
        <w:jc w:val="left"/>
        <w:rPr>
          <w:rFonts w:ascii="宋体" w:hAnsi="宋体" w:eastAsia="宋体" w:cs="Courier New"/>
          <w:kern w:val="0"/>
          <w:szCs w:val="21"/>
        </w:rPr>
      </w:pP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 xml:space="preserve"> </w:t>
      </w:r>
      <w:r>
        <w:rPr>
          <w:rFonts w:ascii="宋体" w:hAnsi="宋体" w:eastAsia="宋体" w:cs="Courier New"/>
          <w:color w:val="000000"/>
          <w:kern w:val="0"/>
          <w:szCs w:val="21"/>
        </w:rPr>
        <w:t>16.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【深化改革全面发展】（每空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2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分，共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8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分）</w:t>
      </w:r>
    </w:p>
    <w:tbl>
      <w:tblPr>
        <w:tblStyle w:val="5"/>
        <w:tblW w:w="7583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7"/>
        <w:gridCol w:w="193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措</w:t>
            </w: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施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知识内容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ind w:firstLine="360"/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《社会救助暂行办法》出台，</w:t>
            </w: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>“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托底线、救急难、可持续</w:t>
            </w: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>”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的社会救济制度进一步完善。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ind w:firstLine="360"/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注册资本登记制度改革全面推开。放宽登记条件，取消最低资本限制和出资期限，大大激发了民间创业活力。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ind w:firstLine="360"/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中共中央、国务院发出《关于开展打黑除恶专项斗争的通知》，促进国家长治久安。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ind w:firstLine="360"/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广安市推行</w:t>
            </w: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>“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足球、书法、健康跑</w:t>
            </w:r>
            <w:r>
              <w:rPr>
                <w:rFonts w:ascii="宋体" w:hAnsi="宋体" w:eastAsia="宋体" w:cs="Courier New"/>
                <w:color w:val="000000"/>
                <w:kern w:val="0"/>
                <w:szCs w:val="21"/>
                <w:lang w:val="zh-TW" w:eastAsia="zh-TW"/>
              </w:rPr>
              <w:t>”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三进校园措施，促进学生全面发展。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eastAsia="宋体" w:cs="Courier New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1"/>
                <w:lang w:val="zh-TW" w:eastAsia="zh-TW"/>
              </w:rPr>
              <w:t>③</w:t>
            </w:r>
          </w:p>
        </w:tc>
      </w:tr>
    </w:tbl>
    <w:p>
      <w:pPr>
        <w:jc w:val="left"/>
        <w:rPr>
          <w:rFonts w:ascii="宋体" w:hAnsi="宋体" w:eastAsia="宋体" w:cs="Courier New"/>
          <w:kern w:val="0"/>
          <w:szCs w:val="21"/>
        </w:rPr>
      </w:pPr>
      <w:r>
        <w:rPr>
          <w:rFonts w:ascii="宋体" w:hAnsi="宋体" w:eastAsia="宋体" w:cs="Courier New"/>
          <w:color w:val="000000"/>
          <w:kern w:val="0"/>
          <w:szCs w:val="21"/>
        </w:rPr>
        <w:t>17.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【政府兜底劳动致富】</w:t>
      </w:r>
      <w:r>
        <w:rPr>
          <w:rFonts w:hint="eastAsia" w:ascii="宋体" w:hAnsi="宋体" w:eastAsia="宋体" w:cs="微软雅黑"/>
          <w:color w:val="000000"/>
          <w:kern w:val="0"/>
          <w:szCs w:val="21"/>
        </w:rPr>
        <w:t>（</w:t>
      </w:r>
      <w:r>
        <w:rPr>
          <w:rFonts w:ascii="宋体" w:hAnsi="宋体" w:eastAsia="宋体" w:cs="Courier New"/>
          <w:color w:val="000000"/>
          <w:kern w:val="0"/>
          <w:szCs w:val="21"/>
        </w:rPr>
        <w:t>3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小题，共</w:t>
      </w:r>
      <w:r>
        <w:rPr>
          <w:rFonts w:ascii="宋体" w:hAnsi="宋体" w:eastAsia="宋体" w:cs="Courier New"/>
          <w:color w:val="000000"/>
          <w:kern w:val="0"/>
          <w:szCs w:val="21"/>
          <w:lang w:val="zh-TW" w:eastAsia="zh-TW"/>
        </w:rPr>
        <w:t>12</w:t>
      </w:r>
      <w:r>
        <w:rPr>
          <w:rFonts w:hint="eastAsia" w:ascii="宋体" w:hAnsi="宋体" w:eastAsia="宋体" w:cs="微软雅黑"/>
          <w:color w:val="000000"/>
          <w:kern w:val="0"/>
          <w:szCs w:val="21"/>
          <w:lang w:val="zh-TW" w:eastAsia="zh-TW"/>
        </w:rPr>
        <w:t>分）</w:t>
      </w:r>
    </w:p>
    <w:p>
      <w:pPr>
        <w:jc w:val="left"/>
        <w:rPr>
          <w:rFonts w:ascii="宋体" w:hAnsi="宋体" w:eastAsia="宋体" w:cs="Courier New"/>
          <w:color w:val="000000"/>
          <w:kern w:val="0"/>
          <w:szCs w:val="21"/>
        </w:rPr>
      </w:pPr>
      <w:r>
        <w:rPr>
          <w:rFonts w:ascii="宋体" w:hAnsi="宋体" w:eastAsia="宋体" w:cs="Courier New"/>
          <w:color w:val="000000"/>
          <w:kern w:val="0"/>
          <w:szCs w:val="21"/>
        </w:rPr>
        <w:t>(1)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勇于面对挫折，意志坚强，自强不息，敢于承担责任，艰苦奋斗等。（答对</w:t>
      </w:r>
      <w:r>
        <w:rPr>
          <w:rFonts w:ascii="宋体" w:hAnsi="宋体" w:eastAsia="宋体" w:cs="Courier New"/>
          <w:color w:val="000000"/>
          <w:kern w:val="0"/>
          <w:szCs w:val="21"/>
        </w:rPr>
        <w:t>—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个1</w:t>
      </w:r>
      <w:r>
        <w:rPr>
          <w:rFonts w:ascii="宋体" w:hAnsi="宋体" w:eastAsia="宋体" w:cs="Courier New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分，共</w:t>
      </w:r>
      <w:r>
        <w:rPr>
          <w:rFonts w:ascii="宋体" w:hAnsi="宋体" w:eastAsia="宋体" w:cs="Courier New"/>
          <w:color w:val="000000"/>
          <w:kern w:val="0"/>
          <w:szCs w:val="21"/>
        </w:rPr>
        <w:t>4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分，符合题意，酌情给分。）</w:t>
      </w:r>
    </w:p>
    <w:p>
      <w:pPr>
        <w:jc w:val="left"/>
        <w:rPr>
          <w:rFonts w:ascii="宋体" w:hAnsi="宋体" w:eastAsia="宋体" w:cs="Courier New"/>
          <w:color w:val="000000"/>
          <w:kern w:val="0"/>
          <w:szCs w:val="21"/>
        </w:rPr>
      </w:pPr>
      <w:r>
        <w:rPr>
          <w:rFonts w:ascii="宋体" w:hAnsi="宋体" w:eastAsia="宋体" w:cs="Courier New"/>
          <w:color w:val="000000"/>
          <w:kern w:val="0"/>
          <w:szCs w:val="21"/>
        </w:rPr>
        <w:t>(2)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就业扶贫（安排公益岗位、转移就业）、医疗（健康）扶贫（享受人身意外险、医</w:t>
      </w:r>
      <w:r>
        <w:rPr>
          <w:rFonts w:ascii="宋体" w:hAnsi="宋体" w:eastAsia="宋体" w:cs="Courier New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疗补充险）、教育扶贫（孙子享受教育补助）、产业扶贫（种植中药材</w:t>
      </w:r>
      <w:r>
        <w:rPr>
          <w:rFonts w:ascii="宋体" w:hAnsi="宋体" w:eastAsia="宋体" w:cs="Courier New"/>
          <w:color w:val="000000"/>
          <w:kern w:val="0"/>
          <w:szCs w:val="21"/>
        </w:rPr>
        <w:t>)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。（共</w:t>
      </w:r>
      <w:r>
        <w:rPr>
          <w:rFonts w:ascii="宋体" w:hAnsi="宋体" w:eastAsia="宋体" w:cs="Courier New"/>
          <w:color w:val="000000"/>
          <w:kern w:val="0"/>
          <w:szCs w:val="21"/>
        </w:rPr>
        <w:t>4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分）</w:t>
      </w:r>
    </w:p>
    <w:p>
      <w:pPr>
        <w:jc w:val="left"/>
        <w:rPr>
          <w:rFonts w:ascii="宋体" w:hAnsi="宋体" w:eastAsia="宋体" w:cs="Courier New"/>
          <w:color w:val="000000"/>
          <w:kern w:val="0"/>
          <w:szCs w:val="21"/>
        </w:rPr>
      </w:pPr>
      <w:r>
        <w:rPr>
          <w:rFonts w:ascii="宋体" w:hAnsi="宋体" w:eastAsia="宋体" w:cs="Courier New"/>
          <w:color w:val="000000"/>
          <w:kern w:val="0"/>
          <w:szCs w:val="21"/>
        </w:rPr>
        <w:t>(3)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加强党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drawing>
          <wp:inline distT="0" distB="0" distL="0" distR="0">
            <wp:extent cx="1397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的领导，为脱贫攻坚提供坚强的政治保陣；坚持以经济建设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drawing>
          <wp:inline distT="0" distB="0" distL="0" distR="0">
            <wp:extent cx="2286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为中心，大力发展生产力；实施科教兴国、人才强国战略，坚持教育科技扶贫，提高贫困人口的素质；实施精准扶贫，全面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drawing>
          <wp:inline distT="0" distB="0" distL="0" distR="0">
            <wp:extent cx="22860" cy="2413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建成小康社会；贫困地区群众发扬艰苦奋斗。（答对1点给</w:t>
      </w:r>
      <w:r>
        <w:rPr>
          <w:rFonts w:ascii="宋体" w:hAnsi="宋体" w:eastAsia="宋体" w:cs="Courier New"/>
          <w:color w:val="000000"/>
          <w:kern w:val="0"/>
          <w:szCs w:val="21"/>
        </w:rPr>
        <w:t>1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分</w:t>
      </w:r>
      <w:r>
        <w:rPr>
          <w:rFonts w:ascii="宋体" w:hAnsi="宋体" w:eastAsia="宋体" w:cs="Courier New"/>
          <w:color w:val="000000"/>
          <w:kern w:val="0"/>
          <w:szCs w:val="21"/>
        </w:rPr>
        <w:t xml:space="preserve">, 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答对</w:t>
      </w:r>
      <w:r>
        <w:rPr>
          <w:rFonts w:ascii="宋体" w:hAnsi="宋体" w:eastAsia="宋体" w:cs="Courier New"/>
          <w:color w:val="000000"/>
          <w:kern w:val="0"/>
          <w:szCs w:val="21"/>
        </w:rPr>
        <w:t>4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点给满分。符合题意，酌情给分。）</w:t>
      </w:r>
    </w:p>
    <w:p>
      <w:pPr>
        <w:jc w:val="left"/>
        <w:rPr>
          <w:rFonts w:ascii="宋体" w:hAnsi="宋体" w:eastAsia="宋体" w:cs="Courier New"/>
          <w:color w:val="000000"/>
          <w:kern w:val="0"/>
          <w:szCs w:val="21"/>
        </w:rPr>
      </w:pPr>
      <w:r>
        <w:rPr>
          <w:rFonts w:ascii="宋体" w:hAnsi="宋体" w:eastAsia="宋体" w:cs="Courier New"/>
          <w:color w:val="000000"/>
          <w:kern w:val="0"/>
          <w:szCs w:val="21"/>
        </w:rPr>
        <w:t>18.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【法在心中健康成长】（</w:t>
      </w:r>
      <w:r>
        <w:rPr>
          <w:rFonts w:ascii="宋体" w:hAnsi="宋体" w:eastAsia="宋体" w:cs="Courier New"/>
          <w:color w:val="000000"/>
          <w:kern w:val="0"/>
          <w:szCs w:val="21"/>
        </w:rPr>
        <w:t>3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小题，共</w:t>
      </w:r>
      <w:r>
        <w:rPr>
          <w:rFonts w:ascii="宋体" w:hAnsi="宋体" w:eastAsia="宋体" w:cs="Courier New"/>
          <w:color w:val="000000"/>
          <w:kern w:val="0"/>
          <w:szCs w:val="21"/>
        </w:rPr>
        <w:t>10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分）</w:t>
      </w:r>
    </w:p>
    <w:p>
      <w:pPr>
        <w:jc w:val="left"/>
        <w:rPr>
          <w:rFonts w:ascii="宋体" w:hAnsi="宋体" w:eastAsia="宋体" w:cs="Courier New"/>
          <w:color w:val="000000"/>
          <w:kern w:val="0"/>
          <w:szCs w:val="21"/>
        </w:rPr>
      </w:pPr>
      <w:r>
        <w:rPr>
          <w:rFonts w:ascii="宋体" w:hAnsi="宋体" w:eastAsia="宋体" w:cs="Courier New"/>
          <w:color w:val="000000"/>
          <w:kern w:val="0"/>
          <w:szCs w:val="21"/>
        </w:rPr>
        <w:t>(1)</w:t>
      </w:r>
      <w:r>
        <w:rPr>
          <w:rFonts w:ascii="宋体" w:hAnsi="宋体" w:eastAsia="宋体" w:cs="Courier New"/>
          <w:color w:val="000000"/>
          <w:kern w:val="0"/>
          <w:szCs w:val="21"/>
        </w:rPr>
        <w:tab/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严重不良行为：在</w:t>
      </w:r>
      <w:r>
        <w:rPr>
          <w:rFonts w:ascii="宋体" w:hAnsi="宋体" w:eastAsia="宋体" w:cs="Courier New"/>
          <w:color w:val="000000"/>
          <w:kern w:val="0"/>
          <w:szCs w:val="21"/>
        </w:rPr>
        <w:t>QQ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空间向同学发布恐吓信息，老师多次教育，小倔仍然不改；纠集他人，结伙滋事；多次欺凌弱小；携带管制刀具，老师和领导多次教育，小倔仍然不改。</w:t>
      </w:r>
      <w:r>
        <w:rPr>
          <w:rFonts w:ascii="宋体" w:hAnsi="宋体" w:eastAsia="宋体" w:cs="Courier New"/>
          <w:color w:val="000000"/>
          <w:kern w:val="0"/>
          <w:szCs w:val="21"/>
        </w:rPr>
        <w:t xml:space="preserve"> (2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分）</w:t>
      </w:r>
    </w:p>
    <w:p>
      <w:pPr>
        <w:jc w:val="left"/>
        <w:rPr>
          <w:rFonts w:ascii="宋体" w:hAnsi="宋体" w:eastAsia="宋体" w:cs="Courier New"/>
          <w:color w:val="000000"/>
          <w:kern w:val="0"/>
          <w:szCs w:val="21"/>
        </w:rPr>
      </w:pPr>
      <w:r>
        <w:rPr>
          <w:rFonts w:hint="eastAsia" w:ascii="宋体" w:hAnsi="宋体" w:eastAsia="宋体" w:cs="Courier New"/>
          <w:color w:val="000000"/>
          <w:kern w:val="0"/>
          <w:szCs w:val="21"/>
        </w:rPr>
        <w:t>犯罪行为：拦路抢劫学生小强的钱包，并把小强打成重伤。（</w:t>
      </w:r>
      <w:r>
        <w:rPr>
          <w:rFonts w:ascii="宋体" w:hAnsi="宋体" w:eastAsia="宋体" w:cs="Courier New"/>
          <w:color w:val="000000"/>
          <w:kern w:val="0"/>
          <w:szCs w:val="21"/>
        </w:rPr>
        <w:t>2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分）</w:t>
      </w:r>
    </w:p>
    <w:p>
      <w:pPr>
        <w:jc w:val="left"/>
        <w:rPr>
          <w:rFonts w:ascii="宋体" w:hAnsi="宋体" w:eastAsia="宋体" w:cs="Courier New"/>
          <w:color w:val="000000"/>
          <w:kern w:val="0"/>
          <w:szCs w:val="21"/>
        </w:rPr>
      </w:pPr>
      <w:r>
        <w:rPr>
          <w:rFonts w:ascii="宋体" w:hAnsi="宋体" w:eastAsia="宋体" w:cs="Courier New"/>
          <w:color w:val="000000"/>
          <w:kern w:val="0"/>
          <w:szCs w:val="21"/>
        </w:rPr>
        <w:t>(2)</w:t>
      </w:r>
      <w:r>
        <w:rPr>
          <w:rFonts w:ascii="宋体" w:hAnsi="宋体" w:eastAsia="宋体" w:cs="Courier New"/>
          <w:color w:val="000000"/>
          <w:kern w:val="0"/>
          <w:szCs w:val="21"/>
        </w:rPr>
        <w:tab/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不良行为、严重不良行为、一般违法行为与犯罪之间有着密切的联系，它们之间没有不可逾越的鸿沟，只有一步之遥。如果经常犯小错，有不良行为，又不及时加以改正，就极有可能一步一步地走向违法犯罪的深渊。（</w:t>
      </w:r>
      <w:r>
        <w:rPr>
          <w:rFonts w:ascii="宋体" w:hAnsi="宋体" w:eastAsia="宋体" w:cs="Courier New"/>
          <w:color w:val="000000"/>
          <w:kern w:val="0"/>
          <w:szCs w:val="21"/>
        </w:rPr>
        <w:t>2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分）（意思相同即可得分）</w:t>
      </w:r>
    </w:p>
    <w:p>
      <w:pPr>
        <w:jc w:val="left"/>
        <w:rPr>
          <w:rFonts w:ascii="宋体" w:hAnsi="宋体" w:eastAsia="宋体" w:cs="Courier New"/>
          <w:color w:val="000000"/>
          <w:kern w:val="0"/>
          <w:szCs w:val="21"/>
        </w:rPr>
      </w:pPr>
      <w:r>
        <w:rPr>
          <w:rFonts w:ascii="宋体" w:hAnsi="宋体" w:eastAsia="宋体" w:cs="Courier New"/>
          <w:color w:val="000000"/>
          <w:kern w:val="0"/>
          <w:szCs w:val="21"/>
        </w:rPr>
        <w:t>(3)</w:t>
      </w:r>
      <w:r>
        <w:rPr>
          <w:rFonts w:ascii="宋体" w:hAnsi="宋体" w:eastAsia="宋体" w:cs="Courier New"/>
          <w:color w:val="000000"/>
          <w:kern w:val="0"/>
          <w:szCs w:val="21"/>
        </w:rPr>
        <w:tab/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纠正</w:t>
      </w:r>
      <w:r>
        <w:rPr>
          <w:rFonts w:ascii="宋体" w:hAnsi="宋体" w:eastAsia="宋体" w:cs="Courier New"/>
          <w:color w:val="000000"/>
          <w:kern w:val="0"/>
          <w:szCs w:val="21"/>
        </w:rPr>
        <w:t>“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只要不犯大错，犯点小错没什么关系</w:t>
      </w:r>
      <w:r>
        <w:rPr>
          <w:rFonts w:ascii="宋体" w:hAnsi="宋体" w:eastAsia="宋体" w:cs="Courier New"/>
          <w:color w:val="000000"/>
          <w:kern w:val="0"/>
          <w:szCs w:val="21"/>
        </w:rPr>
        <w:t>”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的观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drawing>
          <wp:inline distT="0" distB="0" distL="0" distR="0">
            <wp:extent cx="2413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点；防微杜渐，勿以恶小而为之，是预防违法犯罪的重要途径；遵守校规校纪，遵守道德、法律，积极参加各项有益活动；</w:t>
      </w:r>
      <w:r>
        <w:rPr>
          <w:rFonts w:ascii="宋体" w:hAnsi="宋体" w:eastAsia="宋体" w:cs="Courier New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善交益友，乐交诤友，远离损友，增强抗诱惑能力；认真学习《预防未成年人犯罪法》，提高思想道德觉悟和法制意识，自觉预防违法犯罪。（</w:t>
      </w:r>
      <w:r>
        <w:rPr>
          <w:rFonts w:ascii="宋体" w:hAnsi="宋体" w:eastAsia="宋体" w:cs="Courier New"/>
          <w:color w:val="000000"/>
          <w:kern w:val="0"/>
          <w:szCs w:val="21"/>
        </w:rPr>
        <w:t>4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分）（答对一点给</w:t>
      </w:r>
      <w:r>
        <w:rPr>
          <w:rFonts w:ascii="宋体" w:hAnsi="宋体" w:eastAsia="宋体" w:cs="Courier New"/>
          <w:color w:val="000000"/>
          <w:kern w:val="0"/>
          <w:szCs w:val="21"/>
        </w:rPr>
        <w:t>1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分，答对</w:t>
      </w:r>
      <w:r>
        <w:rPr>
          <w:rFonts w:ascii="宋体" w:hAnsi="宋体" w:eastAsia="宋体" w:cs="Courier New"/>
          <w:color w:val="000000"/>
          <w:kern w:val="0"/>
          <w:szCs w:val="21"/>
        </w:rPr>
        <w:t>4</w:t>
      </w:r>
      <w:r>
        <w:rPr>
          <w:rFonts w:hint="eastAsia" w:ascii="宋体" w:hAnsi="宋体" w:eastAsia="宋体" w:cs="Courier New"/>
          <w:color w:val="000000"/>
          <w:kern w:val="0"/>
          <w:szCs w:val="21"/>
        </w:rPr>
        <w:t>点给满分，符合题意，酌情给分。）</w:t>
      </w:r>
    </w:p>
    <w:p>
      <w:pPr>
        <w:rPr>
          <w:rFonts w:ascii="宋体" w:hAnsi="宋体" w:eastAsia="宋体"/>
          <w:szCs w:val="21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sdt>
      <w:sdtPr>
        <w:id w:val="-1721130590"/>
        <w:docPartObj>
          <w:docPartGallery w:val="AutoText"/>
        </w:docPartObj>
      </w:sdtPr>
      <w:sdtContent/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C0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2450</Words>
  <Characters>2573</Characters>
  <Lines>122</Lines>
  <Paragraphs>152</Paragraphs>
  <TotalTime>87</TotalTime>
  <ScaleCrop>false</ScaleCrop>
  <LinksUpToDate>false</LinksUpToDate>
  <CharactersWithSpaces>4871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2018-07-05T01:00:00Z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2018-10-29T01:39:17Z</dcterms:modified>
  <dc:subject>四川省广安市2018年中考思想品德试题（word版，含答案）.docx</dc:subject>
  <dc:title>四川省广安市2018年中考思想品德试题（word版，含答案）.docx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2052-10.1.0.7469</vt:lpwstr>
  </property>
</Properties>
</file>